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D38D" w14:textId="77777777" w:rsidR="00AA5819" w:rsidRPr="00FD646D" w:rsidRDefault="000C7CD0" w:rsidP="0080517C">
      <w:pPr>
        <w:tabs>
          <w:tab w:val="left" w:pos="6450"/>
          <w:tab w:val="right" w:pos="9581"/>
        </w:tabs>
        <w:jc w:val="left"/>
        <w:rPr>
          <w:rFonts w:asciiTheme="minorHAnsi" w:eastAsiaTheme="minorHAnsi" w:hAnsiTheme="minorHAnsi"/>
          <w:szCs w:val="21"/>
        </w:rPr>
      </w:pPr>
      <w:r w:rsidRPr="00B51782">
        <w:rPr>
          <w:rFonts w:ascii="游明朝" w:eastAsia="游明朝" w:hAnsi="游明朝" w:hint="eastAsia"/>
          <w:noProof/>
          <w:szCs w:val="21"/>
        </w:rPr>
        <mc:AlternateContent>
          <mc:Choice Requires="wps">
            <w:drawing>
              <wp:anchor distT="0" distB="0" distL="114300" distR="114300" simplePos="0" relativeHeight="251670528" behindDoc="0" locked="0" layoutInCell="1" allowOverlap="1" wp14:anchorId="7BCFA0C9" wp14:editId="0F2DE817">
                <wp:simplePos x="0" y="0"/>
                <wp:positionH relativeFrom="column">
                  <wp:posOffset>4800600</wp:posOffset>
                </wp:positionH>
                <wp:positionV relativeFrom="paragraph">
                  <wp:posOffset>-48260</wp:posOffset>
                </wp:positionV>
                <wp:extent cx="1143000" cy="476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FFFFFF"/>
                        </a:solidFill>
                        <a:ln w="12700">
                          <a:solidFill>
                            <a:srgbClr val="000000"/>
                          </a:solidFill>
                          <a:miter lim="800000"/>
                          <a:headEnd/>
                          <a:tailEnd/>
                        </a:ln>
                      </wps:spPr>
                      <wps:txbx>
                        <w:txbxContent>
                          <w:p w14:paraId="016E6F89" w14:textId="77777777" w:rsidR="000C7CD0" w:rsidRPr="00B51782" w:rsidRDefault="000C7CD0" w:rsidP="000C7CD0">
                            <w:pPr>
                              <w:jc w:val="center"/>
                              <w:rPr>
                                <w:rFonts w:ascii="游明朝" w:eastAsia="游明朝" w:hAnsi="游明朝"/>
                                <w:b/>
                                <w:sz w:val="28"/>
                                <w:szCs w:val="28"/>
                              </w:rPr>
                            </w:pPr>
                            <w:r w:rsidRPr="00B51782">
                              <w:rPr>
                                <w:rFonts w:ascii="游明朝" w:eastAsia="游明朝" w:hAnsi="游明朝" w:hint="eastAsia"/>
                                <w:b/>
                                <w:sz w:val="28"/>
                                <w:szCs w:val="28"/>
                              </w:rPr>
                              <w:t>20</w:t>
                            </w:r>
                            <w:r w:rsidRPr="00B51782">
                              <w:rPr>
                                <w:rFonts w:ascii="游明朝" w:eastAsia="游明朝" w:hAnsi="游明朝"/>
                                <w:b/>
                                <w:sz w:val="28"/>
                                <w:szCs w:val="28"/>
                              </w:rPr>
                              <w:t>21</w:t>
                            </w:r>
                            <w:r w:rsidRPr="00B51782">
                              <w:rPr>
                                <w:rFonts w:ascii="游明朝" w:eastAsia="游明朝" w:hAnsi="游明朝"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FA0C9" id="_x0000_t202" coordsize="21600,21600" o:spt="202" path="m,l,21600r21600,l21600,xe">
                <v:stroke joinstyle="miter"/>
                <v:path gradientshapeok="t" o:connecttype="rect"/>
              </v:shapetype>
              <v:shape id="Text Box 2" o:spid="_x0000_s1026" type="#_x0000_t202" style="position:absolute;margin-left:378pt;margin-top:-3.8pt;width:90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" strokeweight="1pt">
                <v:textbox inset="5.85pt,.7pt,5.85pt,.7pt">
                  <w:txbxContent>
                    <w:p w14:paraId="016E6F89" w14:textId="77777777" w:rsidR="000C7CD0" w:rsidRPr="00B51782" w:rsidRDefault="000C7CD0" w:rsidP="000C7CD0">
                      <w:pPr>
                        <w:jc w:val="center"/>
                        <w:rPr>
                          <w:rFonts w:ascii="游明朝" w:eastAsia="游明朝" w:hAnsi="游明朝"/>
                          <w:b/>
                          <w:sz w:val="28"/>
                          <w:szCs w:val="28"/>
                        </w:rPr>
                      </w:pPr>
                      <w:r w:rsidRPr="00B51782">
                        <w:rPr>
                          <w:rFonts w:ascii="游明朝" w:eastAsia="游明朝" w:hAnsi="游明朝" w:hint="eastAsia"/>
                          <w:b/>
                          <w:sz w:val="28"/>
                          <w:szCs w:val="28"/>
                        </w:rPr>
                        <w:t>20</w:t>
                      </w:r>
                      <w:r w:rsidRPr="00B51782">
                        <w:rPr>
                          <w:rFonts w:ascii="游明朝" w:eastAsia="游明朝" w:hAnsi="游明朝"/>
                          <w:b/>
                          <w:sz w:val="28"/>
                          <w:szCs w:val="28"/>
                        </w:rPr>
                        <w:t>21</w:t>
                      </w:r>
                      <w:r w:rsidRPr="00B51782">
                        <w:rPr>
                          <w:rFonts w:ascii="游明朝" w:eastAsia="游明朝" w:hAnsi="游明朝" w:hint="eastAsia"/>
                          <w:b/>
                          <w:sz w:val="28"/>
                          <w:szCs w:val="28"/>
                        </w:rPr>
                        <w:t>年度</w:t>
                      </w:r>
                    </w:p>
                  </w:txbxContent>
                </v:textbox>
              </v:shape>
            </w:pict>
          </mc:Fallback>
        </mc:AlternateContent>
      </w:r>
    </w:p>
    <w:p w14:paraId="4BB28776"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1B039F66" w14:textId="76F899B7" w:rsidR="0080517C" w:rsidRPr="0068717C" w:rsidRDefault="0080517C" w:rsidP="0019468D">
      <w:pPr>
        <w:tabs>
          <w:tab w:val="left" w:pos="6450"/>
          <w:tab w:val="right" w:pos="9581"/>
        </w:tabs>
        <w:spacing w:line="400" w:lineRule="exact"/>
        <w:jc w:val="left"/>
        <w:rPr>
          <w:rFonts w:asciiTheme="minorHAnsi" w:eastAsiaTheme="minorHAnsi" w:hAnsiTheme="minorHAnsi"/>
          <w:szCs w:val="21"/>
        </w:rPr>
      </w:pPr>
      <w:r w:rsidRPr="0068717C">
        <w:rPr>
          <w:rFonts w:asciiTheme="minorHAnsi" w:eastAsiaTheme="minorHAnsi" w:hAnsiTheme="minorHAnsi" w:hint="eastAsia"/>
          <w:szCs w:val="21"/>
        </w:rPr>
        <w:t>＜ＪＡバンク中央アカデミー＞</w:t>
      </w:r>
    </w:p>
    <w:p w14:paraId="7506C43F" w14:textId="5F5A160F" w:rsidR="00A96C2C" w:rsidRPr="0068717C" w:rsidRDefault="004E3BD5" w:rsidP="0019468D">
      <w:pPr>
        <w:tabs>
          <w:tab w:val="left" w:pos="6450"/>
          <w:tab w:val="right" w:pos="9581"/>
        </w:tabs>
        <w:spacing w:line="400" w:lineRule="exact"/>
        <w:rPr>
          <w:rFonts w:asciiTheme="minorHAnsi" w:eastAsiaTheme="minorHAnsi" w:hAnsiTheme="minorHAnsi"/>
          <w:szCs w:val="21"/>
        </w:rPr>
      </w:pPr>
      <w:r>
        <w:rPr>
          <w:rFonts w:hint="eastAsia"/>
          <w:noProof/>
          <w:sz w:val="24"/>
          <w:szCs w:val="24"/>
        </w:rPr>
        <mc:AlternateContent>
          <mc:Choice Requires="wps">
            <w:drawing>
              <wp:anchor distT="0" distB="0" distL="114300" distR="114300" simplePos="0" relativeHeight="251672576" behindDoc="0" locked="0" layoutInCell="1" allowOverlap="1" wp14:anchorId="729AFACF" wp14:editId="69E4894C">
                <wp:simplePos x="0" y="0"/>
                <wp:positionH relativeFrom="column">
                  <wp:posOffset>4733925</wp:posOffset>
                </wp:positionH>
                <wp:positionV relativeFrom="paragraph">
                  <wp:posOffset>18415</wp:posOffset>
                </wp:positionV>
                <wp:extent cx="1019175" cy="685800"/>
                <wp:effectExtent l="19050" t="19050" r="28575" b="1905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F4D789" w14:textId="77777777" w:rsidR="004E3BD5" w:rsidRPr="00096D1C" w:rsidRDefault="004E3BD5" w:rsidP="004E3BD5">
                            <w:pPr>
                              <w:spacing w:line="480" w:lineRule="auto"/>
                              <w:jc w:val="center"/>
                              <w:rPr>
                                <w:b/>
                                <w:sz w:val="28"/>
                                <w:szCs w:val="28"/>
                              </w:rPr>
                            </w:pPr>
                            <w:r w:rsidRPr="00096D1C">
                              <w:rPr>
                                <w:rFonts w:hint="eastAsia"/>
                                <w:b/>
                                <w:sz w:val="28"/>
                                <w:szCs w:val="28"/>
                              </w:rPr>
                              <w:t>新設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AFACF" id="Oval 16" o:spid="_x0000_s1027" style="position:absolute;left:0;text-align:left;margin-left:372.75pt;margin-top:1.45pt;width:80.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" filled="f" strokeweight="3pt">
                <v:stroke linestyle="thinThin"/>
                <v:textbox inset="5.85pt,.7pt,5.85pt,.7pt">
                  <w:txbxContent>
                    <w:p w14:paraId="04F4D789" w14:textId="77777777" w:rsidR="004E3BD5" w:rsidRPr="00096D1C" w:rsidRDefault="004E3BD5" w:rsidP="004E3BD5">
                      <w:pPr>
                        <w:spacing w:line="480" w:lineRule="auto"/>
                        <w:jc w:val="center"/>
                        <w:rPr>
                          <w:b/>
                          <w:sz w:val="28"/>
                          <w:szCs w:val="28"/>
                        </w:rPr>
                      </w:pPr>
                      <w:r w:rsidRPr="00096D1C">
                        <w:rPr>
                          <w:rFonts w:hint="eastAsia"/>
                          <w:b/>
                          <w:sz w:val="28"/>
                          <w:szCs w:val="28"/>
                        </w:rPr>
                        <w:t>新設</w:t>
                      </w:r>
                    </w:p>
                  </w:txbxContent>
                </v:textbox>
              </v:oval>
            </w:pict>
          </mc:Fallback>
        </mc:AlternateContent>
      </w:r>
      <w:r w:rsidR="0062797A" w:rsidRPr="0068717C">
        <w:rPr>
          <w:rFonts w:asciiTheme="minorHAnsi" w:eastAsiaTheme="minorHAnsi" w:hAnsiTheme="minorHAnsi" w:hint="eastAsia"/>
          <w:kern w:val="0"/>
          <w:szCs w:val="21"/>
        </w:rPr>
        <w:t>全国研修のご案内</w:t>
      </w:r>
      <w:r w:rsidR="0062797A" w:rsidRPr="0068717C">
        <w:rPr>
          <w:rFonts w:asciiTheme="minorHAnsi" w:eastAsiaTheme="minorHAnsi" w:hAnsiTheme="minorHAnsi" w:hint="eastAsia"/>
          <w:szCs w:val="21"/>
        </w:rPr>
        <w:t>（No</w:t>
      </w:r>
      <w:r w:rsidR="00B56130" w:rsidRPr="0068717C">
        <w:rPr>
          <w:rFonts w:asciiTheme="minorHAnsi" w:eastAsiaTheme="minorHAnsi" w:hAnsiTheme="minorHAnsi" w:hint="eastAsia"/>
          <w:szCs w:val="21"/>
        </w:rPr>
        <w:t>.</w:t>
      </w:r>
      <w:r w:rsidR="00506485">
        <w:rPr>
          <w:rFonts w:asciiTheme="minorHAnsi" w:eastAsiaTheme="minorHAnsi" w:hAnsiTheme="minorHAnsi" w:hint="eastAsia"/>
          <w:szCs w:val="21"/>
        </w:rPr>
        <w:t>16</w:t>
      </w:r>
      <w:r w:rsidR="00A2175B">
        <w:rPr>
          <w:rFonts w:asciiTheme="minorHAnsi" w:eastAsiaTheme="minorHAnsi" w:hAnsiTheme="minorHAnsi" w:hint="eastAsia"/>
          <w:szCs w:val="21"/>
        </w:rPr>
        <w:t>85</w:t>
      </w:r>
      <w:r w:rsidR="0062797A" w:rsidRPr="0068717C">
        <w:rPr>
          <w:rFonts w:asciiTheme="minorHAnsi" w:eastAsiaTheme="minorHAnsi" w:hAnsiTheme="minorHAnsi" w:hint="eastAsia"/>
          <w:szCs w:val="21"/>
        </w:rPr>
        <w:t>）</w:t>
      </w:r>
    </w:p>
    <w:p w14:paraId="1FA3ADEF" w14:textId="77777777" w:rsidR="00B15CB1" w:rsidRPr="00FD646D" w:rsidRDefault="00B15CB1" w:rsidP="0080517C">
      <w:pPr>
        <w:tabs>
          <w:tab w:val="left" w:pos="6450"/>
          <w:tab w:val="right" w:pos="9581"/>
        </w:tabs>
        <w:jc w:val="left"/>
        <w:rPr>
          <w:rFonts w:asciiTheme="minorHAnsi" w:eastAsiaTheme="minorHAnsi" w:hAnsiTheme="minorHAnsi"/>
          <w:szCs w:val="21"/>
        </w:rPr>
      </w:pPr>
    </w:p>
    <w:p w14:paraId="655465D7" w14:textId="01F9ACEB" w:rsidR="00B15CB1" w:rsidRPr="0019468D" w:rsidRDefault="00A2175B" w:rsidP="0019468D">
      <w:pPr>
        <w:tabs>
          <w:tab w:val="left" w:pos="6450"/>
          <w:tab w:val="right" w:pos="9581"/>
        </w:tabs>
        <w:jc w:val="center"/>
        <w:rPr>
          <w:rFonts w:asciiTheme="minorHAnsi" w:eastAsiaTheme="minorHAnsi" w:hAnsiTheme="minorHAnsi"/>
          <w:b/>
          <w:sz w:val="44"/>
          <w:szCs w:val="44"/>
        </w:rPr>
      </w:pPr>
      <w:r>
        <w:rPr>
          <w:rFonts w:asciiTheme="minorHAnsi" w:eastAsiaTheme="minorHAnsi" w:hAnsiTheme="minorHAnsi" w:hint="eastAsia"/>
          <w:b/>
          <w:sz w:val="44"/>
          <w:szCs w:val="44"/>
        </w:rPr>
        <w:t>リスク管理</w:t>
      </w:r>
      <w:r w:rsidR="00D95263" w:rsidRPr="0019468D">
        <w:rPr>
          <w:rFonts w:asciiTheme="minorHAnsi" w:eastAsiaTheme="minorHAnsi" w:hAnsiTheme="minorHAnsi" w:hint="eastAsia"/>
          <w:b/>
          <w:sz w:val="44"/>
          <w:szCs w:val="44"/>
        </w:rPr>
        <w:t>研修</w:t>
      </w:r>
    </w:p>
    <w:p w14:paraId="71D3D5E6" w14:textId="1591955A" w:rsidR="00850C45" w:rsidRPr="0019468D" w:rsidRDefault="00850C45" w:rsidP="00A2175B">
      <w:pPr>
        <w:tabs>
          <w:tab w:val="left" w:pos="6450"/>
          <w:tab w:val="right" w:pos="9328"/>
        </w:tabs>
        <w:jc w:val="center"/>
        <w:rPr>
          <w:rFonts w:asciiTheme="minorHAnsi" w:eastAsiaTheme="minorHAnsi" w:hAnsiTheme="minorHAnsi"/>
          <w:sz w:val="24"/>
          <w:szCs w:val="24"/>
        </w:rPr>
      </w:pPr>
      <w:r w:rsidRPr="0019468D">
        <w:rPr>
          <w:rFonts w:asciiTheme="minorHAnsi" w:eastAsiaTheme="minorHAnsi" w:hAnsiTheme="minorHAnsi" w:hint="eastAsia"/>
          <w:sz w:val="24"/>
          <w:szCs w:val="24"/>
        </w:rPr>
        <w:t xml:space="preserve">～ </w:t>
      </w:r>
      <w:r w:rsidR="00A2175B">
        <w:rPr>
          <w:rFonts w:asciiTheme="minorHAnsi" w:eastAsiaTheme="minorHAnsi" w:hAnsiTheme="minorHAnsi" w:hint="eastAsia"/>
          <w:sz w:val="24"/>
          <w:szCs w:val="24"/>
        </w:rPr>
        <w:t>リスク管理実務で必要となる基本的・実践的な業務知識を習得する</w:t>
      </w:r>
      <w:r w:rsidR="0019468D" w:rsidRPr="0019468D">
        <w:rPr>
          <w:rFonts w:asciiTheme="minorHAnsi" w:eastAsiaTheme="minorHAnsi" w:hAnsiTheme="minorHAnsi" w:hint="eastAsia"/>
          <w:sz w:val="24"/>
          <w:szCs w:val="24"/>
        </w:rPr>
        <w:t>講座　～</w:t>
      </w:r>
    </w:p>
    <w:p w14:paraId="66C1CEDD" w14:textId="77777777" w:rsidR="00850C45" w:rsidRPr="00FD646D" w:rsidRDefault="002B32E4" w:rsidP="00E3703B">
      <w:pPr>
        <w:tabs>
          <w:tab w:val="left" w:pos="6450"/>
          <w:tab w:val="right" w:pos="9581"/>
        </w:tabs>
        <w:jc w:val="left"/>
        <w:rPr>
          <w:rFonts w:asciiTheme="minorHAnsi" w:eastAsiaTheme="minorHAnsi" w:hAnsiTheme="minorHAnsi"/>
          <w:szCs w:val="21"/>
        </w:rPr>
      </w:pPr>
      <w:r w:rsidRPr="00FD646D">
        <w:rPr>
          <w:rFonts w:asciiTheme="minorHAnsi" w:eastAsiaTheme="minorHAnsi" w:hAnsiTheme="minorHAnsi" w:hint="eastAsia"/>
          <w:noProof/>
          <w:szCs w:val="21"/>
        </w:rPr>
        <mc:AlternateContent>
          <mc:Choice Requires="wps">
            <w:drawing>
              <wp:anchor distT="0" distB="0" distL="114300" distR="114300" simplePos="0" relativeHeight="251657216" behindDoc="0" locked="0" layoutInCell="1" allowOverlap="1" wp14:anchorId="40B1D1B1" wp14:editId="67B0CB92">
                <wp:simplePos x="0" y="0"/>
                <wp:positionH relativeFrom="column">
                  <wp:posOffset>76835</wp:posOffset>
                </wp:positionH>
                <wp:positionV relativeFrom="paragraph">
                  <wp:posOffset>95884</wp:posOffset>
                </wp:positionV>
                <wp:extent cx="5943600" cy="11906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0625"/>
                        </a:xfrm>
                        <a:prstGeom prst="roundRect">
                          <a:avLst>
                            <a:gd name="adj" fmla="val 16667"/>
                          </a:avLst>
                        </a:prstGeom>
                        <a:solidFill>
                          <a:srgbClr val="FFFFFF"/>
                        </a:solidFill>
                        <a:ln w="19050">
                          <a:solidFill>
                            <a:srgbClr val="000000"/>
                          </a:solidFill>
                          <a:prstDash val="sysDot"/>
                          <a:round/>
                          <a:headEnd/>
                          <a:tailEnd/>
                        </a:ln>
                      </wps:spPr>
                      <wps:txbx>
                        <w:txbxContent>
                          <w:p w14:paraId="4EA71A2E" w14:textId="77777777" w:rsidR="00A2175B" w:rsidRDefault="00A2175B" w:rsidP="00990813">
                            <w:pPr>
                              <w:ind w:leftChars="67" w:left="141" w:rightChars="-10" w:right="-21" w:firstLineChars="100" w:firstLine="210"/>
                              <w:jc w:val="left"/>
                              <w:rPr>
                                <w:rFonts w:ascii="游明朝" w:eastAsia="游明朝" w:hAnsi="游明朝"/>
                                <w:szCs w:val="21"/>
                              </w:rPr>
                            </w:pPr>
                            <w:r>
                              <w:rPr>
                                <w:rFonts w:ascii="游明朝" w:eastAsia="游明朝" w:hAnsi="游明朝" w:hint="eastAsia"/>
                                <w:szCs w:val="21"/>
                              </w:rPr>
                              <w:t>信農連の</w:t>
                            </w:r>
                            <w:r>
                              <w:rPr>
                                <w:rFonts w:ascii="游明朝" w:eastAsia="游明朝" w:hAnsi="游明朝"/>
                                <w:szCs w:val="21"/>
                              </w:rPr>
                              <w:t>リスク管理実務に必要となる各種リスク管理</w:t>
                            </w:r>
                            <w:r>
                              <w:rPr>
                                <w:rFonts w:ascii="游明朝" w:eastAsia="游明朝" w:hAnsi="游明朝" w:hint="eastAsia"/>
                                <w:szCs w:val="21"/>
                              </w:rPr>
                              <w:t>(市場</w:t>
                            </w:r>
                            <w:r>
                              <w:rPr>
                                <w:rFonts w:ascii="游明朝" w:eastAsia="游明朝" w:hAnsi="游明朝"/>
                                <w:szCs w:val="21"/>
                              </w:rPr>
                              <w:t>・信用・統合</w:t>
                            </w:r>
                            <w:r>
                              <w:rPr>
                                <w:rFonts w:ascii="游明朝" w:eastAsia="游明朝" w:hAnsi="游明朝" w:hint="eastAsia"/>
                                <w:szCs w:val="21"/>
                              </w:rPr>
                              <w:t>)にかかる</w:t>
                            </w:r>
                            <w:r>
                              <w:rPr>
                                <w:rFonts w:ascii="游明朝" w:eastAsia="游明朝" w:hAnsi="游明朝"/>
                                <w:szCs w:val="21"/>
                              </w:rPr>
                              <w:t>基本知識</w:t>
                            </w:r>
                            <w:r>
                              <w:rPr>
                                <w:rFonts w:ascii="游明朝" w:eastAsia="游明朝" w:hAnsi="游明朝" w:hint="eastAsia"/>
                                <w:szCs w:val="21"/>
                              </w:rPr>
                              <w:t>・</w:t>
                            </w:r>
                            <w:r>
                              <w:rPr>
                                <w:rFonts w:ascii="游明朝" w:eastAsia="游明朝" w:hAnsi="游明朝"/>
                                <w:szCs w:val="21"/>
                              </w:rPr>
                              <w:t>実践的な業務知識を</w:t>
                            </w:r>
                            <w:r>
                              <w:rPr>
                                <w:rFonts w:ascii="游明朝" w:eastAsia="游明朝" w:hAnsi="游明朝" w:hint="eastAsia"/>
                                <w:szCs w:val="21"/>
                              </w:rPr>
                              <w:t>習得</w:t>
                            </w:r>
                            <w:r>
                              <w:rPr>
                                <w:rFonts w:ascii="游明朝" w:eastAsia="游明朝" w:hAnsi="游明朝"/>
                                <w:szCs w:val="21"/>
                              </w:rPr>
                              <w:t>したい方</w:t>
                            </w:r>
                            <w:r>
                              <w:rPr>
                                <w:rFonts w:ascii="游明朝" w:eastAsia="游明朝" w:hAnsi="游明朝" w:hint="eastAsia"/>
                                <w:szCs w:val="21"/>
                              </w:rPr>
                              <w:t>を対象とした</w:t>
                            </w:r>
                            <w:r>
                              <w:rPr>
                                <w:rFonts w:ascii="游明朝" w:eastAsia="游明朝" w:hAnsi="游明朝"/>
                                <w:szCs w:val="21"/>
                              </w:rPr>
                              <w:t>研修です。</w:t>
                            </w:r>
                          </w:p>
                          <w:p w14:paraId="5B8A8FF7" w14:textId="1D7124A0" w:rsidR="002B32E4" w:rsidRPr="002B32E4" w:rsidRDefault="00A2175B" w:rsidP="00990813">
                            <w:pPr>
                              <w:ind w:leftChars="67" w:left="141" w:rightChars="-10" w:right="-21" w:firstLineChars="100" w:firstLine="210"/>
                              <w:jc w:val="left"/>
                              <w:rPr>
                                <w:rFonts w:ascii="游明朝" w:eastAsia="游明朝" w:hAnsi="游明朝"/>
                                <w:szCs w:val="21"/>
                              </w:rPr>
                            </w:pPr>
                            <w:r>
                              <w:rPr>
                                <w:rFonts w:ascii="游明朝" w:eastAsia="游明朝" w:hAnsi="游明朝" w:hint="eastAsia"/>
                                <w:szCs w:val="21"/>
                              </w:rPr>
                              <w:t>リスク管理業務を</w:t>
                            </w:r>
                            <w:r w:rsidR="002B32E4" w:rsidRPr="002B32E4">
                              <w:rPr>
                                <w:rFonts w:ascii="游明朝" w:eastAsia="游明朝" w:hAnsi="游明朝"/>
                                <w:szCs w:val="21"/>
                              </w:rPr>
                              <w:t>担当する職員</w:t>
                            </w:r>
                            <w:r>
                              <w:rPr>
                                <w:rFonts w:ascii="游明朝" w:eastAsia="游明朝" w:hAnsi="游明朝" w:hint="eastAsia"/>
                                <w:szCs w:val="21"/>
                              </w:rPr>
                              <w:t>、</w:t>
                            </w:r>
                            <w:r>
                              <w:rPr>
                                <w:rFonts w:ascii="游明朝" w:eastAsia="游明朝" w:hAnsi="游明朝"/>
                                <w:szCs w:val="21"/>
                              </w:rPr>
                              <w:t>初級管理職</w:t>
                            </w:r>
                            <w:r>
                              <w:rPr>
                                <w:rFonts w:ascii="游明朝" w:eastAsia="游明朝" w:hAnsi="游明朝" w:hint="eastAsia"/>
                                <w:szCs w:val="21"/>
                              </w:rPr>
                              <w:t>(半年程度の</w:t>
                            </w:r>
                            <w:r>
                              <w:rPr>
                                <w:rFonts w:ascii="游明朝" w:eastAsia="游明朝" w:hAnsi="游明朝"/>
                                <w:szCs w:val="21"/>
                              </w:rPr>
                              <w:t>業務経験または同等の知識を有する方</w:t>
                            </w:r>
                            <w:r w:rsidR="004E3BD5">
                              <w:rPr>
                                <w:rFonts w:ascii="游明朝" w:eastAsia="游明朝" w:hAnsi="游明朝" w:hint="eastAsia"/>
                                <w:szCs w:val="21"/>
                              </w:rPr>
                              <w:t>)</w:t>
                            </w:r>
                            <w:r w:rsidR="004E3BD5">
                              <w:rPr>
                                <w:rFonts w:ascii="游明朝" w:eastAsia="游明朝" w:hAnsi="游明朝"/>
                                <w:szCs w:val="21"/>
                              </w:rPr>
                              <w:t>の受講を想定しています。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1D1B1" id="AutoShape 12" o:spid="_x0000_s1028" style="position:absolute;margin-left:6.05pt;margin-top:7.55pt;width:468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" strokeweight="1.5pt">
                <v:stroke dashstyle="1 1"/>
                <v:textbox inset="5.85pt,.7pt,5.85pt,.7pt">
                  <w:txbxContent>
                    <w:p w14:paraId="4EA71A2E" w14:textId="77777777" w:rsidR="00A2175B" w:rsidRDefault="00A2175B" w:rsidP="00990813">
                      <w:pPr>
                        <w:ind w:leftChars="67" w:left="141" w:rightChars="-10" w:right="-21" w:firstLineChars="100" w:firstLine="210"/>
                        <w:jc w:val="left"/>
                        <w:rPr>
                          <w:rFonts w:ascii="游明朝" w:eastAsia="游明朝" w:hAnsi="游明朝"/>
                          <w:szCs w:val="21"/>
                        </w:rPr>
                      </w:pPr>
                      <w:r>
                        <w:rPr>
                          <w:rFonts w:ascii="游明朝" w:eastAsia="游明朝" w:hAnsi="游明朝" w:hint="eastAsia"/>
                          <w:szCs w:val="21"/>
                        </w:rPr>
                        <w:t>信農連の</w:t>
                      </w:r>
                      <w:r>
                        <w:rPr>
                          <w:rFonts w:ascii="游明朝" w:eastAsia="游明朝" w:hAnsi="游明朝"/>
                          <w:szCs w:val="21"/>
                        </w:rPr>
                        <w:t>リスク管理実務に必要となる各種リスク管理</w:t>
                      </w:r>
                      <w:r>
                        <w:rPr>
                          <w:rFonts w:ascii="游明朝" w:eastAsia="游明朝" w:hAnsi="游明朝" w:hint="eastAsia"/>
                          <w:szCs w:val="21"/>
                        </w:rPr>
                        <w:t>(市場</w:t>
                      </w:r>
                      <w:r>
                        <w:rPr>
                          <w:rFonts w:ascii="游明朝" w:eastAsia="游明朝" w:hAnsi="游明朝"/>
                          <w:szCs w:val="21"/>
                        </w:rPr>
                        <w:t>・信用・統合</w:t>
                      </w:r>
                      <w:r>
                        <w:rPr>
                          <w:rFonts w:ascii="游明朝" w:eastAsia="游明朝" w:hAnsi="游明朝" w:hint="eastAsia"/>
                          <w:szCs w:val="21"/>
                        </w:rPr>
                        <w:t>)にかかる</w:t>
                      </w:r>
                      <w:r>
                        <w:rPr>
                          <w:rFonts w:ascii="游明朝" w:eastAsia="游明朝" w:hAnsi="游明朝"/>
                          <w:szCs w:val="21"/>
                        </w:rPr>
                        <w:t>基本知識</w:t>
                      </w:r>
                      <w:r>
                        <w:rPr>
                          <w:rFonts w:ascii="游明朝" w:eastAsia="游明朝" w:hAnsi="游明朝" w:hint="eastAsia"/>
                          <w:szCs w:val="21"/>
                        </w:rPr>
                        <w:t>・</w:t>
                      </w:r>
                      <w:r>
                        <w:rPr>
                          <w:rFonts w:ascii="游明朝" w:eastAsia="游明朝" w:hAnsi="游明朝"/>
                          <w:szCs w:val="21"/>
                        </w:rPr>
                        <w:t>実践的な業務知識を</w:t>
                      </w:r>
                      <w:r>
                        <w:rPr>
                          <w:rFonts w:ascii="游明朝" w:eastAsia="游明朝" w:hAnsi="游明朝" w:hint="eastAsia"/>
                          <w:szCs w:val="21"/>
                        </w:rPr>
                        <w:t>習得</w:t>
                      </w:r>
                      <w:r>
                        <w:rPr>
                          <w:rFonts w:ascii="游明朝" w:eastAsia="游明朝" w:hAnsi="游明朝"/>
                          <w:szCs w:val="21"/>
                        </w:rPr>
                        <w:t>したい方</w:t>
                      </w:r>
                      <w:r>
                        <w:rPr>
                          <w:rFonts w:ascii="游明朝" w:eastAsia="游明朝" w:hAnsi="游明朝" w:hint="eastAsia"/>
                          <w:szCs w:val="21"/>
                        </w:rPr>
                        <w:t>を対象とした</w:t>
                      </w:r>
                      <w:r>
                        <w:rPr>
                          <w:rFonts w:ascii="游明朝" w:eastAsia="游明朝" w:hAnsi="游明朝"/>
                          <w:szCs w:val="21"/>
                        </w:rPr>
                        <w:t>研修です。</w:t>
                      </w:r>
                    </w:p>
                    <w:p w14:paraId="5B8A8FF7" w14:textId="1D7124A0" w:rsidR="002B32E4" w:rsidRPr="002B32E4" w:rsidRDefault="00A2175B" w:rsidP="00990813">
                      <w:pPr>
                        <w:ind w:leftChars="67" w:left="141" w:rightChars="-10" w:right="-21" w:firstLineChars="100" w:firstLine="210"/>
                        <w:jc w:val="left"/>
                        <w:rPr>
                          <w:rFonts w:ascii="游明朝" w:eastAsia="游明朝" w:hAnsi="游明朝"/>
                          <w:szCs w:val="21"/>
                        </w:rPr>
                      </w:pPr>
                      <w:r>
                        <w:rPr>
                          <w:rFonts w:ascii="游明朝" w:eastAsia="游明朝" w:hAnsi="游明朝" w:hint="eastAsia"/>
                          <w:szCs w:val="21"/>
                        </w:rPr>
                        <w:t>リスク管理業務を</w:t>
                      </w:r>
                      <w:r w:rsidR="002B32E4" w:rsidRPr="002B32E4">
                        <w:rPr>
                          <w:rFonts w:ascii="游明朝" w:eastAsia="游明朝" w:hAnsi="游明朝"/>
                          <w:szCs w:val="21"/>
                        </w:rPr>
                        <w:t>担当する職員</w:t>
                      </w:r>
                      <w:r>
                        <w:rPr>
                          <w:rFonts w:ascii="游明朝" w:eastAsia="游明朝" w:hAnsi="游明朝" w:hint="eastAsia"/>
                          <w:szCs w:val="21"/>
                        </w:rPr>
                        <w:t>、</w:t>
                      </w:r>
                      <w:r>
                        <w:rPr>
                          <w:rFonts w:ascii="游明朝" w:eastAsia="游明朝" w:hAnsi="游明朝"/>
                          <w:szCs w:val="21"/>
                        </w:rPr>
                        <w:t>初級管理職</w:t>
                      </w:r>
                      <w:r>
                        <w:rPr>
                          <w:rFonts w:ascii="游明朝" w:eastAsia="游明朝" w:hAnsi="游明朝" w:hint="eastAsia"/>
                          <w:szCs w:val="21"/>
                        </w:rPr>
                        <w:t>(半年程度の</w:t>
                      </w:r>
                      <w:r>
                        <w:rPr>
                          <w:rFonts w:ascii="游明朝" w:eastAsia="游明朝" w:hAnsi="游明朝"/>
                          <w:szCs w:val="21"/>
                        </w:rPr>
                        <w:t>業務経験または同等の知識を有する方</w:t>
                      </w:r>
                      <w:r w:rsidR="004E3BD5">
                        <w:rPr>
                          <w:rFonts w:ascii="游明朝" w:eastAsia="游明朝" w:hAnsi="游明朝" w:hint="eastAsia"/>
                          <w:szCs w:val="21"/>
                        </w:rPr>
                        <w:t>)</w:t>
                      </w:r>
                      <w:r w:rsidR="004E3BD5">
                        <w:rPr>
                          <w:rFonts w:ascii="游明朝" w:eastAsia="游明朝" w:hAnsi="游明朝"/>
                          <w:szCs w:val="21"/>
                        </w:rPr>
                        <w:t>の受講を想定しています。</w:t>
                      </w:r>
                    </w:p>
                  </w:txbxContent>
                </v:textbox>
              </v:roundrect>
            </w:pict>
          </mc:Fallback>
        </mc:AlternateContent>
      </w:r>
    </w:p>
    <w:p w14:paraId="3429ED4C" w14:textId="77777777" w:rsidR="00AA5819" w:rsidRPr="00FD646D" w:rsidRDefault="00AA5819" w:rsidP="00E3703B">
      <w:pPr>
        <w:tabs>
          <w:tab w:val="left" w:pos="6450"/>
          <w:tab w:val="right" w:pos="9581"/>
        </w:tabs>
        <w:jc w:val="left"/>
        <w:rPr>
          <w:rFonts w:asciiTheme="minorHAnsi" w:eastAsiaTheme="minorHAnsi" w:hAnsiTheme="minorHAnsi"/>
          <w:szCs w:val="21"/>
        </w:rPr>
      </w:pPr>
    </w:p>
    <w:p w14:paraId="47813D7F" w14:textId="77777777" w:rsidR="00AA5819" w:rsidRPr="00431328" w:rsidRDefault="00AA5819" w:rsidP="00E3703B">
      <w:pPr>
        <w:tabs>
          <w:tab w:val="left" w:pos="6450"/>
          <w:tab w:val="right" w:pos="9581"/>
        </w:tabs>
        <w:jc w:val="left"/>
        <w:rPr>
          <w:rFonts w:asciiTheme="minorHAnsi" w:eastAsiaTheme="minorHAnsi" w:hAnsiTheme="minorHAnsi"/>
          <w:szCs w:val="21"/>
        </w:rPr>
      </w:pPr>
    </w:p>
    <w:p w14:paraId="44211684" w14:textId="77777777" w:rsidR="00AA5819" w:rsidRPr="00FD646D" w:rsidRDefault="00AA5819" w:rsidP="00E3703B">
      <w:pPr>
        <w:tabs>
          <w:tab w:val="left" w:pos="6450"/>
          <w:tab w:val="right" w:pos="9581"/>
        </w:tabs>
        <w:jc w:val="left"/>
        <w:rPr>
          <w:rFonts w:asciiTheme="minorHAnsi" w:eastAsiaTheme="minorHAnsi" w:hAnsiTheme="minorHAnsi"/>
          <w:szCs w:val="21"/>
        </w:rPr>
      </w:pPr>
    </w:p>
    <w:p w14:paraId="44699693" w14:textId="69A8BD94" w:rsidR="00AA5819" w:rsidRPr="00FD646D" w:rsidRDefault="00AA5819" w:rsidP="00E3703B">
      <w:pPr>
        <w:tabs>
          <w:tab w:val="left" w:pos="6450"/>
          <w:tab w:val="right" w:pos="9581"/>
        </w:tabs>
        <w:jc w:val="left"/>
        <w:rPr>
          <w:rFonts w:asciiTheme="minorHAnsi" w:eastAsiaTheme="minorHAnsi" w:hAnsiTheme="minorHAnsi"/>
          <w:szCs w:val="21"/>
        </w:rPr>
      </w:pPr>
    </w:p>
    <w:p w14:paraId="21C27054" w14:textId="16EDDF67" w:rsidR="002578CE" w:rsidRPr="00FD646D" w:rsidRDefault="002578CE" w:rsidP="0080517C">
      <w:pPr>
        <w:tabs>
          <w:tab w:val="left" w:pos="6450"/>
          <w:tab w:val="right" w:pos="9581"/>
        </w:tabs>
        <w:jc w:val="left"/>
        <w:rPr>
          <w:rFonts w:asciiTheme="minorHAnsi" w:eastAsiaTheme="minorHAnsi" w:hAnsiTheme="minorHAnsi"/>
          <w:b/>
          <w:szCs w:val="21"/>
        </w:rPr>
      </w:pPr>
    </w:p>
    <w:p w14:paraId="3B5C01B6" w14:textId="3EA03CF9" w:rsidR="002578CE" w:rsidRPr="00FD646D" w:rsidRDefault="00A2175B" w:rsidP="0080517C">
      <w:pPr>
        <w:tabs>
          <w:tab w:val="left" w:pos="6450"/>
          <w:tab w:val="right" w:pos="9581"/>
        </w:tabs>
        <w:jc w:val="left"/>
        <w:rPr>
          <w:rFonts w:asciiTheme="minorHAnsi" w:eastAsiaTheme="minorHAnsi" w:hAnsiTheme="minorHAnsi"/>
          <w:b/>
          <w:szCs w:val="21"/>
        </w:rPr>
      </w:pPr>
      <w:r w:rsidRPr="00B51782">
        <w:rPr>
          <w:rFonts w:ascii="游明朝" w:eastAsia="游明朝" w:hAnsi="游明朝" w:hint="eastAsia"/>
          <w:noProof/>
          <w:szCs w:val="21"/>
        </w:rPr>
        <mc:AlternateContent>
          <mc:Choice Requires="wps">
            <w:drawing>
              <wp:anchor distT="0" distB="0" distL="114300" distR="114300" simplePos="0" relativeHeight="251664384" behindDoc="0" locked="0" layoutInCell="1" allowOverlap="1" wp14:anchorId="51B85931" wp14:editId="54E7ECBE">
                <wp:simplePos x="0" y="0"/>
                <wp:positionH relativeFrom="column">
                  <wp:posOffset>76835</wp:posOffset>
                </wp:positionH>
                <wp:positionV relativeFrom="paragraph">
                  <wp:posOffset>191135</wp:posOffset>
                </wp:positionV>
                <wp:extent cx="5905500" cy="47720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772025"/>
                        </a:xfrm>
                        <a:prstGeom prst="rect">
                          <a:avLst/>
                        </a:prstGeom>
                        <a:solidFill>
                          <a:srgbClr val="FFFFFF"/>
                        </a:solidFill>
                        <a:ln w="9525">
                          <a:solidFill>
                            <a:srgbClr val="000000"/>
                          </a:solidFill>
                          <a:miter lim="800000"/>
                          <a:headEnd/>
                          <a:tailEnd/>
                        </a:ln>
                      </wps:spPr>
                      <wps:txbx>
                        <w:txbxContent>
                          <w:p w14:paraId="439F944F" w14:textId="0BAA318E" w:rsidR="00EB61F0" w:rsidRPr="00B51782" w:rsidRDefault="00EB61F0" w:rsidP="00EB61F0">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E5068B">
                              <w:rPr>
                                <w:rFonts w:ascii="游明朝" w:eastAsia="游明朝" w:hAnsi="游明朝" w:hint="eastAsia"/>
                                <w:b/>
                                <w:spacing w:val="120"/>
                                <w:kern w:val="0"/>
                                <w:sz w:val="24"/>
                                <w:szCs w:val="24"/>
                                <w:fitText w:val="720" w:id="862192384"/>
                              </w:rPr>
                              <w:t>日</w:t>
                            </w:r>
                            <w:r w:rsidRPr="00E5068B">
                              <w:rPr>
                                <w:rFonts w:ascii="游明朝" w:eastAsia="游明朝" w:hAnsi="游明朝" w:hint="eastAsia"/>
                                <w:b/>
                                <w:kern w:val="0"/>
                                <w:sz w:val="24"/>
                                <w:szCs w:val="24"/>
                                <w:fitText w:val="720" w:id="862192384"/>
                              </w:rPr>
                              <w:t>程</w:t>
                            </w:r>
                            <w:r w:rsidRPr="00B51782">
                              <w:rPr>
                                <w:rFonts w:ascii="游明朝" w:eastAsia="游明朝" w:hAnsi="游明朝" w:hint="eastAsia"/>
                                <w:b/>
                                <w:sz w:val="24"/>
                                <w:szCs w:val="24"/>
                              </w:rPr>
                              <w:t xml:space="preserve"> </w:t>
                            </w:r>
                            <w:r w:rsidR="00E23497">
                              <w:rPr>
                                <w:rFonts w:ascii="游明朝" w:eastAsia="游明朝" w:hAnsi="游明朝" w:hint="eastAsia"/>
                                <w:b/>
                                <w:sz w:val="24"/>
                                <w:szCs w:val="24"/>
                              </w:rPr>
                              <w:t>（</w:t>
                            </w:r>
                            <w:r w:rsidR="004E3BD5">
                              <w:rPr>
                                <w:rFonts w:ascii="游明朝" w:eastAsia="游明朝" w:hAnsi="游明朝" w:hint="eastAsia"/>
                                <w:b/>
                                <w:sz w:val="24"/>
                                <w:szCs w:val="24"/>
                              </w:rPr>
                              <w:t>2</w:t>
                            </w:r>
                            <w:r w:rsidR="00E23497">
                              <w:rPr>
                                <w:rFonts w:ascii="游明朝" w:eastAsia="游明朝" w:hAnsi="游明朝" w:hint="eastAsia"/>
                                <w:b/>
                                <w:sz w:val="24"/>
                                <w:szCs w:val="24"/>
                              </w:rPr>
                              <w:t>日間</w:t>
                            </w:r>
                            <w:r w:rsidRPr="00B51782">
                              <w:rPr>
                                <w:rFonts w:ascii="游明朝" w:eastAsia="游明朝" w:hAnsi="游明朝" w:hint="eastAsia"/>
                                <w:b/>
                                <w:sz w:val="24"/>
                                <w:szCs w:val="24"/>
                              </w:rPr>
                              <w:t>）</w:t>
                            </w:r>
                          </w:p>
                          <w:p w14:paraId="34792AE4" w14:textId="2FF8C4C8" w:rsidR="004E3BD5" w:rsidRDefault="00EB61F0" w:rsidP="00EB61F0">
                            <w:pPr>
                              <w:autoSpaceDE w:val="0"/>
                              <w:autoSpaceDN w:val="0"/>
                              <w:spacing w:line="400" w:lineRule="exact"/>
                              <w:ind w:firstLineChars="300" w:firstLine="720"/>
                              <w:rPr>
                                <w:rFonts w:ascii="游明朝" w:eastAsia="游明朝" w:hAnsi="游明朝"/>
                                <w:sz w:val="24"/>
                                <w:szCs w:val="24"/>
                              </w:rPr>
                            </w:pPr>
                            <w:r w:rsidRPr="00AB451B">
                              <w:rPr>
                                <w:rFonts w:ascii="游明朝" w:eastAsia="游明朝" w:hAnsi="游明朝" w:hint="eastAsia"/>
                                <w:sz w:val="24"/>
                                <w:szCs w:val="24"/>
                              </w:rPr>
                              <w:t>20</w:t>
                            </w:r>
                            <w:r w:rsidRPr="00AB451B">
                              <w:rPr>
                                <w:rFonts w:ascii="游明朝" w:eastAsia="游明朝" w:hAnsi="游明朝"/>
                                <w:sz w:val="24"/>
                                <w:szCs w:val="24"/>
                              </w:rPr>
                              <w:t>21</w:t>
                            </w:r>
                            <w:r w:rsidRPr="00AB451B">
                              <w:rPr>
                                <w:rFonts w:ascii="游明朝" w:eastAsia="游明朝" w:hAnsi="游明朝" w:hint="eastAsia"/>
                                <w:sz w:val="24"/>
                                <w:szCs w:val="24"/>
                              </w:rPr>
                              <w:t>年1</w:t>
                            </w:r>
                            <w:r w:rsidR="00A2175B">
                              <w:rPr>
                                <w:rFonts w:ascii="游明朝" w:eastAsia="游明朝" w:hAnsi="游明朝"/>
                                <w:sz w:val="24"/>
                                <w:szCs w:val="24"/>
                              </w:rPr>
                              <w:t>2</w:t>
                            </w:r>
                            <w:r w:rsidRPr="00AB451B">
                              <w:rPr>
                                <w:rFonts w:ascii="游明朝" w:eastAsia="游明朝" w:hAnsi="游明朝" w:hint="eastAsia"/>
                                <w:sz w:val="24"/>
                                <w:szCs w:val="24"/>
                              </w:rPr>
                              <w:t>月</w:t>
                            </w:r>
                            <w:r w:rsidR="00A2175B">
                              <w:rPr>
                                <w:rFonts w:ascii="游明朝" w:eastAsia="游明朝" w:hAnsi="游明朝" w:hint="eastAsia"/>
                                <w:sz w:val="24"/>
                                <w:szCs w:val="24"/>
                              </w:rPr>
                              <w:t>13</w:t>
                            </w:r>
                            <w:r w:rsidRPr="00AB451B">
                              <w:rPr>
                                <w:rFonts w:ascii="游明朝" w:eastAsia="游明朝" w:hAnsi="游明朝" w:hint="eastAsia"/>
                                <w:sz w:val="24"/>
                                <w:szCs w:val="24"/>
                              </w:rPr>
                              <w:t>日（</w:t>
                            </w:r>
                            <w:r w:rsidR="00A2175B">
                              <w:rPr>
                                <w:rFonts w:ascii="游明朝" w:eastAsia="游明朝" w:hAnsi="游明朝" w:hint="eastAsia"/>
                                <w:sz w:val="24"/>
                                <w:szCs w:val="24"/>
                              </w:rPr>
                              <w:t>月</w:t>
                            </w:r>
                            <w:r w:rsidRPr="00AB451B">
                              <w:rPr>
                                <w:rFonts w:ascii="游明朝" w:eastAsia="游明朝" w:hAnsi="游明朝" w:hint="eastAsia"/>
                                <w:sz w:val="24"/>
                                <w:szCs w:val="24"/>
                              </w:rPr>
                              <w:t>）</w:t>
                            </w:r>
                            <w:r w:rsidR="004E3BD5">
                              <w:rPr>
                                <w:rFonts w:ascii="游明朝" w:eastAsia="游明朝" w:hAnsi="游明朝" w:hint="eastAsia"/>
                                <w:sz w:val="24"/>
                                <w:szCs w:val="24"/>
                              </w:rPr>
                              <w:t xml:space="preserve"> 　</w:t>
                            </w:r>
                            <w:r w:rsidR="00A2175B">
                              <w:rPr>
                                <w:rFonts w:ascii="游明朝" w:eastAsia="游明朝" w:hAnsi="游明朝"/>
                                <w:sz w:val="24"/>
                                <w:szCs w:val="24"/>
                              </w:rPr>
                              <w:t>13:</w:t>
                            </w:r>
                            <w:r w:rsidR="004E3BD5">
                              <w:rPr>
                                <w:rFonts w:ascii="游明朝" w:eastAsia="游明朝" w:hAnsi="游明朝"/>
                                <w:sz w:val="24"/>
                                <w:szCs w:val="24"/>
                              </w:rPr>
                              <w:t>0</w:t>
                            </w:r>
                            <w:r w:rsidR="00A2175B">
                              <w:rPr>
                                <w:rFonts w:ascii="游明朝" w:eastAsia="游明朝" w:hAnsi="游明朝"/>
                                <w:sz w:val="24"/>
                                <w:szCs w:val="24"/>
                              </w:rPr>
                              <w:t>0</w:t>
                            </w:r>
                            <w:r w:rsidRPr="00AB451B">
                              <w:rPr>
                                <w:rFonts w:ascii="游明朝" w:eastAsia="游明朝" w:hAnsi="游明朝" w:hint="eastAsia"/>
                                <w:sz w:val="24"/>
                                <w:szCs w:val="24"/>
                              </w:rPr>
                              <w:t>～</w:t>
                            </w:r>
                            <w:r w:rsidR="004E3BD5">
                              <w:rPr>
                                <w:rFonts w:ascii="游明朝" w:eastAsia="游明朝" w:hAnsi="游明朝" w:hint="eastAsia"/>
                                <w:sz w:val="24"/>
                                <w:szCs w:val="24"/>
                              </w:rPr>
                              <w:t>17:00</w:t>
                            </w:r>
                          </w:p>
                          <w:p w14:paraId="5C0980FA" w14:textId="0A323294" w:rsidR="00EB61F0" w:rsidRPr="00AB451B" w:rsidRDefault="00A2175B" w:rsidP="004E3BD5">
                            <w:pPr>
                              <w:autoSpaceDE w:val="0"/>
                              <w:autoSpaceDN w:val="0"/>
                              <w:spacing w:line="400" w:lineRule="exact"/>
                              <w:ind w:left="633" w:firstLineChars="545" w:firstLine="1308"/>
                              <w:rPr>
                                <w:rFonts w:ascii="游明朝" w:eastAsia="游明朝" w:hAnsi="游明朝"/>
                                <w:sz w:val="24"/>
                                <w:szCs w:val="24"/>
                              </w:rPr>
                            </w:pPr>
                            <w:r>
                              <w:rPr>
                                <w:rFonts w:ascii="游明朝" w:eastAsia="游明朝" w:hAnsi="游明朝" w:hint="eastAsia"/>
                                <w:sz w:val="24"/>
                                <w:szCs w:val="24"/>
                              </w:rPr>
                              <w:t>14</w:t>
                            </w:r>
                            <w:r w:rsidR="00EB61F0" w:rsidRPr="00AB451B">
                              <w:rPr>
                                <w:rFonts w:ascii="游明朝" w:eastAsia="游明朝" w:hAnsi="游明朝" w:hint="eastAsia"/>
                                <w:sz w:val="24"/>
                                <w:szCs w:val="24"/>
                              </w:rPr>
                              <w:t>日（</w:t>
                            </w:r>
                            <w:r>
                              <w:rPr>
                                <w:rFonts w:ascii="游明朝" w:eastAsia="游明朝" w:hAnsi="游明朝" w:hint="eastAsia"/>
                                <w:sz w:val="24"/>
                                <w:szCs w:val="24"/>
                              </w:rPr>
                              <w:t>火</w:t>
                            </w:r>
                            <w:r w:rsidR="00EB61F0" w:rsidRPr="00AB451B">
                              <w:rPr>
                                <w:rFonts w:ascii="游明朝" w:eastAsia="游明朝" w:hAnsi="游明朝" w:hint="eastAsia"/>
                                <w:sz w:val="24"/>
                                <w:szCs w:val="24"/>
                              </w:rPr>
                              <w:t>）</w:t>
                            </w:r>
                            <w:r w:rsidR="004E3BD5">
                              <w:rPr>
                                <w:rFonts w:ascii="游明朝" w:eastAsia="游明朝" w:hAnsi="游明朝" w:hint="eastAsia"/>
                                <w:sz w:val="24"/>
                                <w:szCs w:val="24"/>
                              </w:rPr>
                              <w:t xml:space="preserve">　 13</w:t>
                            </w:r>
                            <w:r w:rsidR="00BA04A8">
                              <w:rPr>
                                <w:rFonts w:ascii="游明朝" w:eastAsia="游明朝" w:hAnsi="游明朝" w:hint="eastAsia"/>
                                <w:sz w:val="24"/>
                                <w:szCs w:val="24"/>
                              </w:rPr>
                              <w:t>:</w:t>
                            </w:r>
                            <w:r w:rsidR="004E3BD5">
                              <w:rPr>
                                <w:rFonts w:ascii="游明朝" w:eastAsia="游明朝" w:hAnsi="游明朝"/>
                                <w:sz w:val="24"/>
                                <w:szCs w:val="24"/>
                              </w:rPr>
                              <w:t>30</w:t>
                            </w:r>
                            <w:r w:rsidR="004E3BD5">
                              <w:rPr>
                                <w:rFonts w:ascii="游明朝" w:eastAsia="游明朝" w:hAnsi="游明朝" w:hint="eastAsia"/>
                                <w:sz w:val="24"/>
                                <w:szCs w:val="24"/>
                              </w:rPr>
                              <w:t>～</w:t>
                            </w:r>
                            <w:r w:rsidR="004E3BD5">
                              <w:rPr>
                                <w:rFonts w:ascii="游明朝" w:eastAsia="游明朝" w:hAnsi="游明朝"/>
                                <w:sz w:val="24"/>
                                <w:szCs w:val="24"/>
                              </w:rPr>
                              <w:t>17</w:t>
                            </w:r>
                            <w:r w:rsidR="004E3BD5">
                              <w:rPr>
                                <w:rFonts w:ascii="游明朝" w:eastAsia="游明朝" w:hAnsi="游明朝" w:hint="eastAsia"/>
                                <w:sz w:val="24"/>
                                <w:szCs w:val="24"/>
                              </w:rPr>
                              <w:t>:</w:t>
                            </w:r>
                            <w:r w:rsidR="004E3BD5">
                              <w:rPr>
                                <w:rFonts w:ascii="游明朝" w:eastAsia="游明朝" w:hAnsi="游明朝"/>
                                <w:sz w:val="24"/>
                                <w:szCs w:val="24"/>
                              </w:rPr>
                              <w:t>00</w:t>
                            </w:r>
                          </w:p>
                          <w:p w14:paraId="3AE99913" w14:textId="77777777" w:rsidR="00EB61F0" w:rsidRPr="00FB496B" w:rsidRDefault="00EB61F0" w:rsidP="00EB61F0">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2EA25408" w14:textId="33E9EF1B" w:rsidR="00EB61F0" w:rsidRDefault="00EB61F0" w:rsidP="00990813">
                            <w:pPr>
                              <w:spacing w:afterLines="50" w:after="180"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t>
                            </w:r>
                            <w:proofErr w:type="spellStart"/>
                            <w:r w:rsidRPr="007A371C">
                              <w:rPr>
                                <w:rFonts w:ascii="游明朝" w:eastAsia="游明朝" w:hAnsi="游明朝"/>
                                <w:sz w:val="22"/>
                                <w:szCs w:val="22"/>
                              </w:rPr>
                              <w:t>Webex</w:t>
                            </w:r>
                            <w:proofErr w:type="spellEnd"/>
                            <w:r>
                              <w:rPr>
                                <w:rFonts w:ascii="游明朝" w:eastAsia="游明朝" w:hAnsi="游明朝"/>
                                <w:sz w:val="22"/>
                                <w:szCs w:val="22"/>
                              </w:rPr>
                              <w:t xml:space="preserve"> Meetings</w:t>
                            </w:r>
                            <w:r w:rsidRPr="007A371C">
                              <w:rPr>
                                <w:rFonts w:ascii="游明朝" w:eastAsia="游明朝" w:hAnsi="游明朝"/>
                                <w:sz w:val="22"/>
                                <w:szCs w:val="22"/>
                              </w:rPr>
                              <w:t>」</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14:paraId="2413FD20" w14:textId="77777777" w:rsidR="00EB61F0" w:rsidRPr="00FB496B" w:rsidRDefault="00EB61F0" w:rsidP="00EB61F0">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2DE27391" w14:textId="0465D55B" w:rsidR="00EB61F0" w:rsidRPr="00990813" w:rsidRDefault="00EB61F0" w:rsidP="00E5068B">
                            <w:pPr>
                              <w:pStyle w:val="af"/>
                              <w:numPr>
                                <w:ilvl w:val="0"/>
                                <w:numId w:val="31"/>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00E5068B">
                              <w:rPr>
                                <w:rFonts w:ascii="游明朝" w:eastAsia="游明朝" w:hAnsi="游明朝"/>
                                <w:b/>
                                <w:szCs w:val="21"/>
                                <w:u w:val="single"/>
                              </w:rPr>
                              <w:t>ウェブ会議システム</w:t>
                            </w:r>
                            <w:r w:rsidRPr="008A061E">
                              <w:rPr>
                                <w:rFonts w:ascii="游明朝" w:eastAsia="游明朝" w:hAnsi="游明朝"/>
                                <w:b/>
                                <w:szCs w:val="21"/>
                                <w:u w:val="single"/>
                              </w:rPr>
                              <w:t>「</w:t>
                            </w:r>
                            <w:proofErr w:type="spellStart"/>
                            <w:r w:rsidRPr="008A061E">
                              <w:rPr>
                                <w:rFonts w:ascii="游明朝" w:eastAsia="游明朝" w:hAnsi="游明朝"/>
                                <w:b/>
                                <w:szCs w:val="21"/>
                                <w:u w:val="single"/>
                              </w:rPr>
                              <w:t>W</w:t>
                            </w:r>
                            <w:r w:rsidRPr="000E3073">
                              <w:rPr>
                                <w:rFonts w:ascii="游明朝" w:eastAsia="游明朝" w:hAnsi="游明朝"/>
                                <w:b/>
                                <w:szCs w:val="21"/>
                                <w:u w:val="single"/>
                              </w:rPr>
                              <w:t>ebex</w:t>
                            </w:r>
                            <w:proofErr w:type="spellEnd"/>
                            <w:r w:rsidRPr="000E3073">
                              <w:rPr>
                                <w:rFonts w:ascii="游明朝" w:eastAsia="游明朝" w:hAnsi="游明朝"/>
                                <w:b/>
                                <w:szCs w:val="21"/>
                                <w:u w:val="single"/>
                              </w:rPr>
                              <w:t xml:space="preserve"> </w:t>
                            </w:r>
                            <w:r w:rsidRPr="000E3073">
                              <w:rPr>
                                <w:rFonts w:ascii="游明朝" w:eastAsia="游明朝" w:hAnsi="游明朝"/>
                                <w:b/>
                                <w:sz w:val="22"/>
                                <w:szCs w:val="22"/>
                                <w:u w:val="single"/>
                              </w:rPr>
                              <w:t>Meetings</w:t>
                            </w:r>
                            <w:r w:rsidRPr="000E3073">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0E3073">
                              <w:rPr>
                                <w:rFonts w:ascii="游明朝" w:eastAsia="游明朝" w:hAnsi="游明朝" w:hint="eastAsia"/>
                                <w:szCs w:val="21"/>
                                <w:u w:val="wave"/>
                              </w:rPr>
                              <w:t>(スマホ</w:t>
                            </w:r>
                            <w:r w:rsidRPr="000E3073">
                              <w:rPr>
                                <w:rFonts w:ascii="游明朝" w:eastAsia="游明朝" w:hAnsi="游明朝"/>
                                <w:szCs w:val="21"/>
                                <w:u w:val="wave"/>
                              </w:rPr>
                              <w:t>での参加はご遠慮ください</w:t>
                            </w:r>
                            <w:r w:rsidRPr="000E3073">
                              <w:rPr>
                                <w:rFonts w:ascii="游明朝" w:eastAsia="游明朝" w:hAnsi="游明朝" w:hint="eastAsia"/>
                                <w:szCs w:val="21"/>
                                <w:u w:val="wave"/>
                              </w:rPr>
                              <w:t>)</w:t>
                            </w:r>
                          </w:p>
                          <w:p w14:paraId="63784B54" w14:textId="43296C61" w:rsidR="00EB61F0" w:rsidRDefault="00EB61F0" w:rsidP="00E5068B">
                            <w:pPr>
                              <w:pStyle w:val="af"/>
                              <w:numPr>
                                <w:ilvl w:val="0"/>
                                <w:numId w:val="31"/>
                              </w:numPr>
                              <w:autoSpaceDE w:val="0"/>
                              <w:autoSpaceDN w:val="0"/>
                              <w:spacing w:afterLines="50" w:after="180"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68717C">
                              <w:rPr>
                                <w:rFonts w:ascii="游明朝" w:eastAsia="游明朝" w:hAnsi="游明朝"/>
                                <w:szCs w:val="21"/>
                              </w:rPr>
                              <w:t>、</w:t>
                            </w:r>
                            <w:r w:rsidRPr="00990813">
                              <w:rPr>
                                <w:rFonts w:ascii="游明朝" w:eastAsia="游明朝" w:hAnsi="游明朝"/>
                                <w:szCs w:val="21"/>
                                <w:u w:val="single"/>
                              </w:rPr>
                              <w:t>回線トラブル・操作トラブル</w:t>
                            </w:r>
                            <w:r w:rsidRPr="00990813">
                              <w:rPr>
                                <w:rFonts w:ascii="游明朝" w:eastAsia="游明朝" w:hAnsi="游明朝" w:hint="eastAsia"/>
                                <w:szCs w:val="21"/>
                                <w:u w:val="single"/>
                              </w:rPr>
                              <w:t>等の不具合</w:t>
                            </w:r>
                            <w:r w:rsidRPr="00990813">
                              <w:rPr>
                                <w:rFonts w:ascii="游明朝" w:eastAsia="游明朝" w:hAnsi="游明朝"/>
                                <w:szCs w:val="21"/>
                                <w:u w:val="single"/>
                              </w:rPr>
                              <w:t>が発生する可能性があることを</w:t>
                            </w:r>
                            <w:r w:rsidRPr="00990813">
                              <w:rPr>
                                <w:rFonts w:ascii="游明朝" w:eastAsia="游明朝" w:hAnsi="游明朝" w:hint="eastAsia"/>
                                <w:szCs w:val="21"/>
                                <w:u w:val="single"/>
                              </w:rPr>
                              <w:t>あらかじめ</w:t>
                            </w:r>
                            <w:r w:rsidRPr="00990813">
                              <w:rPr>
                                <w:rFonts w:ascii="游明朝" w:eastAsia="游明朝" w:hAnsi="游明朝"/>
                                <w:szCs w:val="21"/>
                                <w:u w:val="single"/>
                              </w:rPr>
                              <w:t>ご了承のうえ、受講をお申込み</w:t>
                            </w:r>
                            <w:r w:rsidRPr="00990813">
                              <w:rPr>
                                <w:rFonts w:ascii="游明朝" w:eastAsia="游明朝" w:hAnsi="游明朝" w:hint="eastAsia"/>
                                <w:szCs w:val="21"/>
                                <w:u w:val="single"/>
                              </w:rPr>
                              <w:t>ください。</w:t>
                            </w:r>
                          </w:p>
                          <w:p w14:paraId="272F92A4" w14:textId="215E7D25" w:rsidR="00990813" w:rsidRPr="00E5068B" w:rsidRDefault="00990813" w:rsidP="00E5068B">
                            <w:pPr>
                              <w:pStyle w:val="af"/>
                              <w:numPr>
                                <w:ilvl w:val="0"/>
                                <w:numId w:val="31"/>
                              </w:numPr>
                              <w:autoSpaceDE w:val="0"/>
                              <w:autoSpaceDN w:val="0"/>
                              <w:spacing w:afterLines="50" w:after="180"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85931" id="Text Box 3" o:spid="_x0000_s1029" type="#_x0000_t202" style="position:absolute;margin-left:6.05pt;margin-top:15.05pt;width:465pt;height:3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">
                <v:textbox inset="5.85pt,.7pt,5.85pt,.7pt">
                  <w:txbxContent>
                    <w:p w14:paraId="439F944F" w14:textId="0BAA318E" w:rsidR="00EB61F0" w:rsidRPr="00B51782" w:rsidRDefault="00EB61F0" w:rsidP="00EB61F0">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E5068B">
                        <w:rPr>
                          <w:rFonts w:ascii="游明朝" w:eastAsia="游明朝" w:hAnsi="游明朝" w:hint="eastAsia"/>
                          <w:b/>
                          <w:spacing w:val="120"/>
                          <w:kern w:val="0"/>
                          <w:sz w:val="24"/>
                          <w:szCs w:val="24"/>
                          <w:fitText w:val="720" w:id="862192384"/>
                        </w:rPr>
                        <w:t>日</w:t>
                      </w:r>
                      <w:r w:rsidRPr="00E5068B">
                        <w:rPr>
                          <w:rFonts w:ascii="游明朝" w:eastAsia="游明朝" w:hAnsi="游明朝" w:hint="eastAsia"/>
                          <w:b/>
                          <w:kern w:val="0"/>
                          <w:sz w:val="24"/>
                          <w:szCs w:val="24"/>
                          <w:fitText w:val="720" w:id="862192384"/>
                        </w:rPr>
                        <w:t>程</w:t>
                      </w:r>
                      <w:r w:rsidRPr="00B51782">
                        <w:rPr>
                          <w:rFonts w:ascii="游明朝" w:eastAsia="游明朝" w:hAnsi="游明朝" w:hint="eastAsia"/>
                          <w:b/>
                          <w:sz w:val="24"/>
                          <w:szCs w:val="24"/>
                        </w:rPr>
                        <w:t xml:space="preserve"> </w:t>
                      </w:r>
                      <w:r w:rsidR="00E23497">
                        <w:rPr>
                          <w:rFonts w:ascii="游明朝" w:eastAsia="游明朝" w:hAnsi="游明朝" w:hint="eastAsia"/>
                          <w:b/>
                          <w:sz w:val="24"/>
                          <w:szCs w:val="24"/>
                        </w:rPr>
                        <w:t>（</w:t>
                      </w:r>
                      <w:r w:rsidR="004E3BD5">
                        <w:rPr>
                          <w:rFonts w:ascii="游明朝" w:eastAsia="游明朝" w:hAnsi="游明朝" w:hint="eastAsia"/>
                          <w:b/>
                          <w:sz w:val="24"/>
                          <w:szCs w:val="24"/>
                        </w:rPr>
                        <w:t>2</w:t>
                      </w:r>
                      <w:r w:rsidR="00E23497">
                        <w:rPr>
                          <w:rFonts w:ascii="游明朝" w:eastAsia="游明朝" w:hAnsi="游明朝" w:hint="eastAsia"/>
                          <w:b/>
                          <w:sz w:val="24"/>
                          <w:szCs w:val="24"/>
                        </w:rPr>
                        <w:t>日間</w:t>
                      </w:r>
                      <w:r w:rsidRPr="00B51782">
                        <w:rPr>
                          <w:rFonts w:ascii="游明朝" w:eastAsia="游明朝" w:hAnsi="游明朝" w:hint="eastAsia"/>
                          <w:b/>
                          <w:sz w:val="24"/>
                          <w:szCs w:val="24"/>
                        </w:rPr>
                        <w:t>）</w:t>
                      </w:r>
                    </w:p>
                    <w:p w14:paraId="34792AE4" w14:textId="2FF8C4C8" w:rsidR="004E3BD5" w:rsidRDefault="00EB61F0" w:rsidP="00EB61F0">
                      <w:pPr>
                        <w:autoSpaceDE w:val="0"/>
                        <w:autoSpaceDN w:val="0"/>
                        <w:spacing w:line="400" w:lineRule="exact"/>
                        <w:ind w:firstLineChars="300" w:firstLine="720"/>
                        <w:rPr>
                          <w:rFonts w:ascii="游明朝" w:eastAsia="游明朝" w:hAnsi="游明朝"/>
                          <w:sz w:val="24"/>
                          <w:szCs w:val="24"/>
                        </w:rPr>
                      </w:pPr>
                      <w:r w:rsidRPr="00AB451B">
                        <w:rPr>
                          <w:rFonts w:ascii="游明朝" w:eastAsia="游明朝" w:hAnsi="游明朝" w:hint="eastAsia"/>
                          <w:sz w:val="24"/>
                          <w:szCs w:val="24"/>
                        </w:rPr>
                        <w:t>20</w:t>
                      </w:r>
                      <w:r w:rsidRPr="00AB451B">
                        <w:rPr>
                          <w:rFonts w:ascii="游明朝" w:eastAsia="游明朝" w:hAnsi="游明朝"/>
                          <w:sz w:val="24"/>
                          <w:szCs w:val="24"/>
                        </w:rPr>
                        <w:t>21</w:t>
                      </w:r>
                      <w:r w:rsidRPr="00AB451B">
                        <w:rPr>
                          <w:rFonts w:ascii="游明朝" w:eastAsia="游明朝" w:hAnsi="游明朝" w:hint="eastAsia"/>
                          <w:sz w:val="24"/>
                          <w:szCs w:val="24"/>
                        </w:rPr>
                        <w:t>年1</w:t>
                      </w:r>
                      <w:r w:rsidR="00A2175B">
                        <w:rPr>
                          <w:rFonts w:ascii="游明朝" w:eastAsia="游明朝" w:hAnsi="游明朝"/>
                          <w:sz w:val="24"/>
                          <w:szCs w:val="24"/>
                        </w:rPr>
                        <w:t>2</w:t>
                      </w:r>
                      <w:r w:rsidRPr="00AB451B">
                        <w:rPr>
                          <w:rFonts w:ascii="游明朝" w:eastAsia="游明朝" w:hAnsi="游明朝" w:hint="eastAsia"/>
                          <w:sz w:val="24"/>
                          <w:szCs w:val="24"/>
                        </w:rPr>
                        <w:t>月</w:t>
                      </w:r>
                      <w:r w:rsidR="00A2175B">
                        <w:rPr>
                          <w:rFonts w:ascii="游明朝" w:eastAsia="游明朝" w:hAnsi="游明朝" w:hint="eastAsia"/>
                          <w:sz w:val="24"/>
                          <w:szCs w:val="24"/>
                        </w:rPr>
                        <w:t>13</w:t>
                      </w:r>
                      <w:r w:rsidRPr="00AB451B">
                        <w:rPr>
                          <w:rFonts w:ascii="游明朝" w:eastAsia="游明朝" w:hAnsi="游明朝" w:hint="eastAsia"/>
                          <w:sz w:val="24"/>
                          <w:szCs w:val="24"/>
                        </w:rPr>
                        <w:t>日（</w:t>
                      </w:r>
                      <w:r w:rsidR="00A2175B">
                        <w:rPr>
                          <w:rFonts w:ascii="游明朝" w:eastAsia="游明朝" w:hAnsi="游明朝" w:hint="eastAsia"/>
                          <w:sz w:val="24"/>
                          <w:szCs w:val="24"/>
                        </w:rPr>
                        <w:t>月</w:t>
                      </w:r>
                      <w:r w:rsidRPr="00AB451B">
                        <w:rPr>
                          <w:rFonts w:ascii="游明朝" w:eastAsia="游明朝" w:hAnsi="游明朝" w:hint="eastAsia"/>
                          <w:sz w:val="24"/>
                          <w:szCs w:val="24"/>
                        </w:rPr>
                        <w:t>）</w:t>
                      </w:r>
                      <w:r w:rsidR="004E3BD5">
                        <w:rPr>
                          <w:rFonts w:ascii="游明朝" w:eastAsia="游明朝" w:hAnsi="游明朝" w:hint="eastAsia"/>
                          <w:sz w:val="24"/>
                          <w:szCs w:val="24"/>
                        </w:rPr>
                        <w:t xml:space="preserve"> 　</w:t>
                      </w:r>
                      <w:r w:rsidR="00A2175B">
                        <w:rPr>
                          <w:rFonts w:ascii="游明朝" w:eastAsia="游明朝" w:hAnsi="游明朝"/>
                          <w:sz w:val="24"/>
                          <w:szCs w:val="24"/>
                        </w:rPr>
                        <w:t>13:</w:t>
                      </w:r>
                      <w:r w:rsidR="004E3BD5">
                        <w:rPr>
                          <w:rFonts w:ascii="游明朝" w:eastAsia="游明朝" w:hAnsi="游明朝"/>
                          <w:sz w:val="24"/>
                          <w:szCs w:val="24"/>
                        </w:rPr>
                        <w:t>0</w:t>
                      </w:r>
                      <w:r w:rsidR="00A2175B">
                        <w:rPr>
                          <w:rFonts w:ascii="游明朝" w:eastAsia="游明朝" w:hAnsi="游明朝"/>
                          <w:sz w:val="24"/>
                          <w:szCs w:val="24"/>
                        </w:rPr>
                        <w:t>0</w:t>
                      </w:r>
                      <w:r w:rsidRPr="00AB451B">
                        <w:rPr>
                          <w:rFonts w:ascii="游明朝" w:eastAsia="游明朝" w:hAnsi="游明朝" w:hint="eastAsia"/>
                          <w:sz w:val="24"/>
                          <w:szCs w:val="24"/>
                        </w:rPr>
                        <w:t>～</w:t>
                      </w:r>
                      <w:r w:rsidR="004E3BD5">
                        <w:rPr>
                          <w:rFonts w:ascii="游明朝" w:eastAsia="游明朝" w:hAnsi="游明朝" w:hint="eastAsia"/>
                          <w:sz w:val="24"/>
                          <w:szCs w:val="24"/>
                        </w:rPr>
                        <w:t>17:00</w:t>
                      </w:r>
                    </w:p>
                    <w:p w14:paraId="5C0980FA" w14:textId="0A323294" w:rsidR="00EB61F0" w:rsidRPr="00AB451B" w:rsidRDefault="00A2175B" w:rsidP="004E3BD5">
                      <w:pPr>
                        <w:autoSpaceDE w:val="0"/>
                        <w:autoSpaceDN w:val="0"/>
                        <w:spacing w:line="400" w:lineRule="exact"/>
                        <w:ind w:left="633" w:firstLineChars="545" w:firstLine="1308"/>
                        <w:rPr>
                          <w:rFonts w:ascii="游明朝" w:eastAsia="游明朝" w:hAnsi="游明朝"/>
                          <w:sz w:val="24"/>
                          <w:szCs w:val="24"/>
                        </w:rPr>
                      </w:pPr>
                      <w:r>
                        <w:rPr>
                          <w:rFonts w:ascii="游明朝" w:eastAsia="游明朝" w:hAnsi="游明朝" w:hint="eastAsia"/>
                          <w:sz w:val="24"/>
                          <w:szCs w:val="24"/>
                        </w:rPr>
                        <w:t>14</w:t>
                      </w:r>
                      <w:r w:rsidR="00EB61F0" w:rsidRPr="00AB451B">
                        <w:rPr>
                          <w:rFonts w:ascii="游明朝" w:eastAsia="游明朝" w:hAnsi="游明朝" w:hint="eastAsia"/>
                          <w:sz w:val="24"/>
                          <w:szCs w:val="24"/>
                        </w:rPr>
                        <w:t>日（</w:t>
                      </w:r>
                      <w:r>
                        <w:rPr>
                          <w:rFonts w:ascii="游明朝" w:eastAsia="游明朝" w:hAnsi="游明朝" w:hint="eastAsia"/>
                          <w:sz w:val="24"/>
                          <w:szCs w:val="24"/>
                        </w:rPr>
                        <w:t>火</w:t>
                      </w:r>
                      <w:r w:rsidR="00EB61F0" w:rsidRPr="00AB451B">
                        <w:rPr>
                          <w:rFonts w:ascii="游明朝" w:eastAsia="游明朝" w:hAnsi="游明朝" w:hint="eastAsia"/>
                          <w:sz w:val="24"/>
                          <w:szCs w:val="24"/>
                        </w:rPr>
                        <w:t>）</w:t>
                      </w:r>
                      <w:r w:rsidR="004E3BD5">
                        <w:rPr>
                          <w:rFonts w:ascii="游明朝" w:eastAsia="游明朝" w:hAnsi="游明朝" w:hint="eastAsia"/>
                          <w:sz w:val="24"/>
                          <w:szCs w:val="24"/>
                        </w:rPr>
                        <w:t xml:space="preserve">　 13</w:t>
                      </w:r>
                      <w:r w:rsidR="00BA04A8">
                        <w:rPr>
                          <w:rFonts w:ascii="游明朝" w:eastAsia="游明朝" w:hAnsi="游明朝" w:hint="eastAsia"/>
                          <w:sz w:val="24"/>
                          <w:szCs w:val="24"/>
                        </w:rPr>
                        <w:t>:</w:t>
                      </w:r>
                      <w:r w:rsidR="004E3BD5">
                        <w:rPr>
                          <w:rFonts w:ascii="游明朝" w:eastAsia="游明朝" w:hAnsi="游明朝"/>
                          <w:sz w:val="24"/>
                          <w:szCs w:val="24"/>
                        </w:rPr>
                        <w:t>30</w:t>
                      </w:r>
                      <w:r w:rsidR="004E3BD5">
                        <w:rPr>
                          <w:rFonts w:ascii="游明朝" w:eastAsia="游明朝" w:hAnsi="游明朝" w:hint="eastAsia"/>
                          <w:sz w:val="24"/>
                          <w:szCs w:val="24"/>
                        </w:rPr>
                        <w:t>～</w:t>
                      </w:r>
                      <w:r w:rsidR="004E3BD5">
                        <w:rPr>
                          <w:rFonts w:ascii="游明朝" w:eastAsia="游明朝" w:hAnsi="游明朝"/>
                          <w:sz w:val="24"/>
                          <w:szCs w:val="24"/>
                        </w:rPr>
                        <w:t>17</w:t>
                      </w:r>
                      <w:r w:rsidR="004E3BD5">
                        <w:rPr>
                          <w:rFonts w:ascii="游明朝" w:eastAsia="游明朝" w:hAnsi="游明朝" w:hint="eastAsia"/>
                          <w:sz w:val="24"/>
                          <w:szCs w:val="24"/>
                        </w:rPr>
                        <w:t>:</w:t>
                      </w:r>
                      <w:r w:rsidR="004E3BD5">
                        <w:rPr>
                          <w:rFonts w:ascii="游明朝" w:eastAsia="游明朝" w:hAnsi="游明朝"/>
                          <w:sz w:val="24"/>
                          <w:szCs w:val="24"/>
                        </w:rPr>
                        <w:t>00</w:t>
                      </w:r>
                    </w:p>
                    <w:p w14:paraId="3AE99913" w14:textId="77777777" w:rsidR="00EB61F0" w:rsidRPr="00FB496B" w:rsidRDefault="00EB61F0" w:rsidP="00EB61F0">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2EA25408" w14:textId="33E9EF1B" w:rsidR="00EB61F0" w:rsidRDefault="00EB61F0" w:rsidP="00990813">
                      <w:pPr>
                        <w:spacing w:afterLines="50" w:after="180"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t>
                      </w:r>
                      <w:proofErr w:type="spellStart"/>
                      <w:r w:rsidRPr="007A371C">
                        <w:rPr>
                          <w:rFonts w:ascii="游明朝" w:eastAsia="游明朝" w:hAnsi="游明朝"/>
                          <w:sz w:val="22"/>
                          <w:szCs w:val="22"/>
                        </w:rPr>
                        <w:t>Webex</w:t>
                      </w:r>
                      <w:proofErr w:type="spellEnd"/>
                      <w:r>
                        <w:rPr>
                          <w:rFonts w:ascii="游明朝" w:eastAsia="游明朝" w:hAnsi="游明朝"/>
                          <w:sz w:val="22"/>
                          <w:szCs w:val="22"/>
                        </w:rPr>
                        <w:t xml:space="preserve"> Meetings</w:t>
                      </w:r>
                      <w:r w:rsidRPr="007A371C">
                        <w:rPr>
                          <w:rFonts w:ascii="游明朝" w:eastAsia="游明朝" w:hAnsi="游明朝"/>
                          <w:sz w:val="22"/>
                          <w:szCs w:val="22"/>
                        </w:rPr>
                        <w:t>」</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14:paraId="2413FD20" w14:textId="77777777" w:rsidR="00EB61F0" w:rsidRPr="00FB496B" w:rsidRDefault="00EB61F0" w:rsidP="00EB61F0">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2DE27391" w14:textId="0465D55B" w:rsidR="00EB61F0" w:rsidRPr="00990813" w:rsidRDefault="00EB61F0" w:rsidP="00E5068B">
                      <w:pPr>
                        <w:pStyle w:val="af"/>
                        <w:numPr>
                          <w:ilvl w:val="0"/>
                          <w:numId w:val="31"/>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00E5068B">
                        <w:rPr>
                          <w:rFonts w:ascii="游明朝" w:eastAsia="游明朝" w:hAnsi="游明朝"/>
                          <w:b/>
                          <w:szCs w:val="21"/>
                          <w:u w:val="single"/>
                        </w:rPr>
                        <w:t>ウェブ会議システム</w:t>
                      </w:r>
                      <w:r w:rsidRPr="008A061E">
                        <w:rPr>
                          <w:rFonts w:ascii="游明朝" w:eastAsia="游明朝" w:hAnsi="游明朝"/>
                          <w:b/>
                          <w:szCs w:val="21"/>
                          <w:u w:val="single"/>
                        </w:rPr>
                        <w:t>「</w:t>
                      </w:r>
                      <w:proofErr w:type="spellStart"/>
                      <w:r w:rsidRPr="008A061E">
                        <w:rPr>
                          <w:rFonts w:ascii="游明朝" w:eastAsia="游明朝" w:hAnsi="游明朝"/>
                          <w:b/>
                          <w:szCs w:val="21"/>
                          <w:u w:val="single"/>
                        </w:rPr>
                        <w:t>W</w:t>
                      </w:r>
                      <w:r w:rsidRPr="000E3073">
                        <w:rPr>
                          <w:rFonts w:ascii="游明朝" w:eastAsia="游明朝" w:hAnsi="游明朝"/>
                          <w:b/>
                          <w:szCs w:val="21"/>
                          <w:u w:val="single"/>
                        </w:rPr>
                        <w:t>ebex</w:t>
                      </w:r>
                      <w:proofErr w:type="spellEnd"/>
                      <w:r w:rsidRPr="000E3073">
                        <w:rPr>
                          <w:rFonts w:ascii="游明朝" w:eastAsia="游明朝" w:hAnsi="游明朝"/>
                          <w:b/>
                          <w:szCs w:val="21"/>
                          <w:u w:val="single"/>
                        </w:rPr>
                        <w:t xml:space="preserve"> </w:t>
                      </w:r>
                      <w:r w:rsidRPr="000E3073">
                        <w:rPr>
                          <w:rFonts w:ascii="游明朝" w:eastAsia="游明朝" w:hAnsi="游明朝"/>
                          <w:b/>
                          <w:sz w:val="22"/>
                          <w:szCs w:val="22"/>
                          <w:u w:val="single"/>
                        </w:rPr>
                        <w:t>Meetings</w:t>
                      </w:r>
                      <w:r w:rsidRPr="000E3073">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0E3073">
                        <w:rPr>
                          <w:rFonts w:ascii="游明朝" w:eastAsia="游明朝" w:hAnsi="游明朝" w:hint="eastAsia"/>
                          <w:szCs w:val="21"/>
                          <w:u w:val="wave"/>
                        </w:rPr>
                        <w:t>(スマホ</w:t>
                      </w:r>
                      <w:r w:rsidRPr="000E3073">
                        <w:rPr>
                          <w:rFonts w:ascii="游明朝" w:eastAsia="游明朝" w:hAnsi="游明朝"/>
                          <w:szCs w:val="21"/>
                          <w:u w:val="wave"/>
                        </w:rPr>
                        <w:t>での参加はご遠慮ください</w:t>
                      </w:r>
                      <w:r w:rsidRPr="000E3073">
                        <w:rPr>
                          <w:rFonts w:ascii="游明朝" w:eastAsia="游明朝" w:hAnsi="游明朝" w:hint="eastAsia"/>
                          <w:szCs w:val="21"/>
                          <w:u w:val="wave"/>
                        </w:rPr>
                        <w:t>)</w:t>
                      </w:r>
                    </w:p>
                    <w:p w14:paraId="63784B54" w14:textId="43296C61" w:rsidR="00EB61F0" w:rsidRDefault="00EB61F0" w:rsidP="00E5068B">
                      <w:pPr>
                        <w:pStyle w:val="af"/>
                        <w:numPr>
                          <w:ilvl w:val="0"/>
                          <w:numId w:val="31"/>
                        </w:numPr>
                        <w:autoSpaceDE w:val="0"/>
                        <w:autoSpaceDN w:val="0"/>
                        <w:spacing w:afterLines="50" w:after="180"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68717C">
                        <w:rPr>
                          <w:rFonts w:ascii="游明朝" w:eastAsia="游明朝" w:hAnsi="游明朝"/>
                          <w:szCs w:val="21"/>
                        </w:rPr>
                        <w:t>、</w:t>
                      </w:r>
                      <w:r w:rsidRPr="00990813">
                        <w:rPr>
                          <w:rFonts w:ascii="游明朝" w:eastAsia="游明朝" w:hAnsi="游明朝"/>
                          <w:szCs w:val="21"/>
                          <w:u w:val="single"/>
                        </w:rPr>
                        <w:t>回線トラブル・操作トラブル</w:t>
                      </w:r>
                      <w:r w:rsidRPr="00990813">
                        <w:rPr>
                          <w:rFonts w:ascii="游明朝" w:eastAsia="游明朝" w:hAnsi="游明朝" w:hint="eastAsia"/>
                          <w:szCs w:val="21"/>
                          <w:u w:val="single"/>
                        </w:rPr>
                        <w:t>等の不具合</w:t>
                      </w:r>
                      <w:r w:rsidRPr="00990813">
                        <w:rPr>
                          <w:rFonts w:ascii="游明朝" w:eastAsia="游明朝" w:hAnsi="游明朝"/>
                          <w:szCs w:val="21"/>
                          <w:u w:val="single"/>
                        </w:rPr>
                        <w:t>が発生する可能性があることを</w:t>
                      </w:r>
                      <w:r w:rsidRPr="00990813">
                        <w:rPr>
                          <w:rFonts w:ascii="游明朝" w:eastAsia="游明朝" w:hAnsi="游明朝" w:hint="eastAsia"/>
                          <w:szCs w:val="21"/>
                          <w:u w:val="single"/>
                        </w:rPr>
                        <w:t>あらかじめ</w:t>
                      </w:r>
                      <w:r w:rsidRPr="00990813">
                        <w:rPr>
                          <w:rFonts w:ascii="游明朝" w:eastAsia="游明朝" w:hAnsi="游明朝"/>
                          <w:szCs w:val="21"/>
                          <w:u w:val="single"/>
                        </w:rPr>
                        <w:t>ご了承のうえ、受講をお申込み</w:t>
                      </w:r>
                      <w:r w:rsidRPr="00990813">
                        <w:rPr>
                          <w:rFonts w:ascii="游明朝" w:eastAsia="游明朝" w:hAnsi="游明朝" w:hint="eastAsia"/>
                          <w:szCs w:val="21"/>
                          <w:u w:val="single"/>
                        </w:rPr>
                        <w:t>ください。</w:t>
                      </w:r>
                    </w:p>
                    <w:p w14:paraId="272F92A4" w14:textId="215E7D25" w:rsidR="00990813" w:rsidRPr="00E5068B" w:rsidRDefault="00990813" w:rsidP="00E5068B">
                      <w:pPr>
                        <w:pStyle w:val="af"/>
                        <w:numPr>
                          <w:ilvl w:val="0"/>
                          <w:numId w:val="31"/>
                        </w:numPr>
                        <w:autoSpaceDE w:val="0"/>
                        <w:autoSpaceDN w:val="0"/>
                        <w:spacing w:afterLines="50" w:after="180"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v:textbox>
              </v:shape>
            </w:pict>
          </mc:Fallback>
        </mc:AlternateContent>
      </w:r>
    </w:p>
    <w:p w14:paraId="53BA69A0" w14:textId="77777777" w:rsidR="00695F87" w:rsidRPr="00FD646D" w:rsidRDefault="00695F87" w:rsidP="0080517C">
      <w:pPr>
        <w:tabs>
          <w:tab w:val="left" w:pos="6450"/>
          <w:tab w:val="right" w:pos="9581"/>
        </w:tabs>
        <w:jc w:val="left"/>
        <w:rPr>
          <w:rFonts w:asciiTheme="minorHAnsi" w:eastAsiaTheme="minorHAnsi" w:hAnsiTheme="minorHAnsi"/>
          <w:b/>
          <w:szCs w:val="21"/>
        </w:rPr>
      </w:pPr>
    </w:p>
    <w:p w14:paraId="3172F60B" w14:textId="77777777" w:rsidR="00695F87" w:rsidRPr="00FD646D" w:rsidRDefault="00695F87" w:rsidP="0080517C">
      <w:pPr>
        <w:tabs>
          <w:tab w:val="left" w:pos="6450"/>
          <w:tab w:val="right" w:pos="9581"/>
        </w:tabs>
        <w:jc w:val="left"/>
        <w:rPr>
          <w:rFonts w:asciiTheme="minorHAnsi" w:eastAsiaTheme="minorHAnsi" w:hAnsiTheme="minorHAnsi"/>
          <w:b/>
          <w:szCs w:val="21"/>
        </w:rPr>
      </w:pPr>
    </w:p>
    <w:p w14:paraId="2255D273" w14:textId="77777777" w:rsidR="0080517C" w:rsidRPr="00FD646D" w:rsidRDefault="0080517C" w:rsidP="0080517C">
      <w:pPr>
        <w:tabs>
          <w:tab w:val="left" w:pos="6450"/>
          <w:tab w:val="right" w:pos="9581"/>
        </w:tabs>
        <w:jc w:val="left"/>
        <w:rPr>
          <w:rFonts w:asciiTheme="minorHAnsi" w:eastAsiaTheme="minorHAnsi" w:hAnsiTheme="minorHAnsi"/>
          <w:b/>
          <w:szCs w:val="21"/>
        </w:rPr>
      </w:pPr>
    </w:p>
    <w:p w14:paraId="51774012"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66E1D884"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013C21F7"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7AEFA451"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567FC258" w14:textId="77777777" w:rsidR="00B56130" w:rsidRPr="00FD646D" w:rsidRDefault="00B56130" w:rsidP="0080517C">
      <w:pPr>
        <w:tabs>
          <w:tab w:val="left" w:pos="6450"/>
          <w:tab w:val="right" w:pos="9581"/>
        </w:tabs>
        <w:jc w:val="left"/>
        <w:rPr>
          <w:rFonts w:asciiTheme="minorHAnsi" w:eastAsiaTheme="minorHAnsi" w:hAnsiTheme="minorHAnsi"/>
          <w:szCs w:val="21"/>
        </w:rPr>
      </w:pPr>
    </w:p>
    <w:p w14:paraId="7E4F8634" w14:textId="77777777" w:rsidR="00B15CB1" w:rsidRPr="00FD646D" w:rsidRDefault="00B15CB1" w:rsidP="0080517C">
      <w:pPr>
        <w:tabs>
          <w:tab w:val="left" w:pos="6450"/>
          <w:tab w:val="right" w:pos="9581"/>
        </w:tabs>
        <w:jc w:val="left"/>
        <w:rPr>
          <w:rFonts w:asciiTheme="minorHAnsi" w:eastAsiaTheme="minorHAnsi" w:hAnsiTheme="minorHAnsi"/>
          <w:szCs w:val="21"/>
        </w:rPr>
      </w:pPr>
    </w:p>
    <w:p w14:paraId="4BDC69BB" w14:textId="77777777" w:rsidR="00E71B1B" w:rsidRPr="00FD646D" w:rsidRDefault="00E71B1B" w:rsidP="0080517C">
      <w:pPr>
        <w:tabs>
          <w:tab w:val="left" w:pos="6450"/>
          <w:tab w:val="right" w:pos="9581"/>
        </w:tabs>
        <w:jc w:val="left"/>
        <w:rPr>
          <w:rFonts w:asciiTheme="minorHAnsi" w:eastAsiaTheme="minorHAnsi" w:hAnsiTheme="minorHAnsi"/>
          <w:szCs w:val="21"/>
        </w:rPr>
      </w:pPr>
    </w:p>
    <w:p w14:paraId="61D11A0D" w14:textId="77777777" w:rsidR="00E71B1B" w:rsidRDefault="00E71B1B" w:rsidP="0080517C">
      <w:pPr>
        <w:tabs>
          <w:tab w:val="left" w:pos="6450"/>
          <w:tab w:val="right" w:pos="9581"/>
        </w:tabs>
        <w:jc w:val="left"/>
        <w:rPr>
          <w:rFonts w:asciiTheme="minorHAnsi" w:eastAsiaTheme="minorHAnsi" w:hAnsiTheme="minorHAnsi"/>
          <w:szCs w:val="21"/>
        </w:rPr>
      </w:pPr>
    </w:p>
    <w:p w14:paraId="2DE14CE0" w14:textId="77777777" w:rsidR="002B32E4" w:rsidRDefault="002B32E4" w:rsidP="0080517C">
      <w:pPr>
        <w:tabs>
          <w:tab w:val="left" w:pos="6450"/>
          <w:tab w:val="right" w:pos="9581"/>
        </w:tabs>
        <w:jc w:val="left"/>
        <w:rPr>
          <w:rFonts w:asciiTheme="minorHAnsi" w:eastAsiaTheme="minorHAnsi" w:hAnsiTheme="minorHAnsi"/>
          <w:szCs w:val="21"/>
        </w:rPr>
      </w:pPr>
    </w:p>
    <w:p w14:paraId="374EF349" w14:textId="77777777" w:rsidR="002B32E4" w:rsidRDefault="002B32E4" w:rsidP="0080517C">
      <w:pPr>
        <w:tabs>
          <w:tab w:val="left" w:pos="6450"/>
          <w:tab w:val="right" w:pos="9581"/>
        </w:tabs>
        <w:jc w:val="left"/>
        <w:rPr>
          <w:rFonts w:asciiTheme="minorHAnsi" w:eastAsiaTheme="minorHAnsi" w:hAnsiTheme="minorHAnsi"/>
          <w:szCs w:val="21"/>
        </w:rPr>
      </w:pPr>
    </w:p>
    <w:p w14:paraId="6AD7FD0D" w14:textId="77777777" w:rsidR="002B32E4" w:rsidRDefault="002B32E4" w:rsidP="0080517C">
      <w:pPr>
        <w:tabs>
          <w:tab w:val="left" w:pos="6450"/>
          <w:tab w:val="right" w:pos="9581"/>
        </w:tabs>
        <w:jc w:val="left"/>
        <w:rPr>
          <w:rFonts w:asciiTheme="minorHAnsi" w:eastAsiaTheme="minorHAnsi" w:hAnsiTheme="minorHAnsi"/>
          <w:szCs w:val="21"/>
        </w:rPr>
      </w:pPr>
    </w:p>
    <w:p w14:paraId="7B13CB23" w14:textId="77777777" w:rsidR="002B32E4" w:rsidRDefault="002B32E4" w:rsidP="0080517C">
      <w:pPr>
        <w:tabs>
          <w:tab w:val="left" w:pos="6450"/>
          <w:tab w:val="right" w:pos="9581"/>
        </w:tabs>
        <w:jc w:val="left"/>
        <w:rPr>
          <w:rFonts w:asciiTheme="minorHAnsi" w:eastAsiaTheme="minorHAnsi" w:hAnsiTheme="minorHAnsi"/>
          <w:szCs w:val="21"/>
        </w:rPr>
      </w:pPr>
    </w:p>
    <w:p w14:paraId="416501D0" w14:textId="77777777" w:rsidR="002B32E4" w:rsidRDefault="002B32E4" w:rsidP="0080517C">
      <w:pPr>
        <w:tabs>
          <w:tab w:val="left" w:pos="6450"/>
          <w:tab w:val="right" w:pos="9581"/>
        </w:tabs>
        <w:jc w:val="left"/>
        <w:rPr>
          <w:rFonts w:asciiTheme="minorHAnsi" w:eastAsiaTheme="minorHAnsi" w:hAnsiTheme="minorHAnsi"/>
          <w:szCs w:val="21"/>
        </w:rPr>
      </w:pPr>
    </w:p>
    <w:p w14:paraId="5B036B64" w14:textId="77777777" w:rsidR="002B32E4" w:rsidRDefault="002B32E4" w:rsidP="0080517C">
      <w:pPr>
        <w:tabs>
          <w:tab w:val="left" w:pos="6450"/>
          <w:tab w:val="right" w:pos="9581"/>
        </w:tabs>
        <w:jc w:val="left"/>
        <w:rPr>
          <w:rFonts w:asciiTheme="minorHAnsi" w:eastAsiaTheme="minorHAnsi" w:hAnsiTheme="minorHAnsi"/>
          <w:szCs w:val="21"/>
        </w:rPr>
      </w:pPr>
    </w:p>
    <w:p w14:paraId="2D3BCB92" w14:textId="77777777" w:rsidR="00EB61F0" w:rsidRDefault="00EB61F0">
      <w:pPr>
        <w:widowControl/>
        <w:jc w:val="left"/>
        <w:rPr>
          <w:rFonts w:asciiTheme="minorHAnsi" w:eastAsiaTheme="minorHAnsi" w:hAnsiTheme="minorHAnsi"/>
          <w:szCs w:val="21"/>
        </w:rPr>
      </w:pPr>
      <w:r w:rsidRPr="00FD646D">
        <w:rPr>
          <w:rFonts w:asciiTheme="minorHAnsi" w:eastAsiaTheme="minorHAnsi" w:hAnsiTheme="minorHAnsi"/>
          <w:noProof/>
          <w:szCs w:val="21"/>
        </w:rPr>
        <w:drawing>
          <wp:anchor distT="0" distB="0" distL="114300" distR="114300" simplePos="0" relativeHeight="251662336" behindDoc="0" locked="0" layoutInCell="1" allowOverlap="1" wp14:anchorId="1A3A09F8" wp14:editId="463E50B3">
            <wp:simplePos x="0" y="0"/>
            <wp:positionH relativeFrom="column">
              <wp:posOffset>3877310</wp:posOffset>
            </wp:positionH>
            <wp:positionV relativeFrom="page">
              <wp:posOffset>9448800</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r>
        <w:rPr>
          <w:rFonts w:asciiTheme="minorHAnsi" w:eastAsiaTheme="minorHAnsi" w:hAnsiTheme="minorHAnsi"/>
          <w:szCs w:val="21"/>
        </w:rPr>
        <w:br w:type="page"/>
      </w:r>
    </w:p>
    <w:p w14:paraId="69FD7D9F" w14:textId="77777777" w:rsidR="00A04F27" w:rsidRPr="00EB61F0" w:rsidRDefault="00562E8C" w:rsidP="00EB61F0">
      <w:pPr>
        <w:numPr>
          <w:ilvl w:val="0"/>
          <w:numId w:val="32"/>
        </w:numPr>
        <w:rPr>
          <w:rFonts w:asciiTheme="minorHAnsi" w:eastAsiaTheme="minorHAnsi" w:hAnsiTheme="minorHAnsi"/>
          <w:b/>
          <w:sz w:val="24"/>
          <w:szCs w:val="24"/>
        </w:rPr>
      </w:pPr>
      <w:r w:rsidRPr="00EB61F0">
        <w:rPr>
          <w:rFonts w:asciiTheme="minorHAnsi" w:eastAsiaTheme="minorHAnsi" w:hAnsiTheme="minorHAnsi" w:hint="eastAsia"/>
          <w:b/>
          <w:sz w:val="24"/>
          <w:szCs w:val="24"/>
        </w:rPr>
        <w:lastRenderedPageBreak/>
        <w:t>研修のねらい（こんな時）</w:t>
      </w:r>
    </w:p>
    <w:p w14:paraId="65D50F67" w14:textId="77777777" w:rsidR="004E3BD5" w:rsidRPr="004E3BD5" w:rsidRDefault="004E3BD5" w:rsidP="004E3BD5">
      <w:pPr>
        <w:pStyle w:val="af"/>
        <w:ind w:leftChars="0" w:left="360" w:firstLineChars="100" w:firstLine="210"/>
        <w:rPr>
          <w:rFonts w:ascii="游明朝" w:eastAsia="游明朝" w:hAnsi="游明朝"/>
          <w:szCs w:val="21"/>
        </w:rPr>
      </w:pPr>
      <w:r w:rsidRPr="004E3BD5">
        <w:rPr>
          <w:rFonts w:ascii="游明朝" w:eastAsia="游明朝" w:hAnsi="游明朝" w:hint="eastAsia"/>
          <w:szCs w:val="21"/>
        </w:rPr>
        <w:t>金融機関が経営の健全性を確保しながら安定的な運用を実現するうえで、運用規模やリスク特性に応じて適切なリスク管理態勢を構築する必要があります。リスク管理態勢の構築や高度化においては実務者の業務知識の向上や実務者間の交流を通じた継続的な取組みも重要であることから、本研修では信農連でリスク管理業務を担当する職員・初級管理職を対象に、レクチャーによる知識の習得と合わせ、信農連実務者間の交流等を通じ、リスク管理に関する知見の向上を目指します。</w:t>
      </w:r>
    </w:p>
    <w:p w14:paraId="14B30F23" w14:textId="77777777" w:rsidR="00562E8C" w:rsidRPr="00BF30C3" w:rsidRDefault="00562E8C" w:rsidP="00BF30C3">
      <w:pPr>
        <w:numPr>
          <w:ilvl w:val="0"/>
          <w:numId w:val="33"/>
        </w:numPr>
        <w:rPr>
          <w:rFonts w:asciiTheme="minorHAnsi" w:eastAsiaTheme="minorHAnsi" w:hAnsiTheme="minorHAnsi"/>
          <w:b/>
          <w:sz w:val="24"/>
          <w:szCs w:val="24"/>
        </w:rPr>
      </w:pPr>
      <w:r w:rsidRPr="00BF30C3">
        <w:rPr>
          <w:rFonts w:asciiTheme="minorHAnsi" w:eastAsiaTheme="minorHAnsi" w:hAnsiTheme="minorHAnsi" w:hint="eastAsia"/>
          <w:b/>
          <w:sz w:val="24"/>
          <w:szCs w:val="24"/>
        </w:rPr>
        <w:t>想定する受講対象者</w:t>
      </w:r>
    </w:p>
    <w:p w14:paraId="3E6E17A1" w14:textId="6F60E86E" w:rsidR="00562E8C" w:rsidRPr="00527C06" w:rsidRDefault="00527C06" w:rsidP="00527C06">
      <w:pPr>
        <w:autoSpaceDE w:val="0"/>
        <w:autoSpaceDN w:val="0"/>
        <w:adjustRightInd w:val="0"/>
        <w:ind w:leftChars="202" w:left="424"/>
        <w:jc w:val="left"/>
        <w:rPr>
          <w:rFonts w:asciiTheme="minorHAnsi" w:eastAsiaTheme="minorHAnsi" w:hAnsiTheme="minorHAnsi"/>
          <w:szCs w:val="21"/>
        </w:rPr>
      </w:pPr>
      <w:r w:rsidRPr="00527C06">
        <w:rPr>
          <w:rFonts w:asciiTheme="minorHAnsi" w:eastAsiaTheme="minorHAnsi" w:hAnsiTheme="minorHAnsi" w:cs="FutoGoB101Pro-Bold" w:hint="eastAsia"/>
          <w:bCs/>
          <w:kern w:val="0"/>
          <w:szCs w:val="21"/>
        </w:rPr>
        <w:t>リスク管理業務を担当する職員</w:t>
      </w:r>
      <w:r>
        <w:rPr>
          <w:rFonts w:asciiTheme="minorHAnsi" w:eastAsiaTheme="minorHAnsi" w:hAnsiTheme="minorHAnsi" w:cs="FutoGoB101Pro-Bold" w:hint="eastAsia"/>
          <w:bCs/>
          <w:kern w:val="0"/>
          <w:szCs w:val="21"/>
        </w:rPr>
        <w:t>および</w:t>
      </w:r>
      <w:r w:rsidRPr="00527C06">
        <w:rPr>
          <w:rFonts w:asciiTheme="minorHAnsi" w:eastAsiaTheme="minorHAnsi" w:hAnsiTheme="minorHAnsi" w:cs="FutoGoB101Pro-Bold" w:hint="eastAsia"/>
          <w:bCs/>
          <w:kern w:val="0"/>
          <w:szCs w:val="21"/>
        </w:rPr>
        <w:t>初級管理職（半年程度の業務経験もしくは同等の知識を有することを想定）</w:t>
      </w:r>
    </w:p>
    <w:p w14:paraId="66E76204" w14:textId="77777777" w:rsidR="00142535" w:rsidRPr="00BF30C3" w:rsidRDefault="00142535" w:rsidP="00BF30C3">
      <w:pPr>
        <w:numPr>
          <w:ilvl w:val="0"/>
          <w:numId w:val="34"/>
        </w:numPr>
        <w:rPr>
          <w:rFonts w:asciiTheme="minorHAnsi" w:eastAsiaTheme="minorHAnsi" w:hAnsiTheme="minorHAnsi"/>
          <w:b/>
          <w:sz w:val="24"/>
          <w:szCs w:val="24"/>
        </w:rPr>
      </w:pPr>
      <w:r w:rsidRPr="00BF30C3">
        <w:rPr>
          <w:rFonts w:asciiTheme="minorHAnsi" w:eastAsiaTheme="minorHAnsi" w:hAnsiTheme="minorHAnsi" w:hint="eastAsia"/>
          <w:b/>
          <w:sz w:val="24"/>
          <w:szCs w:val="24"/>
        </w:rPr>
        <w:t>考え方（研修の骨格）</w:t>
      </w:r>
    </w:p>
    <w:p w14:paraId="427C9DA2" w14:textId="77777777" w:rsidR="004E3BD5" w:rsidRPr="004E3BD5" w:rsidRDefault="004E3BD5" w:rsidP="004E3BD5">
      <w:pPr>
        <w:pStyle w:val="af"/>
        <w:ind w:leftChars="0" w:left="360" w:firstLineChars="100" w:firstLine="210"/>
        <w:rPr>
          <w:rFonts w:asciiTheme="minorHAnsi" w:eastAsiaTheme="minorHAnsi" w:hAnsiTheme="minorHAnsi"/>
          <w:szCs w:val="21"/>
        </w:rPr>
      </w:pPr>
      <w:r w:rsidRPr="004E3BD5">
        <w:rPr>
          <w:rFonts w:asciiTheme="minorHAnsi" w:eastAsiaTheme="minorHAnsi" w:hAnsiTheme="minorHAnsi" w:hint="eastAsia"/>
          <w:szCs w:val="21"/>
        </w:rPr>
        <w:t>本研修は第１部・第２部の二部構成（２日間の開催）となっています。第１部では、市場リスク管理・信用リスク管理・統合的リスク管理といった基本的なリスク管理の枠組みについて一般的な金融機関における実務を踏まえ、みずほフィナンシャルグループのリスク管理実務者からレクチャーを予定しています。</w:t>
      </w:r>
    </w:p>
    <w:p w14:paraId="41B82E56" w14:textId="77777777" w:rsidR="004E3BD5" w:rsidRPr="004E3BD5" w:rsidRDefault="004E3BD5" w:rsidP="004E3BD5">
      <w:pPr>
        <w:pStyle w:val="af"/>
        <w:ind w:leftChars="0" w:left="360" w:firstLineChars="100" w:firstLine="210"/>
        <w:rPr>
          <w:rFonts w:asciiTheme="minorHAnsi" w:eastAsiaTheme="minorHAnsi" w:hAnsiTheme="minorHAnsi"/>
          <w:szCs w:val="21"/>
        </w:rPr>
      </w:pPr>
      <w:r w:rsidRPr="004E3BD5">
        <w:rPr>
          <w:rFonts w:asciiTheme="minorHAnsi" w:eastAsiaTheme="minorHAnsi" w:hAnsiTheme="minorHAnsi" w:hint="eastAsia"/>
          <w:szCs w:val="21"/>
        </w:rPr>
        <w:t>第２部では、IRRBB 管理・ストレステスト（シナリオ分析）・ファンド管理といった信農連のリスク管理実務において重要なテーマについて、農林中央金庫のリスク管理実務者からレクチャーを予定しています。</w:t>
      </w:r>
    </w:p>
    <w:p w14:paraId="51D674F4" w14:textId="77777777" w:rsidR="004E3BD5" w:rsidRPr="004E3BD5" w:rsidRDefault="004E3BD5" w:rsidP="004E3BD5">
      <w:pPr>
        <w:pStyle w:val="af"/>
        <w:ind w:leftChars="0" w:left="360" w:firstLineChars="100" w:firstLine="210"/>
        <w:rPr>
          <w:rFonts w:asciiTheme="minorHAnsi" w:eastAsiaTheme="minorHAnsi" w:hAnsiTheme="minorHAnsi"/>
          <w:szCs w:val="21"/>
        </w:rPr>
      </w:pPr>
      <w:r w:rsidRPr="004E3BD5">
        <w:rPr>
          <w:rFonts w:asciiTheme="minorHAnsi" w:eastAsiaTheme="minorHAnsi" w:hAnsiTheme="minorHAnsi" w:hint="eastAsia"/>
          <w:szCs w:val="21"/>
        </w:rPr>
        <w:t>また、第１部・第２部いずれにおいても、受講者である信農連実務者間の意見交換のパートを設ける予定としています。</w:t>
      </w:r>
    </w:p>
    <w:p w14:paraId="4CEA3D6E" w14:textId="2BE57B37" w:rsidR="00A457CD" w:rsidRPr="00431328" w:rsidRDefault="004E3BD5" w:rsidP="00431328">
      <w:pPr>
        <w:numPr>
          <w:ilvl w:val="0"/>
          <w:numId w:val="35"/>
        </w:numPr>
        <w:rPr>
          <w:rFonts w:asciiTheme="minorHAnsi" w:eastAsiaTheme="minorHAnsi" w:hAnsiTheme="minorHAnsi"/>
          <w:b/>
          <w:color w:val="000000"/>
          <w:sz w:val="24"/>
          <w:szCs w:val="24"/>
        </w:rPr>
      </w:pPr>
      <w:r w:rsidRPr="00FD646D">
        <w:rPr>
          <w:rFonts w:asciiTheme="minorHAnsi" w:eastAsiaTheme="minorHAnsi" w:hAnsiTheme="minorHAnsi" w:hint="eastAsia"/>
          <w:noProof/>
          <w:color w:val="000000"/>
          <w:szCs w:val="21"/>
        </w:rPr>
        <mc:AlternateContent>
          <mc:Choice Requires="wps">
            <w:drawing>
              <wp:anchor distT="0" distB="0" distL="114300" distR="114300" simplePos="0" relativeHeight="251674624" behindDoc="0" locked="0" layoutInCell="1" allowOverlap="1" wp14:anchorId="6B4CF5E3" wp14:editId="086D183C">
                <wp:simplePos x="0" y="0"/>
                <wp:positionH relativeFrom="column">
                  <wp:posOffset>276225</wp:posOffset>
                </wp:positionH>
                <wp:positionV relativeFrom="paragraph">
                  <wp:posOffset>447040</wp:posOffset>
                </wp:positionV>
                <wp:extent cx="5619750" cy="1504950"/>
                <wp:effectExtent l="0" t="0" r="19050"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504950"/>
                        </a:xfrm>
                        <a:prstGeom prst="roundRect">
                          <a:avLst>
                            <a:gd name="adj" fmla="val 7259"/>
                          </a:avLst>
                        </a:prstGeom>
                        <a:solidFill>
                          <a:srgbClr val="FFFFFF"/>
                        </a:solidFill>
                        <a:ln w="9525">
                          <a:solidFill>
                            <a:srgbClr val="000000"/>
                          </a:solidFill>
                          <a:prstDash val="sysDot"/>
                          <a:round/>
                          <a:headEnd/>
                          <a:tailEnd/>
                        </a:ln>
                      </wps:spPr>
                      <wps:txbx>
                        <w:txbxContent>
                          <w:p w14:paraId="4D31EB87" w14:textId="77777777" w:rsidR="004E3BD5" w:rsidRDefault="004E3BD5" w:rsidP="004E3BD5">
                            <w:pPr>
                              <w:rPr>
                                <w:rFonts w:asciiTheme="minorHAnsi" w:eastAsiaTheme="minorHAnsi" w:hAnsiTheme="minorHAnsi"/>
                                <w:szCs w:val="21"/>
                              </w:rPr>
                            </w:pPr>
                            <w:r>
                              <w:rPr>
                                <w:rFonts w:asciiTheme="minorHAnsi" w:eastAsiaTheme="minorHAnsi" w:hAnsiTheme="minorHAnsi" w:hint="eastAsia"/>
                                <w:szCs w:val="21"/>
                              </w:rPr>
                              <w:t>（農林中央金庫　ＪＡ</w:t>
                            </w:r>
                            <w:r>
                              <w:rPr>
                                <w:rFonts w:asciiTheme="minorHAnsi" w:eastAsiaTheme="minorHAnsi" w:hAnsiTheme="minorHAnsi"/>
                                <w:szCs w:val="21"/>
                              </w:rPr>
                              <w:t>バンク</w:t>
                            </w:r>
                            <w:r>
                              <w:rPr>
                                <w:rFonts w:asciiTheme="minorHAnsi" w:eastAsiaTheme="minorHAnsi" w:hAnsiTheme="minorHAnsi" w:hint="eastAsia"/>
                                <w:szCs w:val="21"/>
                              </w:rPr>
                              <w:t>統括部</w:t>
                            </w:r>
                            <w:r>
                              <w:rPr>
                                <w:rFonts w:asciiTheme="minorHAnsi" w:eastAsiaTheme="minorHAnsi" w:hAnsiTheme="minorHAnsi"/>
                                <w:szCs w:val="21"/>
                              </w:rPr>
                              <w:t>から</w:t>
                            </w:r>
                            <w:r>
                              <w:rPr>
                                <w:rFonts w:asciiTheme="minorHAnsi" w:eastAsiaTheme="minorHAnsi" w:hAnsiTheme="minorHAnsi" w:hint="eastAsia"/>
                                <w:szCs w:val="21"/>
                              </w:rPr>
                              <w:t>）</w:t>
                            </w:r>
                          </w:p>
                          <w:p w14:paraId="0F257083" w14:textId="77777777" w:rsidR="004E3BD5" w:rsidRDefault="004E3BD5" w:rsidP="004E3BD5">
                            <w:pPr>
                              <w:ind w:leftChars="67" w:left="141" w:rightChars="60" w:right="126" w:firstLineChars="100" w:firstLine="210"/>
                              <w:rPr>
                                <w:rFonts w:asciiTheme="minorHAnsi" w:eastAsiaTheme="minorHAnsi" w:hAnsiTheme="minorHAnsi"/>
                                <w:szCs w:val="21"/>
                              </w:rPr>
                            </w:pPr>
                            <w:r>
                              <w:rPr>
                                <w:rFonts w:asciiTheme="minorHAnsi" w:eastAsiaTheme="minorHAnsi" w:hAnsiTheme="minorHAnsi" w:hint="eastAsia"/>
                                <w:szCs w:val="21"/>
                              </w:rPr>
                              <w:t>各組織の</w:t>
                            </w:r>
                            <w:r>
                              <w:rPr>
                                <w:rFonts w:asciiTheme="minorHAnsi" w:eastAsiaTheme="minorHAnsi" w:hAnsiTheme="minorHAnsi"/>
                                <w:szCs w:val="21"/>
                              </w:rPr>
                              <w:t>リスク管理態勢の</w:t>
                            </w:r>
                            <w:r>
                              <w:rPr>
                                <w:rFonts w:asciiTheme="minorHAnsi" w:eastAsiaTheme="minorHAnsi" w:hAnsiTheme="minorHAnsi" w:hint="eastAsia"/>
                                <w:szCs w:val="21"/>
                              </w:rPr>
                              <w:t>構築</w:t>
                            </w:r>
                            <w:r>
                              <w:rPr>
                                <w:rFonts w:asciiTheme="minorHAnsi" w:eastAsiaTheme="minorHAnsi" w:hAnsiTheme="minorHAnsi"/>
                                <w:szCs w:val="21"/>
                              </w:rPr>
                              <w:t>や</w:t>
                            </w:r>
                            <w:r>
                              <w:rPr>
                                <w:rFonts w:asciiTheme="minorHAnsi" w:eastAsiaTheme="minorHAnsi" w:hAnsiTheme="minorHAnsi" w:hint="eastAsia"/>
                                <w:szCs w:val="21"/>
                              </w:rPr>
                              <w:t>高度化の取組みを担う</w:t>
                            </w:r>
                            <w:r>
                              <w:rPr>
                                <w:rFonts w:asciiTheme="minorHAnsi" w:eastAsiaTheme="minorHAnsi" w:hAnsiTheme="minorHAnsi"/>
                                <w:szCs w:val="21"/>
                              </w:rPr>
                              <w:t>リスク管理人材の育成にご活用いただく目的で本研修を立ち上げました。</w:t>
                            </w:r>
                          </w:p>
                          <w:p w14:paraId="2A5A1C98" w14:textId="77777777" w:rsidR="004E3BD5" w:rsidRPr="00431328" w:rsidRDefault="004E3BD5" w:rsidP="004E3BD5">
                            <w:pPr>
                              <w:ind w:leftChars="67" w:left="141" w:rightChars="60" w:right="126" w:firstLineChars="100" w:firstLine="210"/>
                              <w:rPr>
                                <w:rFonts w:asciiTheme="minorHAnsi" w:eastAsiaTheme="minorHAnsi" w:hAnsiTheme="minorHAnsi"/>
                                <w:szCs w:val="21"/>
                              </w:rPr>
                            </w:pPr>
                            <w:r>
                              <w:rPr>
                                <w:rFonts w:asciiTheme="minorHAnsi" w:eastAsiaTheme="minorHAnsi" w:hAnsiTheme="minorHAnsi" w:hint="eastAsia"/>
                                <w:szCs w:val="21"/>
                              </w:rPr>
                              <w:t>知識</w:t>
                            </w:r>
                            <w:r>
                              <w:rPr>
                                <w:rFonts w:asciiTheme="minorHAnsi" w:eastAsiaTheme="minorHAnsi" w:hAnsiTheme="minorHAnsi"/>
                                <w:szCs w:val="21"/>
                              </w:rPr>
                              <w:t>の習得を目的としたレクチャーと</w:t>
                            </w:r>
                            <w:r>
                              <w:rPr>
                                <w:rFonts w:asciiTheme="minorHAnsi" w:eastAsiaTheme="minorHAnsi" w:hAnsiTheme="minorHAnsi" w:hint="eastAsia"/>
                                <w:szCs w:val="21"/>
                              </w:rPr>
                              <w:t>信農連</w:t>
                            </w:r>
                            <w:r>
                              <w:rPr>
                                <w:rFonts w:asciiTheme="minorHAnsi" w:eastAsiaTheme="minorHAnsi" w:hAnsiTheme="minorHAnsi"/>
                                <w:szCs w:val="21"/>
                              </w:rPr>
                              <w:t>実務者</w:t>
                            </w:r>
                            <w:r>
                              <w:rPr>
                                <w:rFonts w:asciiTheme="minorHAnsi" w:eastAsiaTheme="minorHAnsi" w:hAnsiTheme="minorHAnsi" w:hint="eastAsia"/>
                                <w:szCs w:val="21"/>
                              </w:rPr>
                              <w:t>間</w:t>
                            </w:r>
                            <w:r>
                              <w:rPr>
                                <w:rFonts w:asciiTheme="minorHAnsi" w:eastAsiaTheme="minorHAnsi" w:hAnsiTheme="minorHAnsi"/>
                                <w:szCs w:val="21"/>
                              </w:rPr>
                              <w:t>の</w:t>
                            </w:r>
                            <w:r>
                              <w:rPr>
                                <w:rFonts w:asciiTheme="minorHAnsi" w:eastAsiaTheme="minorHAnsi" w:hAnsiTheme="minorHAnsi" w:hint="eastAsia"/>
                                <w:szCs w:val="21"/>
                              </w:rPr>
                              <w:t>交流のための意見交換・グループ</w:t>
                            </w:r>
                            <w:r>
                              <w:rPr>
                                <w:rFonts w:asciiTheme="minorHAnsi" w:eastAsiaTheme="minorHAnsi" w:hAnsiTheme="minorHAnsi"/>
                                <w:szCs w:val="21"/>
                              </w:rPr>
                              <w:t>ディスカッションを組み合わせた</w:t>
                            </w:r>
                            <w:r>
                              <w:rPr>
                                <w:rFonts w:asciiTheme="minorHAnsi" w:eastAsiaTheme="minorHAnsi" w:hAnsiTheme="minorHAnsi" w:hint="eastAsia"/>
                                <w:szCs w:val="21"/>
                              </w:rPr>
                              <w:t>研修と</w:t>
                            </w:r>
                            <w:r>
                              <w:rPr>
                                <w:rFonts w:asciiTheme="minorHAnsi" w:eastAsiaTheme="minorHAnsi" w:hAnsiTheme="minorHAnsi"/>
                                <w:szCs w:val="21"/>
                              </w:rPr>
                              <w:t>させていただいておりますので、是非ご活用ください。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CF5E3" id="AutoShape 15" o:spid="_x0000_s1030" style="position:absolute;left:0;text-align:left;margin-left:21.75pt;margin-top:35.2pt;width:442.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">
                <v:stroke dashstyle="1 1"/>
                <v:textbox inset="5.85pt,.7pt,5.85pt,.7pt">
                  <w:txbxContent>
                    <w:p w14:paraId="4D31EB87" w14:textId="77777777" w:rsidR="004E3BD5" w:rsidRDefault="004E3BD5" w:rsidP="004E3BD5">
                      <w:pPr>
                        <w:rPr>
                          <w:rFonts w:asciiTheme="minorHAnsi" w:eastAsiaTheme="minorHAnsi" w:hAnsiTheme="minorHAnsi"/>
                          <w:szCs w:val="21"/>
                        </w:rPr>
                      </w:pPr>
                      <w:r>
                        <w:rPr>
                          <w:rFonts w:asciiTheme="minorHAnsi" w:eastAsiaTheme="minorHAnsi" w:hAnsiTheme="minorHAnsi" w:hint="eastAsia"/>
                          <w:szCs w:val="21"/>
                        </w:rPr>
                        <w:t>（</w:t>
                      </w:r>
                      <w:r>
                        <w:rPr>
                          <w:rFonts w:asciiTheme="minorHAnsi" w:eastAsiaTheme="minorHAnsi" w:hAnsiTheme="minorHAnsi" w:hint="eastAsia"/>
                          <w:szCs w:val="21"/>
                        </w:rPr>
                        <w:t>農林中央金庫　ＪＡ</w:t>
                      </w:r>
                      <w:r>
                        <w:rPr>
                          <w:rFonts w:asciiTheme="minorHAnsi" w:eastAsiaTheme="minorHAnsi" w:hAnsiTheme="minorHAnsi"/>
                          <w:szCs w:val="21"/>
                        </w:rPr>
                        <w:t>バンク</w:t>
                      </w:r>
                      <w:r>
                        <w:rPr>
                          <w:rFonts w:asciiTheme="minorHAnsi" w:eastAsiaTheme="minorHAnsi" w:hAnsiTheme="minorHAnsi" w:hint="eastAsia"/>
                          <w:szCs w:val="21"/>
                        </w:rPr>
                        <w:t>統括部</w:t>
                      </w:r>
                      <w:r>
                        <w:rPr>
                          <w:rFonts w:asciiTheme="minorHAnsi" w:eastAsiaTheme="minorHAnsi" w:hAnsiTheme="minorHAnsi"/>
                          <w:szCs w:val="21"/>
                        </w:rPr>
                        <w:t>から</w:t>
                      </w:r>
                      <w:r>
                        <w:rPr>
                          <w:rFonts w:asciiTheme="minorHAnsi" w:eastAsiaTheme="minorHAnsi" w:hAnsiTheme="minorHAnsi" w:hint="eastAsia"/>
                          <w:szCs w:val="21"/>
                        </w:rPr>
                        <w:t>）</w:t>
                      </w:r>
                    </w:p>
                    <w:p w14:paraId="0F257083" w14:textId="77777777" w:rsidR="004E3BD5" w:rsidRDefault="004E3BD5" w:rsidP="004E3BD5">
                      <w:pPr>
                        <w:ind w:leftChars="67" w:left="141" w:rightChars="60" w:right="126" w:firstLineChars="100" w:firstLine="210"/>
                        <w:rPr>
                          <w:rFonts w:asciiTheme="minorHAnsi" w:eastAsiaTheme="minorHAnsi" w:hAnsiTheme="minorHAnsi"/>
                          <w:szCs w:val="21"/>
                        </w:rPr>
                      </w:pPr>
                      <w:r>
                        <w:rPr>
                          <w:rFonts w:asciiTheme="minorHAnsi" w:eastAsiaTheme="minorHAnsi" w:hAnsiTheme="minorHAnsi" w:hint="eastAsia"/>
                          <w:szCs w:val="21"/>
                        </w:rPr>
                        <w:t>各組織の</w:t>
                      </w:r>
                      <w:r>
                        <w:rPr>
                          <w:rFonts w:asciiTheme="minorHAnsi" w:eastAsiaTheme="minorHAnsi" w:hAnsiTheme="minorHAnsi"/>
                          <w:szCs w:val="21"/>
                        </w:rPr>
                        <w:t>リスク管理態勢の</w:t>
                      </w:r>
                      <w:r>
                        <w:rPr>
                          <w:rFonts w:asciiTheme="minorHAnsi" w:eastAsiaTheme="minorHAnsi" w:hAnsiTheme="minorHAnsi" w:hint="eastAsia"/>
                          <w:szCs w:val="21"/>
                        </w:rPr>
                        <w:t>構築</w:t>
                      </w:r>
                      <w:r>
                        <w:rPr>
                          <w:rFonts w:asciiTheme="minorHAnsi" w:eastAsiaTheme="minorHAnsi" w:hAnsiTheme="minorHAnsi"/>
                          <w:szCs w:val="21"/>
                        </w:rPr>
                        <w:t>や</w:t>
                      </w:r>
                      <w:r>
                        <w:rPr>
                          <w:rFonts w:asciiTheme="minorHAnsi" w:eastAsiaTheme="minorHAnsi" w:hAnsiTheme="minorHAnsi" w:hint="eastAsia"/>
                          <w:szCs w:val="21"/>
                        </w:rPr>
                        <w:t>高度化の取組みを担う</w:t>
                      </w:r>
                      <w:r>
                        <w:rPr>
                          <w:rFonts w:asciiTheme="minorHAnsi" w:eastAsiaTheme="minorHAnsi" w:hAnsiTheme="minorHAnsi"/>
                          <w:szCs w:val="21"/>
                        </w:rPr>
                        <w:t>リスク管理人材の育成にご活用いただく目的で本研修を立ち上げました。</w:t>
                      </w:r>
                    </w:p>
                    <w:p w14:paraId="2A5A1C98" w14:textId="77777777" w:rsidR="004E3BD5" w:rsidRPr="00431328" w:rsidRDefault="004E3BD5" w:rsidP="004E3BD5">
                      <w:pPr>
                        <w:ind w:leftChars="67" w:left="141" w:rightChars="60" w:right="126" w:firstLineChars="100" w:firstLine="210"/>
                        <w:rPr>
                          <w:rFonts w:asciiTheme="minorHAnsi" w:eastAsiaTheme="minorHAnsi" w:hAnsiTheme="minorHAnsi"/>
                          <w:szCs w:val="21"/>
                        </w:rPr>
                      </w:pPr>
                      <w:r>
                        <w:rPr>
                          <w:rFonts w:asciiTheme="minorHAnsi" w:eastAsiaTheme="minorHAnsi" w:hAnsiTheme="minorHAnsi" w:hint="eastAsia"/>
                          <w:szCs w:val="21"/>
                        </w:rPr>
                        <w:t>知識</w:t>
                      </w:r>
                      <w:r>
                        <w:rPr>
                          <w:rFonts w:asciiTheme="minorHAnsi" w:eastAsiaTheme="minorHAnsi" w:hAnsiTheme="minorHAnsi"/>
                          <w:szCs w:val="21"/>
                        </w:rPr>
                        <w:t>の習得を目的としたレクチャーと</w:t>
                      </w:r>
                      <w:r>
                        <w:rPr>
                          <w:rFonts w:asciiTheme="minorHAnsi" w:eastAsiaTheme="minorHAnsi" w:hAnsiTheme="minorHAnsi" w:hint="eastAsia"/>
                          <w:szCs w:val="21"/>
                        </w:rPr>
                        <w:t>信農連</w:t>
                      </w:r>
                      <w:r>
                        <w:rPr>
                          <w:rFonts w:asciiTheme="minorHAnsi" w:eastAsiaTheme="minorHAnsi" w:hAnsiTheme="minorHAnsi"/>
                          <w:szCs w:val="21"/>
                        </w:rPr>
                        <w:t>実務者</w:t>
                      </w:r>
                      <w:r>
                        <w:rPr>
                          <w:rFonts w:asciiTheme="minorHAnsi" w:eastAsiaTheme="minorHAnsi" w:hAnsiTheme="minorHAnsi" w:hint="eastAsia"/>
                          <w:szCs w:val="21"/>
                        </w:rPr>
                        <w:t>間</w:t>
                      </w:r>
                      <w:r>
                        <w:rPr>
                          <w:rFonts w:asciiTheme="minorHAnsi" w:eastAsiaTheme="minorHAnsi" w:hAnsiTheme="minorHAnsi"/>
                          <w:szCs w:val="21"/>
                        </w:rPr>
                        <w:t>の</w:t>
                      </w:r>
                      <w:r>
                        <w:rPr>
                          <w:rFonts w:asciiTheme="minorHAnsi" w:eastAsiaTheme="minorHAnsi" w:hAnsiTheme="minorHAnsi" w:hint="eastAsia"/>
                          <w:szCs w:val="21"/>
                        </w:rPr>
                        <w:t>交流のための意見交換・グループ</w:t>
                      </w:r>
                      <w:r>
                        <w:rPr>
                          <w:rFonts w:asciiTheme="minorHAnsi" w:eastAsiaTheme="minorHAnsi" w:hAnsiTheme="minorHAnsi"/>
                          <w:szCs w:val="21"/>
                        </w:rPr>
                        <w:t>ディスカッションを組み合わせた</w:t>
                      </w:r>
                      <w:r>
                        <w:rPr>
                          <w:rFonts w:asciiTheme="minorHAnsi" w:eastAsiaTheme="minorHAnsi" w:hAnsiTheme="minorHAnsi" w:hint="eastAsia"/>
                          <w:szCs w:val="21"/>
                        </w:rPr>
                        <w:t>研修と</w:t>
                      </w:r>
                      <w:r>
                        <w:rPr>
                          <w:rFonts w:asciiTheme="minorHAnsi" w:eastAsiaTheme="minorHAnsi" w:hAnsiTheme="minorHAnsi"/>
                          <w:szCs w:val="21"/>
                        </w:rPr>
                        <w:t>させていただいておりますので、是非ご活用ください。</w:t>
                      </w:r>
                    </w:p>
                  </w:txbxContent>
                </v:textbox>
              </v:roundrect>
            </w:pict>
          </mc:Fallback>
        </mc:AlternateContent>
      </w:r>
      <w:r w:rsidR="00A457CD" w:rsidRPr="00431328">
        <w:rPr>
          <w:rFonts w:asciiTheme="minorHAnsi" w:eastAsiaTheme="minorHAnsi" w:hAnsiTheme="minorHAnsi" w:hint="eastAsia"/>
          <w:b/>
          <w:color w:val="000000"/>
          <w:sz w:val="24"/>
          <w:szCs w:val="24"/>
        </w:rPr>
        <w:t>関係者の声</w:t>
      </w:r>
    </w:p>
    <w:p w14:paraId="514375BC" w14:textId="01977EBB" w:rsidR="00A457CD" w:rsidRPr="00FD646D" w:rsidRDefault="00A457CD" w:rsidP="00A457CD">
      <w:pPr>
        <w:rPr>
          <w:rFonts w:asciiTheme="minorHAnsi" w:eastAsiaTheme="minorHAnsi" w:hAnsiTheme="minorHAnsi"/>
          <w:color w:val="000000"/>
          <w:szCs w:val="21"/>
        </w:rPr>
      </w:pPr>
    </w:p>
    <w:p w14:paraId="24087FCC" w14:textId="77777777" w:rsidR="00A457CD" w:rsidRPr="00FD646D" w:rsidRDefault="00A457CD" w:rsidP="00A457CD">
      <w:pPr>
        <w:rPr>
          <w:rFonts w:asciiTheme="minorHAnsi" w:eastAsiaTheme="minorHAnsi" w:hAnsiTheme="minorHAnsi"/>
          <w:szCs w:val="21"/>
        </w:rPr>
      </w:pPr>
    </w:p>
    <w:p w14:paraId="751B680F" w14:textId="77777777" w:rsidR="00A457CD" w:rsidRPr="00FD646D" w:rsidRDefault="00A457CD" w:rsidP="00A457CD">
      <w:pPr>
        <w:rPr>
          <w:rFonts w:asciiTheme="minorHAnsi" w:eastAsiaTheme="minorHAnsi" w:hAnsiTheme="minorHAnsi"/>
          <w:szCs w:val="21"/>
        </w:rPr>
      </w:pPr>
    </w:p>
    <w:p w14:paraId="3773F512" w14:textId="77777777" w:rsidR="00A457CD" w:rsidRPr="00FD646D" w:rsidRDefault="00A457CD" w:rsidP="00A457CD">
      <w:pPr>
        <w:rPr>
          <w:rFonts w:asciiTheme="minorHAnsi" w:eastAsiaTheme="minorHAnsi" w:hAnsiTheme="minorHAnsi"/>
          <w:szCs w:val="21"/>
        </w:rPr>
      </w:pPr>
    </w:p>
    <w:p w14:paraId="768D837C" w14:textId="77777777" w:rsidR="00A457CD" w:rsidRPr="00FD646D" w:rsidRDefault="00A457CD" w:rsidP="00A457CD">
      <w:pPr>
        <w:rPr>
          <w:rFonts w:asciiTheme="minorHAnsi" w:eastAsiaTheme="minorHAnsi" w:hAnsiTheme="minorHAnsi"/>
          <w:szCs w:val="21"/>
        </w:rPr>
      </w:pPr>
    </w:p>
    <w:p w14:paraId="2DFA24FC" w14:textId="100610F3" w:rsidR="00A457CD" w:rsidRPr="00FD646D" w:rsidRDefault="00A457CD" w:rsidP="00A457CD">
      <w:pPr>
        <w:rPr>
          <w:rFonts w:asciiTheme="minorHAnsi" w:eastAsiaTheme="minorHAnsi" w:hAnsiTheme="minorHAnsi"/>
          <w:szCs w:val="21"/>
        </w:rPr>
      </w:pPr>
    </w:p>
    <w:p w14:paraId="7069919D" w14:textId="18637F5F" w:rsidR="00A457CD" w:rsidRPr="00FD646D" w:rsidRDefault="00A457CD" w:rsidP="00A457CD">
      <w:pPr>
        <w:rPr>
          <w:rFonts w:asciiTheme="minorHAnsi" w:eastAsiaTheme="minorHAnsi" w:hAnsiTheme="minorHAnsi"/>
          <w:szCs w:val="21"/>
        </w:rPr>
      </w:pPr>
    </w:p>
    <w:p w14:paraId="324D743F" w14:textId="45AD3871" w:rsidR="00431328" w:rsidRPr="00431328" w:rsidRDefault="00E5068B" w:rsidP="00431328">
      <w:pPr>
        <w:numPr>
          <w:ilvl w:val="0"/>
          <w:numId w:val="36"/>
        </w:numPr>
        <w:rPr>
          <w:rFonts w:asciiTheme="minorHAnsi" w:eastAsiaTheme="minorHAnsi" w:hAnsiTheme="minorHAnsi"/>
          <w:b/>
          <w:sz w:val="24"/>
          <w:szCs w:val="24"/>
        </w:rPr>
      </w:pPr>
      <w:r w:rsidRPr="00FD646D">
        <w:rPr>
          <w:rFonts w:asciiTheme="minorHAnsi" w:eastAsiaTheme="minorHAnsi" w:hAnsiTheme="minorHAnsi" w:hint="eastAsia"/>
          <w:noProof/>
          <w:szCs w:val="21"/>
        </w:rPr>
        <mc:AlternateContent>
          <mc:Choice Requires="wps">
            <w:drawing>
              <wp:anchor distT="0" distB="0" distL="114300" distR="114300" simplePos="0" relativeHeight="251659264" behindDoc="0" locked="0" layoutInCell="1" allowOverlap="1" wp14:anchorId="140310A6" wp14:editId="30DE6505">
                <wp:simplePos x="0" y="0"/>
                <wp:positionH relativeFrom="column">
                  <wp:posOffset>276860</wp:posOffset>
                </wp:positionH>
                <wp:positionV relativeFrom="paragraph">
                  <wp:posOffset>451485</wp:posOffset>
                </wp:positionV>
                <wp:extent cx="5619750" cy="10953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95375"/>
                        </a:xfrm>
                        <a:prstGeom prst="rect">
                          <a:avLst/>
                        </a:prstGeom>
                        <a:solidFill>
                          <a:srgbClr val="FFFFFF"/>
                        </a:solidFill>
                        <a:ln w="12700">
                          <a:solidFill>
                            <a:srgbClr val="000000"/>
                          </a:solidFill>
                          <a:prstDash val="sysDot"/>
                          <a:miter lim="800000"/>
                          <a:headEnd/>
                          <a:tailEnd/>
                        </a:ln>
                      </wps:spPr>
                      <wps:txbx>
                        <w:txbxContent>
                          <w:p w14:paraId="67E5D183" w14:textId="6E5B7B09" w:rsidR="004E3BD5" w:rsidRPr="004E3BD5" w:rsidRDefault="004E3BD5" w:rsidP="004E3BD5">
                            <w:pPr>
                              <w:ind w:leftChars="134" w:left="281" w:firstLineChars="50" w:firstLine="120"/>
                              <w:jc w:val="left"/>
                              <w:rPr>
                                <w:rFonts w:asciiTheme="minorHAnsi" w:eastAsiaTheme="minorHAnsi" w:hAnsiTheme="minorHAnsi"/>
                                <w:sz w:val="24"/>
                                <w:szCs w:val="24"/>
                              </w:rPr>
                            </w:pPr>
                            <w:r w:rsidRPr="004E3BD5">
                              <w:rPr>
                                <w:rFonts w:asciiTheme="minorHAnsi" w:eastAsiaTheme="minorHAnsi" w:hAnsiTheme="minorHAnsi"/>
                                <w:sz w:val="24"/>
                                <w:szCs w:val="24"/>
                              </w:rPr>
                              <w:t>(</w:t>
                            </w:r>
                            <w:r w:rsidRPr="004E3BD5">
                              <w:rPr>
                                <w:rFonts w:asciiTheme="minorHAnsi" w:eastAsiaTheme="minorHAnsi" w:hAnsiTheme="minorHAnsi" w:hint="eastAsia"/>
                                <w:sz w:val="24"/>
                                <w:szCs w:val="24"/>
                              </w:rPr>
                              <w:t>株</w:t>
                            </w:r>
                            <w:r w:rsidRPr="004E3BD5">
                              <w:rPr>
                                <w:rFonts w:asciiTheme="minorHAnsi" w:eastAsiaTheme="minorHAnsi" w:hAnsiTheme="minorHAnsi"/>
                                <w:sz w:val="24"/>
                                <w:szCs w:val="24"/>
                              </w:rPr>
                              <w:t>)みずほフィナンシャルグループ</w:t>
                            </w:r>
                            <w:r w:rsidRPr="004E3BD5">
                              <w:rPr>
                                <w:rFonts w:asciiTheme="minorHAnsi" w:eastAsiaTheme="minorHAnsi" w:hAnsiTheme="minorHAnsi" w:hint="eastAsia"/>
                                <w:sz w:val="24"/>
                                <w:szCs w:val="24"/>
                              </w:rPr>
                              <w:t xml:space="preserve">  </w:t>
                            </w:r>
                            <w:r w:rsidRPr="00990813">
                              <w:rPr>
                                <w:rFonts w:asciiTheme="minorHAnsi" w:eastAsiaTheme="minorHAnsi" w:hAnsiTheme="minorHAnsi" w:hint="eastAsia"/>
                                <w:szCs w:val="21"/>
                              </w:rPr>
                              <w:t>リスク</w:t>
                            </w:r>
                            <w:r w:rsidRPr="00990813">
                              <w:rPr>
                                <w:rFonts w:asciiTheme="minorHAnsi" w:eastAsiaTheme="minorHAnsi" w:hAnsiTheme="minorHAnsi"/>
                                <w:szCs w:val="21"/>
                              </w:rPr>
                              <w:t>統括部・与信企画部</w:t>
                            </w:r>
                          </w:p>
                          <w:p w14:paraId="7D499A12" w14:textId="5C651779" w:rsidR="008F3C5F" w:rsidRPr="004E3BD5" w:rsidRDefault="004E3BD5" w:rsidP="004E3BD5">
                            <w:pPr>
                              <w:ind w:leftChars="134" w:left="281" w:firstLineChars="50" w:firstLine="120"/>
                              <w:jc w:val="left"/>
                              <w:rPr>
                                <w:rFonts w:asciiTheme="minorHAnsi" w:eastAsiaTheme="minorHAnsi" w:hAnsiTheme="minorHAnsi"/>
                                <w:sz w:val="24"/>
                                <w:szCs w:val="24"/>
                              </w:rPr>
                            </w:pPr>
                            <w:r w:rsidRPr="004E3BD5">
                              <w:rPr>
                                <w:rFonts w:asciiTheme="minorHAnsi" w:eastAsiaTheme="minorHAnsi" w:hAnsiTheme="minorHAnsi" w:hint="eastAsia"/>
                                <w:sz w:val="24"/>
                                <w:szCs w:val="24"/>
                              </w:rPr>
                              <w:t xml:space="preserve">農林中央金庫    </w:t>
                            </w:r>
                            <w:r w:rsidRPr="00990813">
                              <w:rPr>
                                <w:rFonts w:asciiTheme="minorHAnsi" w:eastAsiaTheme="minorHAnsi" w:hAnsiTheme="minorHAnsi"/>
                                <w:szCs w:val="21"/>
                              </w:rPr>
                              <w:t>ＪＡバンク統括部</w:t>
                            </w:r>
                            <w:r w:rsidRPr="00990813">
                              <w:rPr>
                                <w:rFonts w:asciiTheme="minorHAnsi" w:eastAsiaTheme="minorHAnsi" w:hAnsiTheme="minorHAnsi" w:hint="eastAsia"/>
                                <w:szCs w:val="21"/>
                              </w:rPr>
                              <w:t>・</w:t>
                            </w:r>
                            <w:r w:rsidRPr="00990813">
                              <w:rPr>
                                <w:rFonts w:asciiTheme="minorHAnsi" w:eastAsiaTheme="minorHAnsi" w:hAnsiTheme="minorHAnsi"/>
                                <w:szCs w:val="21"/>
                              </w:rPr>
                              <w:t>審査部・</w:t>
                            </w:r>
                            <w:r w:rsidRPr="00990813">
                              <w:rPr>
                                <w:rFonts w:asciiTheme="minorHAnsi" w:eastAsiaTheme="minorHAnsi" w:hAnsiTheme="minorHAnsi" w:hint="eastAsia"/>
                                <w:szCs w:val="21"/>
                              </w:rPr>
                              <w:t>統合</w:t>
                            </w:r>
                            <w:r w:rsidRPr="00990813">
                              <w:rPr>
                                <w:rFonts w:asciiTheme="minorHAnsi" w:eastAsiaTheme="minorHAnsi" w:hAnsiTheme="minorHAnsi"/>
                                <w:szCs w:val="21"/>
                              </w:rPr>
                              <w:t>リスク管理部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10A6" id="Text Box 14" o:spid="_x0000_s1031" type="#_x0000_t202" style="position:absolute;left:0;text-align:left;margin-left:21.8pt;margin-top:35.55pt;width:44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" strokeweight="1pt">
                <v:stroke dashstyle="1 1"/>
                <v:textbox inset="5.85pt,.7pt,5.85pt,.7pt">
                  <w:txbxContent>
                    <w:p w14:paraId="67E5D183" w14:textId="6E5B7B09" w:rsidR="004E3BD5" w:rsidRPr="004E3BD5" w:rsidRDefault="004E3BD5" w:rsidP="004E3BD5">
                      <w:pPr>
                        <w:ind w:leftChars="134" w:left="281" w:firstLineChars="50" w:firstLine="120"/>
                        <w:jc w:val="left"/>
                        <w:rPr>
                          <w:rFonts w:asciiTheme="minorHAnsi" w:eastAsiaTheme="minorHAnsi" w:hAnsiTheme="minorHAnsi"/>
                          <w:sz w:val="24"/>
                          <w:szCs w:val="24"/>
                        </w:rPr>
                      </w:pPr>
                      <w:r w:rsidRPr="004E3BD5">
                        <w:rPr>
                          <w:rFonts w:asciiTheme="minorHAnsi" w:eastAsiaTheme="minorHAnsi" w:hAnsiTheme="minorHAnsi"/>
                          <w:sz w:val="24"/>
                          <w:szCs w:val="24"/>
                        </w:rPr>
                        <w:t>(</w:t>
                      </w:r>
                      <w:r w:rsidRPr="004E3BD5">
                        <w:rPr>
                          <w:rFonts w:asciiTheme="minorHAnsi" w:eastAsiaTheme="minorHAnsi" w:hAnsiTheme="minorHAnsi" w:hint="eastAsia"/>
                          <w:sz w:val="24"/>
                          <w:szCs w:val="24"/>
                        </w:rPr>
                        <w:t>株</w:t>
                      </w:r>
                      <w:r w:rsidRPr="004E3BD5">
                        <w:rPr>
                          <w:rFonts w:asciiTheme="minorHAnsi" w:eastAsiaTheme="minorHAnsi" w:hAnsiTheme="minorHAnsi"/>
                          <w:sz w:val="24"/>
                          <w:szCs w:val="24"/>
                        </w:rPr>
                        <w:t>)みずほフィナンシャルグループ</w:t>
                      </w:r>
                      <w:r w:rsidRPr="004E3BD5">
                        <w:rPr>
                          <w:rFonts w:asciiTheme="minorHAnsi" w:eastAsiaTheme="minorHAnsi" w:hAnsiTheme="minorHAnsi" w:hint="eastAsia"/>
                          <w:sz w:val="24"/>
                          <w:szCs w:val="24"/>
                        </w:rPr>
                        <w:t xml:space="preserve">  </w:t>
                      </w:r>
                      <w:r w:rsidRPr="00990813">
                        <w:rPr>
                          <w:rFonts w:asciiTheme="minorHAnsi" w:eastAsiaTheme="minorHAnsi" w:hAnsiTheme="minorHAnsi" w:hint="eastAsia"/>
                          <w:szCs w:val="21"/>
                        </w:rPr>
                        <w:t>リスク</w:t>
                      </w:r>
                      <w:r w:rsidRPr="00990813">
                        <w:rPr>
                          <w:rFonts w:asciiTheme="minorHAnsi" w:eastAsiaTheme="minorHAnsi" w:hAnsiTheme="minorHAnsi"/>
                          <w:szCs w:val="21"/>
                        </w:rPr>
                        <w:t>統括部・与信企画部</w:t>
                      </w:r>
                    </w:p>
                    <w:p w14:paraId="7D499A12" w14:textId="5C651779" w:rsidR="008F3C5F" w:rsidRPr="004E3BD5" w:rsidRDefault="004E3BD5" w:rsidP="004E3BD5">
                      <w:pPr>
                        <w:ind w:leftChars="134" w:left="281" w:firstLineChars="50" w:firstLine="120"/>
                        <w:jc w:val="left"/>
                        <w:rPr>
                          <w:rFonts w:asciiTheme="minorHAnsi" w:eastAsiaTheme="minorHAnsi" w:hAnsiTheme="minorHAnsi"/>
                          <w:sz w:val="24"/>
                          <w:szCs w:val="24"/>
                        </w:rPr>
                      </w:pPr>
                      <w:r w:rsidRPr="004E3BD5">
                        <w:rPr>
                          <w:rFonts w:asciiTheme="minorHAnsi" w:eastAsiaTheme="minorHAnsi" w:hAnsiTheme="minorHAnsi" w:hint="eastAsia"/>
                          <w:sz w:val="24"/>
                          <w:szCs w:val="24"/>
                        </w:rPr>
                        <w:t xml:space="preserve">農林中央金庫    </w:t>
                      </w:r>
                      <w:r w:rsidRPr="00990813">
                        <w:rPr>
                          <w:rFonts w:asciiTheme="minorHAnsi" w:eastAsiaTheme="minorHAnsi" w:hAnsiTheme="minorHAnsi"/>
                          <w:szCs w:val="21"/>
                        </w:rPr>
                        <w:t>ＪＡバンク統括部</w:t>
                      </w:r>
                      <w:r w:rsidRPr="00990813">
                        <w:rPr>
                          <w:rFonts w:asciiTheme="minorHAnsi" w:eastAsiaTheme="minorHAnsi" w:hAnsiTheme="minorHAnsi" w:hint="eastAsia"/>
                          <w:szCs w:val="21"/>
                        </w:rPr>
                        <w:t>・</w:t>
                      </w:r>
                      <w:r w:rsidRPr="00990813">
                        <w:rPr>
                          <w:rFonts w:asciiTheme="minorHAnsi" w:eastAsiaTheme="minorHAnsi" w:hAnsiTheme="minorHAnsi"/>
                          <w:szCs w:val="21"/>
                        </w:rPr>
                        <w:t>審査部・</w:t>
                      </w:r>
                      <w:r w:rsidRPr="00990813">
                        <w:rPr>
                          <w:rFonts w:asciiTheme="minorHAnsi" w:eastAsiaTheme="minorHAnsi" w:hAnsiTheme="minorHAnsi" w:hint="eastAsia"/>
                          <w:szCs w:val="21"/>
                        </w:rPr>
                        <w:t>統合</w:t>
                      </w:r>
                      <w:r w:rsidRPr="00990813">
                        <w:rPr>
                          <w:rFonts w:asciiTheme="minorHAnsi" w:eastAsiaTheme="minorHAnsi" w:hAnsiTheme="minorHAnsi"/>
                          <w:szCs w:val="21"/>
                        </w:rPr>
                        <w:t>リスク管理部</w:t>
                      </w:r>
                    </w:p>
                  </w:txbxContent>
                </v:textbox>
              </v:shape>
            </w:pict>
          </mc:Fallback>
        </mc:AlternateContent>
      </w:r>
      <w:r w:rsidR="00431328" w:rsidRPr="00431328">
        <w:rPr>
          <w:rFonts w:asciiTheme="minorHAnsi" w:eastAsiaTheme="minorHAnsi" w:hAnsiTheme="minorHAnsi" w:hint="eastAsia"/>
          <w:b/>
          <w:sz w:val="24"/>
          <w:szCs w:val="24"/>
        </w:rPr>
        <w:t>研修講師紹介</w:t>
      </w:r>
    </w:p>
    <w:p w14:paraId="60716343" w14:textId="69E65DE6" w:rsidR="00595BC9" w:rsidRPr="00FD646D" w:rsidRDefault="00595BC9" w:rsidP="00A457CD">
      <w:pPr>
        <w:rPr>
          <w:rFonts w:asciiTheme="minorHAnsi" w:eastAsiaTheme="minorHAnsi" w:hAnsiTheme="minorHAnsi"/>
          <w:szCs w:val="21"/>
        </w:rPr>
      </w:pPr>
    </w:p>
    <w:p w14:paraId="78F9DB07" w14:textId="77777777" w:rsidR="008F3C5F" w:rsidRPr="00FD646D" w:rsidRDefault="008F3C5F" w:rsidP="00A457CD">
      <w:pPr>
        <w:rPr>
          <w:rFonts w:asciiTheme="minorHAnsi" w:eastAsiaTheme="minorHAnsi" w:hAnsiTheme="minorHAnsi"/>
          <w:szCs w:val="21"/>
        </w:rPr>
      </w:pPr>
    </w:p>
    <w:p w14:paraId="245485A5" w14:textId="77777777" w:rsidR="002205F0" w:rsidRDefault="002205F0" w:rsidP="00B30E1E">
      <w:pPr>
        <w:rPr>
          <w:rFonts w:asciiTheme="minorHAnsi" w:eastAsiaTheme="minorHAnsi" w:hAnsiTheme="minorHAnsi"/>
          <w:szCs w:val="21"/>
        </w:rPr>
      </w:pPr>
    </w:p>
    <w:p w14:paraId="5997C635" w14:textId="77777777" w:rsidR="00EB20C1" w:rsidRDefault="00EB20C1" w:rsidP="00B30E1E">
      <w:pPr>
        <w:rPr>
          <w:rFonts w:asciiTheme="minorHAnsi" w:eastAsiaTheme="minorHAnsi" w:hAnsiTheme="minorHAnsi"/>
          <w:szCs w:val="21"/>
        </w:rPr>
      </w:pPr>
    </w:p>
    <w:p w14:paraId="2E9BD318" w14:textId="77777777" w:rsidR="00EB20C1" w:rsidRDefault="00EB20C1" w:rsidP="00B30E1E">
      <w:pPr>
        <w:rPr>
          <w:rFonts w:asciiTheme="minorHAnsi" w:eastAsiaTheme="minorHAnsi" w:hAnsiTheme="minorHAnsi"/>
          <w:szCs w:val="21"/>
        </w:rPr>
      </w:pPr>
    </w:p>
    <w:p w14:paraId="2AFE1284" w14:textId="77777777" w:rsidR="00EB20C1" w:rsidRDefault="00EB20C1" w:rsidP="00B30E1E">
      <w:pPr>
        <w:rPr>
          <w:rFonts w:asciiTheme="minorHAnsi" w:eastAsiaTheme="minorHAnsi" w:hAnsiTheme="minorHAnsi"/>
          <w:szCs w:val="21"/>
        </w:rPr>
      </w:pPr>
    </w:p>
    <w:p w14:paraId="5403230C" w14:textId="77777777" w:rsidR="004E3BD5" w:rsidRPr="00641BDB" w:rsidRDefault="004E3BD5" w:rsidP="004E3BD5">
      <w:pPr>
        <w:pStyle w:val="af"/>
        <w:numPr>
          <w:ilvl w:val="0"/>
          <w:numId w:val="37"/>
        </w:numPr>
        <w:ind w:leftChars="0"/>
        <w:rPr>
          <w:rFonts w:asciiTheme="minorHAnsi" w:eastAsiaTheme="minorHAnsi" w:hAnsiTheme="minorHAnsi"/>
          <w:b/>
          <w:color w:val="000000"/>
          <w:sz w:val="24"/>
          <w:szCs w:val="24"/>
        </w:rPr>
      </w:pPr>
      <w:r w:rsidRPr="00641BDB">
        <w:rPr>
          <w:rFonts w:asciiTheme="minorHAnsi" w:eastAsiaTheme="minorHAnsi" w:hAnsiTheme="minorHAnsi" w:hint="eastAsia"/>
          <w:b/>
          <w:color w:val="000000"/>
          <w:sz w:val="24"/>
          <w:szCs w:val="24"/>
        </w:rPr>
        <w:lastRenderedPageBreak/>
        <w:t>研修プログラム（予定）</w:t>
      </w:r>
    </w:p>
    <w:tbl>
      <w:tblPr>
        <w:tblW w:w="911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156"/>
        <w:gridCol w:w="3544"/>
        <w:gridCol w:w="1559"/>
      </w:tblGrid>
      <w:tr w:rsidR="004E3BD5" w:rsidRPr="00FD646D" w14:paraId="6BFE024B" w14:textId="77777777" w:rsidTr="00823326">
        <w:trPr>
          <w:trHeight w:val="347"/>
        </w:trPr>
        <w:tc>
          <w:tcPr>
            <w:tcW w:w="851" w:type="dxa"/>
            <w:tcBorders>
              <w:bottom w:val="single" w:sz="4" w:space="0" w:color="auto"/>
            </w:tcBorders>
            <w:vAlign w:val="center"/>
          </w:tcPr>
          <w:p w14:paraId="1764625F" w14:textId="77777777" w:rsidR="004E3BD5" w:rsidRPr="00FD646D" w:rsidRDefault="004E3BD5" w:rsidP="00823326">
            <w:pPr>
              <w:spacing w:line="260" w:lineRule="exact"/>
              <w:rPr>
                <w:rFonts w:asciiTheme="minorHAnsi" w:eastAsiaTheme="minorHAnsi" w:hAnsiTheme="minorHAnsi"/>
                <w:szCs w:val="21"/>
              </w:rPr>
            </w:pPr>
          </w:p>
        </w:tc>
        <w:tc>
          <w:tcPr>
            <w:tcW w:w="3156" w:type="dxa"/>
            <w:tcBorders>
              <w:bottom w:val="single" w:sz="4" w:space="0" w:color="auto"/>
            </w:tcBorders>
            <w:vAlign w:val="center"/>
          </w:tcPr>
          <w:p w14:paraId="011E9648" w14:textId="77777777" w:rsidR="004E3BD5" w:rsidRPr="00FD646D" w:rsidRDefault="004E3BD5" w:rsidP="00823326">
            <w:pPr>
              <w:spacing w:line="260" w:lineRule="exact"/>
              <w:jc w:val="center"/>
              <w:rPr>
                <w:rFonts w:asciiTheme="minorHAnsi" w:eastAsiaTheme="minorHAnsi" w:hAnsiTheme="minorHAnsi"/>
                <w:szCs w:val="21"/>
              </w:rPr>
            </w:pPr>
            <w:r w:rsidRPr="00FD646D">
              <w:rPr>
                <w:rFonts w:asciiTheme="minorHAnsi" w:eastAsiaTheme="minorHAnsi" w:hAnsiTheme="minorHAnsi" w:hint="eastAsia"/>
                <w:szCs w:val="21"/>
              </w:rPr>
              <w:t>セッション名</w:t>
            </w:r>
          </w:p>
        </w:tc>
        <w:tc>
          <w:tcPr>
            <w:tcW w:w="3544" w:type="dxa"/>
            <w:tcBorders>
              <w:bottom w:val="single" w:sz="4" w:space="0" w:color="auto"/>
            </w:tcBorders>
            <w:vAlign w:val="center"/>
          </w:tcPr>
          <w:p w14:paraId="0D77EB60" w14:textId="77777777" w:rsidR="004E3BD5" w:rsidRPr="00FD646D" w:rsidRDefault="004E3BD5" w:rsidP="00823326">
            <w:pPr>
              <w:spacing w:line="260" w:lineRule="exact"/>
              <w:jc w:val="center"/>
              <w:rPr>
                <w:rFonts w:asciiTheme="minorHAnsi" w:eastAsiaTheme="minorHAnsi" w:hAnsiTheme="minorHAnsi"/>
                <w:szCs w:val="21"/>
              </w:rPr>
            </w:pPr>
            <w:r w:rsidRPr="00FD646D">
              <w:rPr>
                <w:rFonts w:asciiTheme="minorHAnsi" w:eastAsiaTheme="minorHAnsi" w:hAnsiTheme="minorHAnsi" w:hint="eastAsia"/>
                <w:szCs w:val="21"/>
              </w:rPr>
              <w:t>内</w:t>
            </w:r>
            <w:r>
              <w:rPr>
                <w:rFonts w:asciiTheme="minorHAnsi" w:eastAsiaTheme="minorHAnsi" w:hAnsiTheme="minorHAnsi" w:hint="eastAsia"/>
                <w:szCs w:val="21"/>
              </w:rPr>
              <w:t xml:space="preserve">　　　</w:t>
            </w:r>
            <w:r w:rsidRPr="00FD646D">
              <w:rPr>
                <w:rFonts w:asciiTheme="minorHAnsi" w:eastAsiaTheme="minorHAnsi" w:hAnsiTheme="minorHAnsi" w:hint="eastAsia"/>
                <w:szCs w:val="21"/>
              </w:rPr>
              <w:t>容</w:t>
            </w:r>
          </w:p>
        </w:tc>
        <w:tc>
          <w:tcPr>
            <w:tcW w:w="1559" w:type="dxa"/>
            <w:tcBorders>
              <w:bottom w:val="single" w:sz="4" w:space="0" w:color="auto"/>
            </w:tcBorders>
            <w:vAlign w:val="center"/>
          </w:tcPr>
          <w:p w14:paraId="4C8D8396" w14:textId="77777777" w:rsidR="004E3BD5" w:rsidRPr="00FD646D" w:rsidRDefault="004E3BD5" w:rsidP="00823326">
            <w:pPr>
              <w:spacing w:line="260" w:lineRule="exact"/>
              <w:jc w:val="center"/>
              <w:rPr>
                <w:rFonts w:asciiTheme="minorHAnsi" w:eastAsiaTheme="minorHAnsi" w:hAnsiTheme="minorHAnsi"/>
                <w:szCs w:val="21"/>
              </w:rPr>
            </w:pPr>
            <w:r w:rsidRPr="00FD646D">
              <w:rPr>
                <w:rFonts w:asciiTheme="minorHAnsi" w:eastAsiaTheme="minorHAnsi" w:hAnsiTheme="minorHAnsi" w:hint="eastAsia"/>
                <w:szCs w:val="21"/>
              </w:rPr>
              <w:t>講</w:t>
            </w:r>
            <w:r>
              <w:rPr>
                <w:rFonts w:asciiTheme="minorHAnsi" w:eastAsiaTheme="minorHAnsi" w:hAnsiTheme="minorHAnsi" w:hint="eastAsia"/>
                <w:szCs w:val="21"/>
              </w:rPr>
              <w:t xml:space="preserve">　</w:t>
            </w:r>
            <w:r w:rsidRPr="00FD646D">
              <w:rPr>
                <w:rFonts w:asciiTheme="minorHAnsi" w:eastAsiaTheme="minorHAnsi" w:hAnsiTheme="minorHAnsi" w:hint="eastAsia"/>
                <w:szCs w:val="21"/>
              </w:rPr>
              <w:t>師</w:t>
            </w:r>
          </w:p>
        </w:tc>
      </w:tr>
      <w:tr w:rsidR="004E3BD5" w:rsidRPr="00FD646D" w14:paraId="5BA76B50" w14:textId="77777777" w:rsidTr="00823326">
        <w:trPr>
          <w:trHeight w:val="419"/>
        </w:trPr>
        <w:tc>
          <w:tcPr>
            <w:tcW w:w="9110" w:type="dxa"/>
            <w:gridSpan w:val="4"/>
            <w:tcBorders>
              <w:top w:val="dashed" w:sz="4" w:space="0" w:color="auto"/>
              <w:bottom w:val="single" w:sz="4" w:space="0" w:color="auto"/>
            </w:tcBorders>
            <w:vAlign w:val="center"/>
          </w:tcPr>
          <w:p w14:paraId="0AAAF5E1" w14:textId="77777777" w:rsidR="004E3BD5" w:rsidRPr="00FD646D" w:rsidRDefault="004E3BD5" w:rsidP="00823326">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【１日目】</w:t>
            </w:r>
            <w:r>
              <w:rPr>
                <w:rFonts w:asciiTheme="minorHAnsi" w:eastAsiaTheme="minorHAnsi" w:hAnsiTheme="minorHAnsi" w:hint="eastAsia"/>
                <w:szCs w:val="21"/>
              </w:rPr>
              <w:t xml:space="preserve">　</w:t>
            </w:r>
            <w:r w:rsidRPr="00FD646D">
              <w:rPr>
                <w:rFonts w:asciiTheme="minorHAnsi" w:eastAsiaTheme="minorHAnsi" w:hAnsiTheme="minorHAnsi" w:hint="eastAsia"/>
                <w:szCs w:val="21"/>
              </w:rPr>
              <w:t>（</w:t>
            </w:r>
            <w:r>
              <w:rPr>
                <w:rFonts w:asciiTheme="minorHAnsi" w:eastAsiaTheme="minorHAnsi" w:hAnsiTheme="minorHAnsi" w:hint="eastAsia"/>
                <w:szCs w:val="21"/>
              </w:rPr>
              <w:t>12</w:t>
            </w:r>
            <w:r w:rsidRPr="00FD646D">
              <w:rPr>
                <w:rFonts w:asciiTheme="minorHAnsi" w:eastAsiaTheme="minorHAnsi" w:hAnsiTheme="minorHAnsi" w:hint="eastAsia"/>
                <w:szCs w:val="21"/>
              </w:rPr>
              <w:t>:</w:t>
            </w:r>
            <w:r>
              <w:rPr>
                <w:rFonts w:asciiTheme="minorHAnsi" w:eastAsiaTheme="minorHAnsi" w:hAnsiTheme="minorHAnsi" w:hint="eastAsia"/>
                <w:szCs w:val="21"/>
              </w:rPr>
              <w:t>3</w:t>
            </w:r>
            <w:r w:rsidRPr="00FD646D">
              <w:rPr>
                <w:rFonts w:asciiTheme="minorHAnsi" w:eastAsiaTheme="minorHAnsi" w:hAnsiTheme="minorHAnsi" w:hint="eastAsia"/>
                <w:szCs w:val="21"/>
              </w:rPr>
              <w:t>0から接続対応）</w:t>
            </w:r>
          </w:p>
        </w:tc>
      </w:tr>
      <w:tr w:rsidR="004E3BD5" w:rsidRPr="00FD646D" w14:paraId="4A6A650C" w14:textId="77777777" w:rsidTr="00823326">
        <w:trPr>
          <w:trHeight w:val="274"/>
        </w:trPr>
        <w:tc>
          <w:tcPr>
            <w:tcW w:w="851" w:type="dxa"/>
            <w:tcBorders>
              <w:top w:val="single" w:sz="4" w:space="0" w:color="auto"/>
              <w:bottom w:val="nil"/>
            </w:tcBorders>
            <w:vAlign w:val="center"/>
          </w:tcPr>
          <w:p w14:paraId="40CCCD34" w14:textId="77777777" w:rsidR="004E3BD5" w:rsidRPr="00FD646D" w:rsidRDefault="004E3BD5" w:rsidP="00823326">
            <w:pPr>
              <w:spacing w:line="260" w:lineRule="exact"/>
              <w:jc w:val="right"/>
              <w:rPr>
                <w:rFonts w:asciiTheme="minorHAnsi" w:eastAsiaTheme="minorHAnsi" w:hAnsiTheme="minorHAnsi"/>
                <w:szCs w:val="21"/>
              </w:rPr>
            </w:pPr>
          </w:p>
        </w:tc>
        <w:tc>
          <w:tcPr>
            <w:tcW w:w="3156" w:type="dxa"/>
            <w:tcBorders>
              <w:top w:val="single" w:sz="4" w:space="0" w:color="auto"/>
              <w:bottom w:val="dotted" w:sz="4" w:space="0" w:color="auto"/>
            </w:tcBorders>
            <w:vAlign w:val="center"/>
          </w:tcPr>
          <w:p w14:paraId="0BE9285F" w14:textId="77777777" w:rsidR="004E3BD5" w:rsidRPr="00FD646D" w:rsidRDefault="004E3BD5" w:rsidP="00823326">
            <w:pPr>
              <w:widowControl/>
              <w:spacing w:line="260" w:lineRule="exact"/>
              <w:rPr>
                <w:rFonts w:asciiTheme="minorHAnsi" w:eastAsiaTheme="minorHAnsi" w:hAnsiTheme="minorHAnsi"/>
                <w:szCs w:val="21"/>
              </w:rPr>
            </w:pPr>
            <w:r>
              <w:rPr>
                <w:rFonts w:asciiTheme="minorHAnsi" w:eastAsiaTheme="minorHAnsi" w:hAnsiTheme="minorHAnsi" w:hint="eastAsia"/>
                <w:szCs w:val="21"/>
              </w:rPr>
              <w:t>事務連絡</w:t>
            </w:r>
          </w:p>
        </w:tc>
        <w:tc>
          <w:tcPr>
            <w:tcW w:w="3544" w:type="dxa"/>
            <w:tcBorders>
              <w:top w:val="single" w:sz="4" w:space="0" w:color="auto"/>
              <w:bottom w:val="dotted" w:sz="4" w:space="0" w:color="auto"/>
            </w:tcBorders>
            <w:vAlign w:val="center"/>
          </w:tcPr>
          <w:p w14:paraId="0ABE8E3F" w14:textId="77777777" w:rsidR="004E3BD5" w:rsidRPr="00FD646D" w:rsidRDefault="004E3BD5" w:rsidP="00823326">
            <w:pPr>
              <w:spacing w:line="260" w:lineRule="exact"/>
              <w:rPr>
                <w:rFonts w:asciiTheme="minorHAnsi" w:eastAsiaTheme="minorHAnsi" w:hAnsiTheme="minorHAnsi"/>
                <w:szCs w:val="21"/>
              </w:rPr>
            </w:pPr>
          </w:p>
        </w:tc>
        <w:tc>
          <w:tcPr>
            <w:tcW w:w="1559" w:type="dxa"/>
            <w:tcBorders>
              <w:top w:val="single" w:sz="4" w:space="0" w:color="auto"/>
              <w:bottom w:val="dotted" w:sz="4" w:space="0" w:color="auto"/>
            </w:tcBorders>
            <w:vAlign w:val="center"/>
          </w:tcPr>
          <w:p w14:paraId="4B63B02C" w14:textId="77777777" w:rsidR="004E3BD5" w:rsidRPr="00FD646D" w:rsidRDefault="004E3BD5" w:rsidP="00823326">
            <w:pPr>
              <w:widowControl/>
              <w:spacing w:line="260" w:lineRule="exact"/>
              <w:jc w:val="left"/>
              <w:rPr>
                <w:rFonts w:asciiTheme="minorHAnsi" w:eastAsiaTheme="minorHAnsi" w:hAnsiTheme="minorHAnsi"/>
                <w:szCs w:val="21"/>
              </w:rPr>
            </w:pPr>
          </w:p>
        </w:tc>
      </w:tr>
      <w:tr w:rsidR="004E3BD5" w:rsidRPr="00FD646D" w14:paraId="153E10F8" w14:textId="77777777" w:rsidTr="00662AB2">
        <w:trPr>
          <w:trHeight w:val="2027"/>
        </w:trPr>
        <w:tc>
          <w:tcPr>
            <w:tcW w:w="851" w:type="dxa"/>
            <w:tcBorders>
              <w:top w:val="nil"/>
              <w:bottom w:val="dotted" w:sz="4" w:space="0" w:color="auto"/>
            </w:tcBorders>
          </w:tcPr>
          <w:p w14:paraId="6EB347C3" w14:textId="77777777" w:rsidR="004E3BD5" w:rsidRPr="00FD646D" w:rsidRDefault="004E3BD5" w:rsidP="00823326">
            <w:pPr>
              <w:spacing w:line="260" w:lineRule="exact"/>
              <w:jc w:val="right"/>
              <w:rPr>
                <w:rFonts w:asciiTheme="minorHAnsi" w:eastAsiaTheme="minorHAnsi" w:hAnsiTheme="minorHAnsi"/>
                <w:szCs w:val="21"/>
              </w:rPr>
            </w:pPr>
            <w:r>
              <w:rPr>
                <w:rFonts w:asciiTheme="minorHAnsi" w:eastAsiaTheme="minorHAnsi" w:hAnsiTheme="minorHAnsi" w:hint="eastAsia"/>
                <w:szCs w:val="21"/>
              </w:rPr>
              <w:t>13</w:t>
            </w:r>
            <w:r>
              <w:rPr>
                <w:rFonts w:asciiTheme="minorHAnsi" w:eastAsiaTheme="minorHAnsi" w:hAnsiTheme="minorHAnsi"/>
                <w:szCs w:val="21"/>
              </w:rPr>
              <w:t>:</w:t>
            </w:r>
            <w:r>
              <w:rPr>
                <w:rFonts w:asciiTheme="minorHAnsi" w:eastAsiaTheme="minorHAnsi" w:hAnsiTheme="minorHAnsi" w:hint="eastAsia"/>
                <w:szCs w:val="21"/>
              </w:rPr>
              <w:t>00</w:t>
            </w:r>
          </w:p>
          <w:p w14:paraId="6ED4EBD6" w14:textId="77777777" w:rsidR="004E3BD5" w:rsidRDefault="004E3BD5" w:rsidP="00823326">
            <w:pPr>
              <w:spacing w:line="260" w:lineRule="exact"/>
              <w:jc w:val="right"/>
              <w:rPr>
                <w:rFonts w:asciiTheme="minorHAnsi" w:eastAsiaTheme="minorHAnsi" w:hAnsiTheme="minorHAnsi"/>
                <w:szCs w:val="21"/>
              </w:rPr>
            </w:pPr>
          </w:p>
          <w:p w14:paraId="79687570" w14:textId="77777777" w:rsidR="004E3BD5" w:rsidRPr="00FD646D" w:rsidRDefault="004E3BD5" w:rsidP="00823326">
            <w:pPr>
              <w:spacing w:line="260" w:lineRule="exact"/>
              <w:jc w:val="right"/>
              <w:rPr>
                <w:rFonts w:asciiTheme="minorHAnsi" w:eastAsiaTheme="minorHAnsi" w:hAnsiTheme="minorHAnsi"/>
                <w:szCs w:val="21"/>
              </w:rPr>
            </w:pPr>
          </w:p>
          <w:p w14:paraId="376E3DE7" w14:textId="77777777" w:rsidR="004E3BD5" w:rsidRPr="00FD646D" w:rsidRDefault="004E3BD5" w:rsidP="00823326">
            <w:pPr>
              <w:spacing w:line="260" w:lineRule="exact"/>
              <w:jc w:val="right"/>
              <w:rPr>
                <w:rFonts w:asciiTheme="minorHAnsi" w:eastAsiaTheme="minorHAnsi" w:hAnsiTheme="minorHAnsi"/>
                <w:szCs w:val="21"/>
              </w:rPr>
            </w:pPr>
          </w:p>
          <w:p w14:paraId="1B499645" w14:textId="77777777" w:rsidR="004E3BD5" w:rsidRPr="00FD646D" w:rsidRDefault="004E3BD5" w:rsidP="00823326">
            <w:pPr>
              <w:spacing w:line="260" w:lineRule="exact"/>
              <w:jc w:val="right"/>
              <w:rPr>
                <w:rFonts w:asciiTheme="minorHAnsi" w:eastAsiaTheme="minorHAnsi" w:hAnsiTheme="minorHAnsi"/>
                <w:szCs w:val="21"/>
              </w:rPr>
            </w:pPr>
          </w:p>
        </w:tc>
        <w:tc>
          <w:tcPr>
            <w:tcW w:w="3156" w:type="dxa"/>
            <w:tcBorders>
              <w:top w:val="dotted" w:sz="4" w:space="0" w:color="auto"/>
              <w:bottom w:val="dotted" w:sz="4" w:space="0" w:color="auto"/>
            </w:tcBorders>
          </w:tcPr>
          <w:p w14:paraId="71169640" w14:textId="77777777" w:rsidR="004E3BD5" w:rsidRPr="00FD646D" w:rsidRDefault="004E3BD5" w:rsidP="00823326">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＜開講＞</w:t>
            </w:r>
          </w:p>
          <w:p w14:paraId="0A8F1681" w14:textId="77777777" w:rsidR="004E3BD5" w:rsidRDefault="004E3BD5" w:rsidP="00823326">
            <w:pPr>
              <w:spacing w:line="260" w:lineRule="exact"/>
              <w:rPr>
                <w:rFonts w:asciiTheme="minorHAnsi" w:eastAsiaTheme="minorHAnsi" w:hAnsiTheme="minorHAnsi"/>
                <w:bCs/>
                <w:szCs w:val="21"/>
              </w:rPr>
            </w:pPr>
            <w:r>
              <w:rPr>
                <w:rFonts w:asciiTheme="minorHAnsi" w:eastAsiaTheme="minorHAnsi" w:hAnsiTheme="minorHAnsi" w:hint="eastAsia"/>
                <w:bCs/>
                <w:szCs w:val="21"/>
              </w:rPr>
              <w:t>○情勢報告</w:t>
            </w:r>
          </w:p>
          <w:p w14:paraId="2E5F1314" w14:textId="77777777" w:rsidR="004E3BD5" w:rsidRDefault="004E3BD5" w:rsidP="00823326">
            <w:pPr>
              <w:spacing w:line="260" w:lineRule="exact"/>
              <w:rPr>
                <w:rFonts w:asciiTheme="minorHAnsi" w:eastAsiaTheme="minorHAnsi" w:hAnsiTheme="minorHAnsi"/>
                <w:bCs/>
                <w:szCs w:val="21"/>
              </w:rPr>
            </w:pPr>
            <w:r>
              <w:rPr>
                <w:rFonts w:asciiTheme="minorHAnsi" w:eastAsiaTheme="minorHAnsi" w:hAnsiTheme="minorHAnsi" w:hint="eastAsia"/>
                <w:bCs/>
                <w:szCs w:val="21"/>
              </w:rPr>
              <w:t>○グループディスカッション</w:t>
            </w:r>
          </w:p>
          <w:p w14:paraId="106BB34C" w14:textId="77777777" w:rsidR="004E3BD5" w:rsidRDefault="004E3BD5" w:rsidP="00823326">
            <w:pPr>
              <w:spacing w:line="260" w:lineRule="exact"/>
              <w:rPr>
                <w:rFonts w:asciiTheme="minorHAnsi" w:eastAsiaTheme="minorHAnsi" w:hAnsiTheme="minorHAnsi"/>
                <w:bCs/>
                <w:szCs w:val="21"/>
              </w:rPr>
            </w:pPr>
          </w:p>
          <w:p w14:paraId="0ECA1399" w14:textId="77777777" w:rsidR="004E3BD5" w:rsidRDefault="004E3BD5" w:rsidP="00823326">
            <w:pPr>
              <w:spacing w:line="260" w:lineRule="exact"/>
              <w:rPr>
                <w:rFonts w:asciiTheme="minorHAnsi" w:eastAsiaTheme="minorHAnsi" w:hAnsiTheme="minorHAnsi"/>
                <w:szCs w:val="21"/>
              </w:rPr>
            </w:pPr>
          </w:p>
          <w:p w14:paraId="795E95C4" w14:textId="77777777" w:rsidR="004E3BD5" w:rsidRPr="00FD646D" w:rsidRDefault="004E3BD5" w:rsidP="00823326">
            <w:pPr>
              <w:spacing w:line="260" w:lineRule="exact"/>
              <w:rPr>
                <w:rFonts w:asciiTheme="minorHAnsi" w:eastAsiaTheme="minorHAnsi" w:hAnsiTheme="minorHAnsi"/>
                <w:szCs w:val="21"/>
              </w:rPr>
            </w:pPr>
            <w:r>
              <w:rPr>
                <w:rFonts w:asciiTheme="minorHAnsi" w:eastAsiaTheme="minorHAnsi" w:hAnsiTheme="minorHAnsi" w:hint="eastAsia"/>
                <w:bCs/>
                <w:szCs w:val="21"/>
              </w:rPr>
              <w:t>○市場リスク管理</w:t>
            </w:r>
          </w:p>
          <w:p w14:paraId="3CA48174" w14:textId="77777777" w:rsidR="004E3BD5" w:rsidRPr="00FD646D" w:rsidRDefault="004E3BD5" w:rsidP="00823326">
            <w:pPr>
              <w:spacing w:line="260" w:lineRule="exact"/>
              <w:rPr>
                <w:rFonts w:asciiTheme="minorHAnsi" w:eastAsiaTheme="minorHAnsi" w:hAnsiTheme="minorHAnsi"/>
                <w:szCs w:val="21"/>
              </w:rPr>
            </w:pPr>
            <w:r>
              <w:rPr>
                <w:rFonts w:asciiTheme="minorHAnsi" w:eastAsiaTheme="minorHAnsi" w:hAnsiTheme="minorHAnsi" w:hint="eastAsia"/>
                <w:bCs/>
                <w:szCs w:val="21"/>
              </w:rPr>
              <w:t>○信用リスク管理</w:t>
            </w:r>
          </w:p>
          <w:p w14:paraId="0E0725B9" w14:textId="77777777" w:rsidR="004E3BD5" w:rsidRDefault="004E3BD5" w:rsidP="00823326">
            <w:pPr>
              <w:spacing w:line="260" w:lineRule="exact"/>
              <w:ind w:left="218" w:hangingChars="104" w:hanging="218"/>
              <w:rPr>
                <w:rFonts w:asciiTheme="minorHAnsi" w:eastAsiaTheme="minorHAnsi" w:hAnsiTheme="minorHAnsi"/>
                <w:bCs/>
                <w:szCs w:val="21"/>
              </w:rPr>
            </w:pPr>
            <w:r>
              <w:rPr>
                <w:rFonts w:asciiTheme="minorHAnsi" w:eastAsiaTheme="minorHAnsi" w:hAnsiTheme="minorHAnsi" w:hint="eastAsia"/>
                <w:bCs/>
                <w:szCs w:val="21"/>
              </w:rPr>
              <w:t>○統合リスク管理</w:t>
            </w:r>
          </w:p>
          <w:p w14:paraId="433ED0DF" w14:textId="77777777" w:rsidR="004E3BD5" w:rsidRPr="0062672C" w:rsidRDefault="004E3BD5" w:rsidP="00823326">
            <w:pPr>
              <w:spacing w:line="260" w:lineRule="exact"/>
              <w:ind w:left="218" w:hangingChars="104" w:hanging="218"/>
              <w:rPr>
                <w:rFonts w:asciiTheme="minorHAnsi" w:eastAsiaTheme="minorHAnsi" w:hAnsiTheme="minorHAnsi"/>
                <w:bCs/>
                <w:szCs w:val="21"/>
              </w:rPr>
            </w:pPr>
          </w:p>
        </w:tc>
        <w:tc>
          <w:tcPr>
            <w:tcW w:w="3544" w:type="dxa"/>
            <w:tcBorders>
              <w:top w:val="dotted" w:sz="4" w:space="0" w:color="auto"/>
              <w:bottom w:val="dotted" w:sz="4" w:space="0" w:color="auto"/>
            </w:tcBorders>
          </w:tcPr>
          <w:p w14:paraId="5BDFCA5C" w14:textId="77777777" w:rsidR="004E3BD5" w:rsidRDefault="004E3BD5" w:rsidP="00823326">
            <w:pPr>
              <w:spacing w:line="260" w:lineRule="exact"/>
              <w:rPr>
                <w:rFonts w:asciiTheme="minorHAnsi" w:eastAsiaTheme="minorHAnsi" w:hAnsiTheme="minorHAnsi"/>
                <w:szCs w:val="21"/>
              </w:rPr>
            </w:pPr>
          </w:p>
          <w:p w14:paraId="336312F9" w14:textId="77777777" w:rsidR="004E3BD5" w:rsidRDefault="004E3BD5" w:rsidP="00823326">
            <w:pPr>
              <w:spacing w:line="260" w:lineRule="exact"/>
              <w:ind w:left="189" w:hangingChars="90" w:hanging="189"/>
              <w:rPr>
                <w:rFonts w:asciiTheme="minorHAnsi" w:eastAsiaTheme="minorHAnsi" w:hAnsiTheme="minorHAnsi"/>
                <w:szCs w:val="21"/>
              </w:rPr>
            </w:pPr>
          </w:p>
          <w:p w14:paraId="7ADBB557" w14:textId="77777777" w:rsidR="004E3BD5" w:rsidRPr="00FD646D" w:rsidRDefault="004E3BD5" w:rsidP="00823326">
            <w:pPr>
              <w:spacing w:line="260" w:lineRule="exact"/>
              <w:ind w:left="189" w:hangingChars="90" w:hanging="189"/>
              <w:rPr>
                <w:rFonts w:asciiTheme="minorHAnsi" w:eastAsiaTheme="minorHAnsi" w:hAnsiTheme="minorHAnsi"/>
                <w:szCs w:val="21"/>
              </w:rPr>
            </w:pPr>
            <w:r>
              <w:rPr>
                <w:rFonts w:asciiTheme="minorHAnsi" w:eastAsiaTheme="minorHAnsi" w:hAnsiTheme="minorHAnsi" w:hint="eastAsia"/>
                <w:szCs w:val="21"/>
              </w:rPr>
              <w:t>・事前整理シートに基づく取組事項の共有</w:t>
            </w:r>
          </w:p>
          <w:p w14:paraId="59C8D778" w14:textId="77777777" w:rsidR="004E3BD5" w:rsidRDefault="004E3BD5" w:rsidP="00823326">
            <w:pPr>
              <w:spacing w:line="260" w:lineRule="exact"/>
              <w:ind w:left="189" w:hangingChars="90" w:hanging="189"/>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取組事項の発表</w:t>
            </w:r>
          </w:p>
          <w:p w14:paraId="08FF0305" w14:textId="77777777" w:rsidR="004E3BD5" w:rsidRDefault="004E3BD5" w:rsidP="00823326">
            <w:pPr>
              <w:spacing w:line="260" w:lineRule="exact"/>
              <w:ind w:left="189" w:hangingChars="90" w:hanging="189"/>
              <w:rPr>
                <w:rFonts w:asciiTheme="minorHAnsi" w:eastAsiaTheme="minorHAnsi" w:hAnsiTheme="minorHAnsi"/>
                <w:szCs w:val="21"/>
              </w:rPr>
            </w:pPr>
            <w:r>
              <w:rPr>
                <w:rFonts w:asciiTheme="minorHAnsi" w:eastAsiaTheme="minorHAnsi" w:hAnsiTheme="minorHAnsi" w:hint="eastAsia"/>
                <w:szCs w:val="21"/>
              </w:rPr>
              <w:t>・レクチャー＋質疑</w:t>
            </w:r>
          </w:p>
          <w:p w14:paraId="3A2383ED" w14:textId="77777777" w:rsidR="004E3BD5" w:rsidRDefault="004E3BD5" w:rsidP="00823326">
            <w:pPr>
              <w:spacing w:line="260" w:lineRule="exact"/>
              <w:ind w:left="189" w:hangingChars="90" w:hanging="189"/>
              <w:rPr>
                <w:rFonts w:asciiTheme="minorHAnsi" w:eastAsiaTheme="minorHAnsi" w:hAnsiTheme="minorHAnsi"/>
                <w:szCs w:val="21"/>
              </w:rPr>
            </w:pPr>
            <w:r>
              <w:rPr>
                <w:rFonts w:asciiTheme="minorHAnsi" w:eastAsiaTheme="minorHAnsi" w:hAnsiTheme="minorHAnsi" w:hint="eastAsia"/>
                <w:szCs w:val="21"/>
              </w:rPr>
              <w:t>・レクチャー＋質疑</w:t>
            </w:r>
          </w:p>
          <w:p w14:paraId="7F88DBE8" w14:textId="77777777" w:rsidR="004E3BD5" w:rsidRPr="00FD646D" w:rsidRDefault="004E3BD5" w:rsidP="00823326">
            <w:pPr>
              <w:spacing w:line="260" w:lineRule="exact"/>
              <w:ind w:left="189" w:hangingChars="90" w:hanging="189"/>
              <w:rPr>
                <w:rFonts w:asciiTheme="minorHAnsi" w:eastAsiaTheme="minorHAnsi" w:hAnsiTheme="minorHAnsi"/>
                <w:szCs w:val="21"/>
              </w:rPr>
            </w:pPr>
            <w:r>
              <w:rPr>
                <w:rFonts w:asciiTheme="minorHAnsi" w:eastAsiaTheme="minorHAnsi" w:hAnsiTheme="minorHAnsi" w:hint="eastAsia"/>
                <w:szCs w:val="21"/>
              </w:rPr>
              <w:t>・レクチャー＋質疑</w:t>
            </w:r>
          </w:p>
        </w:tc>
        <w:tc>
          <w:tcPr>
            <w:tcW w:w="1559" w:type="dxa"/>
            <w:tcBorders>
              <w:top w:val="dotted" w:sz="4" w:space="0" w:color="auto"/>
              <w:bottom w:val="dotted" w:sz="4" w:space="0" w:color="auto"/>
            </w:tcBorders>
          </w:tcPr>
          <w:p w14:paraId="4069580E" w14:textId="77777777" w:rsidR="004E3BD5" w:rsidRDefault="004E3BD5" w:rsidP="00823326">
            <w:pPr>
              <w:spacing w:line="260" w:lineRule="exact"/>
              <w:jc w:val="left"/>
              <w:rPr>
                <w:rFonts w:asciiTheme="minorHAnsi" w:eastAsiaTheme="minorHAnsi" w:hAnsiTheme="minorHAnsi"/>
                <w:szCs w:val="21"/>
              </w:rPr>
            </w:pPr>
          </w:p>
          <w:p w14:paraId="2463E5D5" w14:textId="77777777" w:rsidR="004E3BD5" w:rsidRDefault="004E3BD5" w:rsidP="00823326">
            <w:pPr>
              <w:spacing w:line="260" w:lineRule="exact"/>
              <w:jc w:val="left"/>
              <w:rPr>
                <w:rFonts w:asciiTheme="minorHAnsi" w:eastAsiaTheme="minorHAnsi" w:hAnsiTheme="minorHAnsi"/>
                <w:szCs w:val="21"/>
              </w:rPr>
            </w:pPr>
            <w:r>
              <w:rPr>
                <w:rFonts w:asciiTheme="minorHAnsi" w:eastAsiaTheme="minorHAnsi" w:hAnsiTheme="minorHAnsi" w:hint="eastAsia"/>
                <w:szCs w:val="21"/>
              </w:rPr>
              <w:t>農林中金</w:t>
            </w:r>
          </w:p>
          <w:p w14:paraId="2774E091" w14:textId="77777777" w:rsidR="004E3BD5" w:rsidRDefault="004E3BD5" w:rsidP="00823326">
            <w:pPr>
              <w:spacing w:line="260" w:lineRule="exact"/>
              <w:jc w:val="left"/>
              <w:rPr>
                <w:rFonts w:asciiTheme="minorHAnsi" w:eastAsiaTheme="minorHAnsi" w:hAnsiTheme="minorHAnsi"/>
                <w:szCs w:val="21"/>
              </w:rPr>
            </w:pPr>
            <w:r>
              <w:rPr>
                <w:rFonts w:asciiTheme="minorHAnsi" w:eastAsiaTheme="minorHAnsi" w:hAnsiTheme="minorHAnsi" w:hint="eastAsia"/>
                <w:szCs w:val="21"/>
              </w:rPr>
              <w:t>農林中金</w:t>
            </w:r>
          </w:p>
          <w:p w14:paraId="49D7D964" w14:textId="77777777" w:rsidR="004E3BD5" w:rsidRDefault="004E3BD5" w:rsidP="00823326">
            <w:pPr>
              <w:spacing w:line="260" w:lineRule="exact"/>
              <w:jc w:val="left"/>
              <w:rPr>
                <w:rFonts w:asciiTheme="minorHAnsi" w:eastAsiaTheme="minorHAnsi" w:hAnsiTheme="minorHAnsi"/>
                <w:szCs w:val="21"/>
              </w:rPr>
            </w:pPr>
          </w:p>
          <w:p w14:paraId="78BBAC70" w14:textId="77777777" w:rsidR="004E3BD5" w:rsidRDefault="004E3BD5" w:rsidP="00823326">
            <w:pPr>
              <w:spacing w:line="260" w:lineRule="exact"/>
              <w:jc w:val="left"/>
              <w:rPr>
                <w:rFonts w:asciiTheme="minorHAnsi" w:eastAsiaTheme="minorHAnsi" w:hAnsiTheme="minorHAnsi"/>
                <w:szCs w:val="21"/>
              </w:rPr>
            </w:pPr>
          </w:p>
          <w:p w14:paraId="52D34018" w14:textId="77777777" w:rsidR="004E3BD5" w:rsidRDefault="004E3BD5" w:rsidP="00823326">
            <w:pPr>
              <w:spacing w:line="260" w:lineRule="exact"/>
              <w:jc w:val="left"/>
              <w:rPr>
                <w:rFonts w:asciiTheme="minorHAnsi" w:eastAsiaTheme="minorHAnsi" w:hAnsiTheme="minorHAnsi"/>
                <w:szCs w:val="21"/>
              </w:rPr>
            </w:pPr>
            <w:r>
              <w:rPr>
                <w:rFonts w:asciiTheme="minorHAnsi" w:eastAsiaTheme="minorHAnsi" w:hAnsiTheme="minorHAnsi" w:hint="eastAsia"/>
                <w:szCs w:val="21"/>
              </w:rPr>
              <w:t>みずほFG</w:t>
            </w:r>
          </w:p>
          <w:p w14:paraId="0D4EB8DB" w14:textId="77777777" w:rsidR="004E3BD5" w:rsidRDefault="004E3BD5" w:rsidP="00823326">
            <w:pPr>
              <w:spacing w:line="260" w:lineRule="exact"/>
              <w:jc w:val="left"/>
              <w:rPr>
                <w:rFonts w:asciiTheme="minorHAnsi" w:eastAsiaTheme="minorHAnsi" w:hAnsiTheme="minorHAnsi"/>
                <w:szCs w:val="21"/>
              </w:rPr>
            </w:pPr>
            <w:r>
              <w:rPr>
                <w:rFonts w:asciiTheme="minorHAnsi" w:eastAsiaTheme="minorHAnsi" w:hAnsiTheme="minorHAnsi" w:hint="eastAsia"/>
                <w:szCs w:val="21"/>
              </w:rPr>
              <w:t>みずほFG</w:t>
            </w:r>
          </w:p>
          <w:p w14:paraId="20165EC3" w14:textId="77777777" w:rsidR="004E3BD5" w:rsidRPr="00FD646D" w:rsidRDefault="004E3BD5" w:rsidP="00823326">
            <w:pPr>
              <w:spacing w:line="260" w:lineRule="exact"/>
              <w:jc w:val="left"/>
              <w:rPr>
                <w:rFonts w:asciiTheme="minorHAnsi" w:eastAsiaTheme="minorHAnsi" w:hAnsiTheme="minorHAnsi"/>
                <w:szCs w:val="21"/>
              </w:rPr>
            </w:pPr>
            <w:r>
              <w:rPr>
                <w:rFonts w:asciiTheme="minorHAnsi" w:eastAsiaTheme="minorHAnsi" w:hAnsiTheme="minorHAnsi" w:hint="eastAsia"/>
                <w:szCs w:val="21"/>
              </w:rPr>
              <w:t>みずほFG</w:t>
            </w:r>
          </w:p>
        </w:tc>
      </w:tr>
      <w:tr w:rsidR="004E3BD5" w:rsidRPr="00FD646D" w14:paraId="0A23B1AE" w14:textId="77777777" w:rsidTr="00662AB2">
        <w:trPr>
          <w:trHeight w:val="349"/>
        </w:trPr>
        <w:tc>
          <w:tcPr>
            <w:tcW w:w="851" w:type="dxa"/>
            <w:tcBorders>
              <w:top w:val="dotted" w:sz="4" w:space="0" w:color="auto"/>
              <w:bottom w:val="single" w:sz="4" w:space="0" w:color="auto"/>
            </w:tcBorders>
            <w:vAlign w:val="center"/>
          </w:tcPr>
          <w:p w14:paraId="091DC16E" w14:textId="77777777" w:rsidR="004E3BD5" w:rsidRDefault="004E3BD5" w:rsidP="00823326">
            <w:pPr>
              <w:spacing w:line="260" w:lineRule="exact"/>
              <w:jc w:val="right"/>
              <w:rPr>
                <w:rFonts w:asciiTheme="minorHAnsi" w:eastAsiaTheme="minorHAnsi" w:hAnsiTheme="minorHAnsi"/>
                <w:szCs w:val="21"/>
              </w:rPr>
            </w:pPr>
            <w:r w:rsidRPr="00FD646D">
              <w:rPr>
                <w:rFonts w:asciiTheme="minorHAnsi" w:eastAsiaTheme="minorHAnsi" w:hAnsiTheme="minorHAnsi" w:hint="eastAsia"/>
                <w:szCs w:val="21"/>
              </w:rPr>
              <w:t>17:00</w:t>
            </w:r>
          </w:p>
        </w:tc>
        <w:tc>
          <w:tcPr>
            <w:tcW w:w="3156" w:type="dxa"/>
            <w:tcBorders>
              <w:top w:val="dotted" w:sz="4" w:space="0" w:color="auto"/>
              <w:bottom w:val="single" w:sz="4" w:space="0" w:color="auto"/>
            </w:tcBorders>
            <w:vAlign w:val="center"/>
          </w:tcPr>
          <w:p w14:paraId="55924970" w14:textId="77777777" w:rsidR="004E3BD5" w:rsidRDefault="004E3BD5" w:rsidP="00823326">
            <w:pPr>
              <w:spacing w:line="260" w:lineRule="exact"/>
              <w:rPr>
                <w:rFonts w:asciiTheme="minorHAnsi" w:eastAsiaTheme="minorHAnsi" w:hAnsiTheme="minorHAnsi"/>
                <w:bCs/>
                <w:szCs w:val="21"/>
              </w:rPr>
            </w:pPr>
            <w:r w:rsidRPr="00FD646D">
              <w:rPr>
                <w:rFonts w:asciiTheme="minorHAnsi" w:eastAsiaTheme="minorHAnsi" w:hAnsiTheme="minorHAnsi" w:hint="eastAsia"/>
                <w:szCs w:val="21"/>
              </w:rPr>
              <w:t>（終了）</w:t>
            </w:r>
          </w:p>
        </w:tc>
        <w:tc>
          <w:tcPr>
            <w:tcW w:w="3544" w:type="dxa"/>
            <w:tcBorders>
              <w:top w:val="dotted" w:sz="4" w:space="0" w:color="auto"/>
              <w:bottom w:val="single" w:sz="4" w:space="0" w:color="auto"/>
            </w:tcBorders>
            <w:vAlign w:val="center"/>
          </w:tcPr>
          <w:p w14:paraId="68183B88" w14:textId="77777777" w:rsidR="004E3BD5" w:rsidRPr="00FD646D" w:rsidRDefault="004E3BD5" w:rsidP="00823326">
            <w:pPr>
              <w:spacing w:line="260" w:lineRule="exact"/>
              <w:ind w:left="189" w:hangingChars="90" w:hanging="189"/>
              <w:rPr>
                <w:rFonts w:asciiTheme="minorHAnsi" w:eastAsiaTheme="minorHAnsi" w:hAnsiTheme="minorHAnsi"/>
                <w:szCs w:val="21"/>
              </w:rPr>
            </w:pPr>
          </w:p>
        </w:tc>
        <w:tc>
          <w:tcPr>
            <w:tcW w:w="1559" w:type="dxa"/>
            <w:tcBorders>
              <w:top w:val="dotted" w:sz="4" w:space="0" w:color="auto"/>
              <w:bottom w:val="single" w:sz="4" w:space="0" w:color="auto"/>
            </w:tcBorders>
            <w:vAlign w:val="center"/>
          </w:tcPr>
          <w:p w14:paraId="04B0B530" w14:textId="77777777" w:rsidR="004E3BD5" w:rsidRPr="00FD646D" w:rsidRDefault="004E3BD5" w:rsidP="00823326">
            <w:pPr>
              <w:spacing w:line="260" w:lineRule="exact"/>
              <w:jc w:val="left"/>
              <w:rPr>
                <w:rFonts w:asciiTheme="minorHAnsi" w:eastAsiaTheme="minorHAnsi" w:hAnsiTheme="minorHAnsi"/>
                <w:szCs w:val="21"/>
              </w:rPr>
            </w:pPr>
          </w:p>
        </w:tc>
      </w:tr>
      <w:tr w:rsidR="004E3BD5" w:rsidRPr="00FD646D" w14:paraId="1A148470" w14:textId="77777777" w:rsidTr="004E3BD5">
        <w:trPr>
          <w:trHeight w:val="305"/>
        </w:trPr>
        <w:tc>
          <w:tcPr>
            <w:tcW w:w="9110" w:type="dxa"/>
            <w:gridSpan w:val="4"/>
            <w:tcBorders>
              <w:top w:val="single" w:sz="4" w:space="0" w:color="auto"/>
              <w:bottom w:val="single" w:sz="4" w:space="0" w:color="auto"/>
            </w:tcBorders>
            <w:vAlign w:val="center"/>
          </w:tcPr>
          <w:p w14:paraId="16641F61" w14:textId="77777777" w:rsidR="004E3BD5" w:rsidRPr="00FD646D" w:rsidRDefault="004E3BD5" w:rsidP="00823326">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【２日目】</w:t>
            </w:r>
            <w:r>
              <w:rPr>
                <w:rFonts w:asciiTheme="minorHAnsi" w:eastAsiaTheme="minorHAnsi" w:hAnsiTheme="minorHAnsi" w:hint="eastAsia"/>
                <w:szCs w:val="21"/>
              </w:rPr>
              <w:t xml:space="preserve">　</w:t>
            </w:r>
            <w:r w:rsidRPr="00FD646D">
              <w:rPr>
                <w:rFonts w:asciiTheme="minorHAnsi" w:eastAsiaTheme="minorHAnsi" w:hAnsiTheme="minorHAnsi" w:hint="eastAsia"/>
                <w:szCs w:val="21"/>
              </w:rPr>
              <w:t>（</w:t>
            </w:r>
            <w:r>
              <w:rPr>
                <w:rFonts w:asciiTheme="minorHAnsi" w:eastAsiaTheme="minorHAnsi" w:hAnsiTheme="minorHAnsi" w:hint="eastAsia"/>
                <w:szCs w:val="21"/>
              </w:rPr>
              <w:t>13</w:t>
            </w:r>
            <w:r w:rsidRPr="00FD646D">
              <w:rPr>
                <w:rFonts w:asciiTheme="minorHAnsi" w:eastAsiaTheme="minorHAnsi" w:hAnsiTheme="minorHAnsi" w:hint="eastAsia"/>
                <w:szCs w:val="21"/>
              </w:rPr>
              <w:t>:</w:t>
            </w:r>
            <w:r>
              <w:rPr>
                <w:rFonts w:asciiTheme="minorHAnsi" w:eastAsiaTheme="minorHAnsi" w:hAnsiTheme="minorHAnsi" w:hint="eastAsia"/>
                <w:szCs w:val="21"/>
              </w:rPr>
              <w:t>0</w:t>
            </w:r>
            <w:r w:rsidRPr="00FD646D">
              <w:rPr>
                <w:rFonts w:asciiTheme="minorHAnsi" w:eastAsiaTheme="minorHAnsi" w:hAnsiTheme="minorHAnsi" w:hint="eastAsia"/>
                <w:szCs w:val="21"/>
              </w:rPr>
              <w:t>0から接続対応）</w:t>
            </w:r>
          </w:p>
        </w:tc>
      </w:tr>
      <w:tr w:rsidR="004E3BD5" w:rsidRPr="00FD646D" w14:paraId="7AB5A79E" w14:textId="77777777" w:rsidTr="004E3BD5">
        <w:trPr>
          <w:trHeight w:val="1781"/>
        </w:trPr>
        <w:tc>
          <w:tcPr>
            <w:tcW w:w="851" w:type="dxa"/>
            <w:tcBorders>
              <w:top w:val="single" w:sz="4" w:space="0" w:color="auto"/>
              <w:bottom w:val="dotted" w:sz="4" w:space="0" w:color="auto"/>
            </w:tcBorders>
          </w:tcPr>
          <w:p w14:paraId="20297902" w14:textId="77777777" w:rsidR="004E3BD5" w:rsidRPr="00FD646D" w:rsidRDefault="004E3BD5" w:rsidP="00823326">
            <w:pPr>
              <w:spacing w:line="260" w:lineRule="exact"/>
              <w:jc w:val="right"/>
              <w:rPr>
                <w:rFonts w:asciiTheme="minorHAnsi" w:eastAsiaTheme="minorHAnsi" w:hAnsiTheme="minorHAnsi"/>
                <w:szCs w:val="21"/>
              </w:rPr>
            </w:pPr>
            <w:r>
              <w:rPr>
                <w:rFonts w:asciiTheme="minorHAnsi" w:eastAsiaTheme="minorHAnsi" w:hAnsiTheme="minorHAnsi" w:hint="eastAsia"/>
                <w:szCs w:val="21"/>
              </w:rPr>
              <w:t>13</w:t>
            </w:r>
            <w:r>
              <w:rPr>
                <w:rFonts w:asciiTheme="minorHAnsi" w:eastAsiaTheme="minorHAnsi" w:hAnsiTheme="minorHAnsi"/>
                <w:szCs w:val="21"/>
              </w:rPr>
              <w:t>:</w:t>
            </w:r>
            <w:r>
              <w:rPr>
                <w:rFonts w:asciiTheme="minorHAnsi" w:eastAsiaTheme="minorHAnsi" w:hAnsiTheme="minorHAnsi" w:hint="eastAsia"/>
                <w:szCs w:val="21"/>
              </w:rPr>
              <w:t>3</w:t>
            </w:r>
            <w:r w:rsidRPr="00FD646D">
              <w:rPr>
                <w:rFonts w:asciiTheme="minorHAnsi" w:eastAsiaTheme="minorHAnsi" w:hAnsiTheme="minorHAnsi"/>
                <w:szCs w:val="21"/>
              </w:rPr>
              <w:t>0</w:t>
            </w:r>
          </w:p>
          <w:p w14:paraId="7213FDAB" w14:textId="77777777" w:rsidR="004E3BD5" w:rsidRPr="00FD646D" w:rsidRDefault="004E3BD5" w:rsidP="00823326">
            <w:pPr>
              <w:spacing w:line="260" w:lineRule="exact"/>
              <w:jc w:val="right"/>
              <w:rPr>
                <w:rFonts w:asciiTheme="minorHAnsi" w:eastAsiaTheme="minorHAnsi" w:hAnsiTheme="minorHAnsi"/>
                <w:szCs w:val="21"/>
              </w:rPr>
            </w:pPr>
          </w:p>
          <w:p w14:paraId="03F76EF4" w14:textId="77777777" w:rsidR="004E3BD5" w:rsidRDefault="004E3BD5" w:rsidP="00823326">
            <w:pPr>
              <w:spacing w:line="260" w:lineRule="exact"/>
              <w:jc w:val="right"/>
              <w:rPr>
                <w:rFonts w:asciiTheme="minorHAnsi" w:eastAsiaTheme="minorHAnsi" w:hAnsiTheme="minorHAnsi"/>
                <w:szCs w:val="21"/>
              </w:rPr>
            </w:pPr>
          </w:p>
          <w:p w14:paraId="4668346C" w14:textId="77777777" w:rsidR="004E3BD5" w:rsidRDefault="004E3BD5" w:rsidP="00823326">
            <w:pPr>
              <w:spacing w:line="260" w:lineRule="exact"/>
              <w:jc w:val="right"/>
              <w:rPr>
                <w:rFonts w:asciiTheme="minorHAnsi" w:eastAsiaTheme="minorHAnsi" w:hAnsiTheme="minorHAnsi"/>
                <w:szCs w:val="21"/>
              </w:rPr>
            </w:pPr>
          </w:p>
          <w:p w14:paraId="26AFEC67" w14:textId="77777777" w:rsidR="004E3BD5" w:rsidRDefault="004E3BD5" w:rsidP="00823326">
            <w:pPr>
              <w:spacing w:line="260" w:lineRule="exact"/>
              <w:jc w:val="right"/>
              <w:rPr>
                <w:rFonts w:asciiTheme="minorHAnsi" w:eastAsiaTheme="minorHAnsi" w:hAnsiTheme="minorHAnsi"/>
                <w:szCs w:val="21"/>
              </w:rPr>
            </w:pPr>
          </w:p>
          <w:p w14:paraId="460CE4BD" w14:textId="77777777" w:rsidR="004E3BD5" w:rsidRPr="00FD646D" w:rsidRDefault="004E3BD5" w:rsidP="00823326">
            <w:pPr>
              <w:spacing w:line="260" w:lineRule="exact"/>
              <w:jc w:val="right"/>
              <w:rPr>
                <w:rFonts w:asciiTheme="minorHAnsi" w:eastAsiaTheme="minorHAnsi" w:hAnsiTheme="minorHAnsi"/>
                <w:szCs w:val="21"/>
              </w:rPr>
            </w:pPr>
          </w:p>
        </w:tc>
        <w:tc>
          <w:tcPr>
            <w:tcW w:w="3156" w:type="dxa"/>
            <w:tcBorders>
              <w:top w:val="single" w:sz="4" w:space="0" w:color="auto"/>
              <w:bottom w:val="dotted" w:sz="4" w:space="0" w:color="auto"/>
            </w:tcBorders>
          </w:tcPr>
          <w:p w14:paraId="77AFFEC6" w14:textId="77777777" w:rsidR="004E3BD5" w:rsidRDefault="004E3BD5" w:rsidP="00823326">
            <w:pPr>
              <w:spacing w:line="260" w:lineRule="exact"/>
              <w:jc w:val="left"/>
              <w:rPr>
                <w:rFonts w:asciiTheme="minorHAnsi" w:eastAsiaTheme="minorHAnsi" w:hAnsiTheme="minorHAnsi"/>
                <w:bCs/>
                <w:szCs w:val="21"/>
              </w:rPr>
            </w:pPr>
            <w:r>
              <w:rPr>
                <w:rFonts w:asciiTheme="minorHAnsi" w:eastAsiaTheme="minorHAnsi" w:hAnsiTheme="minorHAnsi" w:hint="eastAsia"/>
                <w:bCs/>
                <w:szCs w:val="21"/>
              </w:rPr>
              <w:t>〇グループディスカッション</w:t>
            </w:r>
          </w:p>
          <w:p w14:paraId="35CDE326" w14:textId="77777777" w:rsidR="004E3BD5" w:rsidRDefault="004E3BD5" w:rsidP="00823326">
            <w:pPr>
              <w:spacing w:line="260" w:lineRule="exact"/>
              <w:rPr>
                <w:rFonts w:asciiTheme="minorHAnsi" w:eastAsiaTheme="minorHAnsi" w:hAnsiTheme="minorHAnsi"/>
                <w:bCs/>
                <w:szCs w:val="21"/>
              </w:rPr>
            </w:pPr>
          </w:p>
          <w:p w14:paraId="368FEDF7" w14:textId="77777777" w:rsidR="004E3BD5" w:rsidRPr="0062672C" w:rsidRDefault="004E3BD5" w:rsidP="00823326">
            <w:pPr>
              <w:spacing w:line="260" w:lineRule="exact"/>
              <w:jc w:val="left"/>
              <w:rPr>
                <w:rFonts w:asciiTheme="minorHAnsi" w:eastAsiaTheme="minorHAnsi" w:hAnsiTheme="minorHAnsi"/>
                <w:bCs/>
                <w:szCs w:val="21"/>
              </w:rPr>
            </w:pPr>
          </w:p>
          <w:p w14:paraId="4AA8E94F" w14:textId="77777777" w:rsidR="004E3BD5" w:rsidRDefault="004E3BD5" w:rsidP="00823326">
            <w:pPr>
              <w:spacing w:line="260" w:lineRule="exact"/>
              <w:ind w:left="210" w:hangingChars="100" w:hanging="210"/>
              <w:jc w:val="left"/>
              <w:rPr>
                <w:rFonts w:asciiTheme="minorHAnsi" w:eastAsiaTheme="minorHAnsi" w:hAnsiTheme="minorHAnsi"/>
                <w:bCs/>
                <w:szCs w:val="21"/>
              </w:rPr>
            </w:pPr>
            <w:r>
              <w:rPr>
                <w:rFonts w:asciiTheme="minorHAnsi" w:eastAsiaTheme="minorHAnsi" w:hAnsiTheme="minorHAnsi" w:hint="eastAsia"/>
                <w:bCs/>
                <w:szCs w:val="21"/>
              </w:rPr>
              <w:t>〇ファンド管理</w:t>
            </w:r>
          </w:p>
          <w:p w14:paraId="4D0B479A" w14:textId="77777777" w:rsidR="004E3BD5" w:rsidRDefault="004E3BD5" w:rsidP="00823326">
            <w:pPr>
              <w:spacing w:line="260" w:lineRule="exact"/>
              <w:ind w:left="210" w:hangingChars="100" w:hanging="210"/>
              <w:jc w:val="left"/>
              <w:rPr>
                <w:rFonts w:asciiTheme="minorHAnsi" w:eastAsiaTheme="minorHAnsi" w:hAnsiTheme="minorHAnsi"/>
                <w:bCs/>
                <w:szCs w:val="21"/>
              </w:rPr>
            </w:pPr>
            <w:r>
              <w:rPr>
                <w:rFonts w:asciiTheme="minorHAnsi" w:eastAsiaTheme="minorHAnsi" w:hAnsiTheme="minorHAnsi" w:hint="eastAsia"/>
                <w:bCs/>
                <w:szCs w:val="21"/>
              </w:rPr>
              <w:t>〇IRRBB管理</w:t>
            </w:r>
          </w:p>
          <w:p w14:paraId="44C6B8DC" w14:textId="77777777" w:rsidR="004E3BD5" w:rsidRPr="00FD646D" w:rsidRDefault="004E3BD5" w:rsidP="00823326">
            <w:pPr>
              <w:spacing w:line="260" w:lineRule="exact"/>
              <w:ind w:left="210" w:hangingChars="100" w:hanging="210"/>
              <w:jc w:val="left"/>
              <w:rPr>
                <w:rFonts w:asciiTheme="minorHAnsi" w:eastAsiaTheme="minorHAnsi" w:hAnsiTheme="minorHAnsi"/>
                <w:bCs/>
                <w:szCs w:val="21"/>
              </w:rPr>
            </w:pPr>
            <w:r>
              <w:rPr>
                <w:rFonts w:asciiTheme="minorHAnsi" w:eastAsiaTheme="minorHAnsi" w:hAnsiTheme="minorHAnsi" w:hint="eastAsia"/>
                <w:bCs/>
                <w:szCs w:val="21"/>
              </w:rPr>
              <w:t>〇統合リスク管理</w:t>
            </w:r>
          </w:p>
        </w:tc>
        <w:tc>
          <w:tcPr>
            <w:tcW w:w="3544" w:type="dxa"/>
            <w:tcBorders>
              <w:top w:val="single" w:sz="4" w:space="0" w:color="auto"/>
              <w:bottom w:val="dotted" w:sz="4" w:space="0" w:color="auto"/>
            </w:tcBorders>
          </w:tcPr>
          <w:p w14:paraId="16AEA891" w14:textId="77777777" w:rsidR="004E3BD5" w:rsidRPr="00FD646D" w:rsidRDefault="004E3BD5" w:rsidP="00823326">
            <w:pPr>
              <w:spacing w:line="260" w:lineRule="exact"/>
              <w:ind w:left="189" w:hangingChars="90" w:hanging="189"/>
              <w:rPr>
                <w:rFonts w:asciiTheme="minorHAnsi" w:eastAsiaTheme="minorHAnsi" w:hAnsiTheme="minorHAnsi"/>
                <w:szCs w:val="21"/>
              </w:rPr>
            </w:pPr>
            <w:r>
              <w:rPr>
                <w:rFonts w:asciiTheme="minorHAnsi" w:eastAsiaTheme="minorHAnsi" w:hAnsiTheme="minorHAnsi" w:hint="eastAsia"/>
                <w:szCs w:val="21"/>
              </w:rPr>
              <w:t>・事前整理シートに基づく取組事項の共有</w:t>
            </w:r>
          </w:p>
          <w:p w14:paraId="45857195" w14:textId="77777777" w:rsidR="004E3BD5" w:rsidRDefault="004E3BD5" w:rsidP="00823326">
            <w:pPr>
              <w:spacing w:line="260" w:lineRule="exact"/>
              <w:ind w:left="189" w:hangingChars="90" w:hanging="189"/>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取組事項の発表</w:t>
            </w:r>
          </w:p>
          <w:p w14:paraId="2B632FBB" w14:textId="77777777" w:rsidR="004E3BD5" w:rsidRDefault="004E3BD5" w:rsidP="00823326">
            <w:pPr>
              <w:spacing w:line="260" w:lineRule="exact"/>
              <w:ind w:left="189" w:hangingChars="90" w:hanging="189"/>
              <w:rPr>
                <w:rFonts w:asciiTheme="minorHAnsi" w:eastAsiaTheme="minorHAnsi" w:hAnsiTheme="minorHAnsi"/>
                <w:szCs w:val="21"/>
              </w:rPr>
            </w:pPr>
            <w:r>
              <w:rPr>
                <w:rFonts w:asciiTheme="minorHAnsi" w:eastAsiaTheme="minorHAnsi" w:hAnsiTheme="minorHAnsi" w:hint="eastAsia"/>
                <w:szCs w:val="21"/>
              </w:rPr>
              <w:t>・レクチャー＋質疑</w:t>
            </w:r>
          </w:p>
          <w:p w14:paraId="172AE12B" w14:textId="77777777" w:rsidR="004E3BD5" w:rsidRDefault="004E3BD5" w:rsidP="00823326">
            <w:pPr>
              <w:spacing w:line="260" w:lineRule="exact"/>
              <w:ind w:left="189" w:hangingChars="90" w:hanging="189"/>
              <w:rPr>
                <w:rFonts w:asciiTheme="minorHAnsi" w:eastAsiaTheme="minorHAnsi" w:hAnsiTheme="minorHAnsi"/>
                <w:szCs w:val="21"/>
              </w:rPr>
            </w:pPr>
            <w:r>
              <w:rPr>
                <w:rFonts w:asciiTheme="minorHAnsi" w:eastAsiaTheme="minorHAnsi" w:hAnsiTheme="minorHAnsi" w:hint="eastAsia"/>
                <w:szCs w:val="21"/>
              </w:rPr>
              <w:t>・レクチャー＋質疑</w:t>
            </w:r>
          </w:p>
          <w:p w14:paraId="630CE5FE" w14:textId="77777777" w:rsidR="004E3BD5" w:rsidRPr="00FD646D" w:rsidRDefault="004E3BD5" w:rsidP="00823326">
            <w:pPr>
              <w:spacing w:line="260" w:lineRule="exact"/>
              <w:ind w:left="181" w:hangingChars="86" w:hanging="181"/>
              <w:rPr>
                <w:rFonts w:asciiTheme="minorHAnsi" w:eastAsiaTheme="minorHAnsi" w:hAnsiTheme="minorHAnsi"/>
                <w:szCs w:val="21"/>
              </w:rPr>
            </w:pPr>
            <w:r>
              <w:rPr>
                <w:rFonts w:asciiTheme="minorHAnsi" w:eastAsiaTheme="minorHAnsi" w:hAnsiTheme="minorHAnsi" w:hint="eastAsia"/>
                <w:szCs w:val="21"/>
              </w:rPr>
              <w:t>・レクチャー＋質疑</w:t>
            </w:r>
          </w:p>
        </w:tc>
        <w:tc>
          <w:tcPr>
            <w:tcW w:w="1559" w:type="dxa"/>
            <w:tcBorders>
              <w:top w:val="single" w:sz="4" w:space="0" w:color="auto"/>
              <w:bottom w:val="dotted" w:sz="4" w:space="0" w:color="auto"/>
            </w:tcBorders>
          </w:tcPr>
          <w:p w14:paraId="00E02408" w14:textId="77777777" w:rsidR="004E3BD5" w:rsidRDefault="004E3BD5" w:rsidP="00823326">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農林中金</w:t>
            </w:r>
          </w:p>
          <w:p w14:paraId="31D309D2" w14:textId="77777777" w:rsidR="004E3BD5" w:rsidRDefault="004E3BD5" w:rsidP="00823326">
            <w:pPr>
              <w:widowControl/>
              <w:spacing w:line="260" w:lineRule="exact"/>
              <w:jc w:val="left"/>
              <w:rPr>
                <w:rFonts w:asciiTheme="minorHAnsi" w:eastAsiaTheme="minorHAnsi" w:hAnsiTheme="minorHAnsi"/>
                <w:szCs w:val="21"/>
              </w:rPr>
            </w:pPr>
          </w:p>
          <w:p w14:paraId="082C78A3" w14:textId="77777777" w:rsidR="004E3BD5" w:rsidRDefault="004E3BD5" w:rsidP="00823326">
            <w:pPr>
              <w:widowControl/>
              <w:spacing w:line="260" w:lineRule="exact"/>
              <w:jc w:val="left"/>
              <w:rPr>
                <w:rFonts w:asciiTheme="minorHAnsi" w:eastAsiaTheme="minorHAnsi" w:hAnsiTheme="minorHAnsi"/>
                <w:szCs w:val="21"/>
              </w:rPr>
            </w:pPr>
          </w:p>
          <w:p w14:paraId="2D1CBECC" w14:textId="77777777" w:rsidR="004E3BD5" w:rsidRDefault="004E3BD5" w:rsidP="00823326">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農林中金</w:t>
            </w:r>
          </w:p>
          <w:p w14:paraId="42D0756F" w14:textId="77777777" w:rsidR="004E3BD5" w:rsidRDefault="004E3BD5" w:rsidP="00823326">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農林中金</w:t>
            </w:r>
          </w:p>
          <w:p w14:paraId="5235F2EF" w14:textId="77777777" w:rsidR="004E3BD5" w:rsidRPr="00FD646D" w:rsidRDefault="004E3BD5" w:rsidP="00823326">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農林中金</w:t>
            </w:r>
          </w:p>
        </w:tc>
      </w:tr>
      <w:tr w:rsidR="004E3BD5" w:rsidRPr="00FD646D" w14:paraId="6B5A3F13" w14:textId="77777777" w:rsidTr="004E3BD5">
        <w:trPr>
          <w:trHeight w:val="332"/>
        </w:trPr>
        <w:tc>
          <w:tcPr>
            <w:tcW w:w="851" w:type="dxa"/>
            <w:tcBorders>
              <w:top w:val="dotted" w:sz="4" w:space="0" w:color="auto"/>
              <w:bottom w:val="single" w:sz="4" w:space="0" w:color="auto"/>
            </w:tcBorders>
          </w:tcPr>
          <w:p w14:paraId="25EC4EB6" w14:textId="77777777" w:rsidR="004E3BD5" w:rsidRPr="00FD646D" w:rsidRDefault="004E3BD5" w:rsidP="00823326">
            <w:pPr>
              <w:spacing w:line="260" w:lineRule="exact"/>
              <w:jc w:val="right"/>
              <w:rPr>
                <w:rFonts w:asciiTheme="minorHAnsi" w:eastAsiaTheme="minorHAnsi" w:hAnsiTheme="minorHAnsi"/>
                <w:szCs w:val="21"/>
              </w:rPr>
            </w:pPr>
            <w:r w:rsidRPr="00FD646D">
              <w:rPr>
                <w:rFonts w:asciiTheme="minorHAnsi" w:eastAsiaTheme="minorHAnsi" w:hAnsiTheme="minorHAnsi" w:hint="eastAsia"/>
                <w:szCs w:val="21"/>
              </w:rPr>
              <w:t>1</w:t>
            </w:r>
            <w:r>
              <w:rPr>
                <w:rFonts w:asciiTheme="minorHAnsi" w:eastAsiaTheme="minorHAnsi" w:hAnsiTheme="minorHAnsi" w:hint="eastAsia"/>
                <w:szCs w:val="21"/>
              </w:rPr>
              <w:t>6</w:t>
            </w:r>
            <w:r w:rsidRPr="00FD646D">
              <w:rPr>
                <w:rFonts w:asciiTheme="minorHAnsi" w:eastAsiaTheme="minorHAnsi" w:hAnsiTheme="minorHAnsi" w:hint="eastAsia"/>
                <w:szCs w:val="21"/>
              </w:rPr>
              <w:t>:</w:t>
            </w:r>
            <w:r>
              <w:rPr>
                <w:rFonts w:asciiTheme="minorHAnsi" w:eastAsiaTheme="minorHAnsi" w:hAnsiTheme="minorHAnsi" w:hint="eastAsia"/>
                <w:szCs w:val="21"/>
              </w:rPr>
              <w:t>45</w:t>
            </w:r>
          </w:p>
        </w:tc>
        <w:tc>
          <w:tcPr>
            <w:tcW w:w="3156" w:type="dxa"/>
            <w:tcBorders>
              <w:top w:val="dotted" w:sz="4" w:space="0" w:color="auto"/>
              <w:bottom w:val="single" w:sz="4" w:space="0" w:color="auto"/>
            </w:tcBorders>
            <w:vAlign w:val="center"/>
          </w:tcPr>
          <w:p w14:paraId="75946EC3" w14:textId="77777777" w:rsidR="004E3BD5" w:rsidRDefault="004E3BD5" w:rsidP="00823326">
            <w:pPr>
              <w:spacing w:line="260" w:lineRule="exact"/>
              <w:ind w:left="210" w:hangingChars="100" w:hanging="210"/>
              <w:jc w:val="left"/>
              <w:rPr>
                <w:rFonts w:asciiTheme="minorHAnsi" w:eastAsiaTheme="minorHAnsi" w:hAnsiTheme="minorHAnsi"/>
                <w:szCs w:val="21"/>
              </w:rPr>
            </w:pPr>
            <w:r>
              <w:rPr>
                <w:rFonts w:asciiTheme="minorHAnsi" w:eastAsiaTheme="minorHAnsi" w:hAnsiTheme="minorHAnsi" w:hint="eastAsia"/>
                <w:szCs w:val="21"/>
              </w:rPr>
              <w:t>アンケート記入</w:t>
            </w:r>
          </w:p>
          <w:p w14:paraId="5A6A1617" w14:textId="77777777" w:rsidR="004E3BD5" w:rsidRPr="00FD646D" w:rsidRDefault="004E3BD5" w:rsidP="00823326">
            <w:pPr>
              <w:spacing w:line="260" w:lineRule="exact"/>
              <w:ind w:left="210" w:hangingChars="100" w:hanging="210"/>
              <w:jc w:val="left"/>
              <w:rPr>
                <w:rFonts w:asciiTheme="minorHAnsi" w:eastAsiaTheme="minorHAnsi" w:hAnsiTheme="minorHAnsi"/>
                <w:bCs/>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17:00解散</w:t>
            </w:r>
            <w:r w:rsidRPr="00FD646D">
              <w:rPr>
                <w:rFonts w:asciiTheme="minorHAnsi" w:eastAsiaTheme="minorHAnsi" w:hAnsiTheme="minorHAnsi" w:hint="eastAsia"/>
                <w:szCs w:val="21"/>
              </w:rPr>
              <w:t>）</w:t>
            </w:r>
          </w:p>
        </w:tc>
        <w:tc>
          <w:tcPr>
            <w:tcW w:w="3544" w:type="dxa"/>
            <w:tcBorders>
              <w:top w:val="dotted" w:sz="4" w:space="0" w:color="auto"/>
              <w:bottom w:val="single" w:sz="4" w:space="0" w:color="auto"/>
            </w:tcBorders>
            <w:vAlign w:val="center"/>
          </w:tcPr>
          <w:p w14:paraId="32DE55E2" w14:textId="77777777" w:rsidR="004E3BD5" w:rsidRPr="00FD646D" w:rsidRDefault="004E3BD5" w:rsidP="00823326">
            <w:pPr>
              <w:spacing w:line="260" w:lineRule="exact"/>
              <w:rPr>
                <w:rFonts w:asciiTheme="minorHAnsi" w:eastAsiaTheme="minorHAnsi" w:hAnsiTheme="minorHAnsi"/>
                <w:szCs w:val="21"/>
              </w:rPr>
            </w:pPr>
          </w:p>
        </w:tc>
        <w:tc>
          <w:tcPr>
            <w:tcW w:w="1559" w:type="dxa"/>
            <w:tcBorders>
              <w:top w:val="dotted" w:sz="4" w:space="0" w:color="auto"/>
              <w:bottom w:val="single" w:sz="4" w:space="0" w:color="auto"/>
            </w:tcBorders>
            <w:vAlign w:val="center"/>
          </w:tcPr>
          <w:p w14:paraId="16919DAA" w14:textId="77777777" w:rsidR="004E3BD5" w:rsidRPr="00FD646D" w:rsidRDefault="004E3BD5" w:rsidP="00823326">
            <w:pPr>
              <w:spacing w:line="260" w:lineRule="exact"/>
              <w:jc w:val="left"/>
              <w:rPr>
                <w:rFonts w:asciiTheme="minorHAnsi" w:eastAsiaTheme="minorHAnsi" w:hAnsiTheme="minorHAnsi"/>
                <w:szCs w:val="21"/>
              </w:rPr>
            </w:pPr>
          </w:p>
        </w:tc>
      </w:tr>
    </w:tbl>
    <w:p w14:paraId="663305DB" w14:textId="77777777" w:rsidR="001A52FB" w:rsidRPr="0068717C" w:rsidRDefault="001A52FB" w:rsidP="008F3C5F">
      <w:pPr>
        <w:rPr>
          <w:rFonts w:asciiTheme="minorHAnsi" w:eastAsiaTheme="minorHAnsi" w:hAnsiTheme="minorHAnsi"/>
          <w:b/>
          <w:sz w:val="24"/>
          <w:szCs w:val="24"/>
        </w:rPr>
      </w:pPr>
      <w:r w:rsidRPr="0068717C">
        <w:rPr>
          <w:rFonts w:asciiTheme="minorHAnsi" w:eastAsiaTheme="minorHAnsi" w:hAnsiTheme="minorHAnsi" w:hint="eastAsia"/>
          <w:b/>
          <w:sz w:val="24"/>
          <w:szCs w:val="24"/>
        </w:rPr>
        <w:t xml:space="preserve">○ </w:t>
      </w:r>
      <w:r w:rsidR="007947C7" w:rsidRPr="0068717C">
        <w:rPr>
          <w:rFonts w:asciiTheme="minorHAnsi" w:eastAsiaTheme="minorHAnsi" w:hAnsiTheme="minorHAnsi" w:hint="eastAsia"/>
          <w:b/>
          <w:sz w:val="24"/>
          <w:szCs w:val="24"/>
        </w:rPr>
        <w:t>事前課題</w:t>
      </w:r>
    </w:p>
    <w:p w14:paraId="350A0793" w14:textId="321C70CB" w:rsidR="00662AB2" w:rsidRPr="00FD646D" w:rsidRDefault="00662AB2" w:rsidP="00662AB2">
      <w:pPr>
        <w:ind w:left="-360" w:right="224" w:firstLineChars="400" w:firstLine="840"/>
        <w:rPr>
          <w:rFonts w:asciiTheme="minorHAnsi" w:eastAsiaTheme="minorHAnsi" w:hAnsiTheme="minorHAnsi"/>
          <w:szCs w:val="21"/>
        </w:rPr>
      </w:pPr>
      <w:r>
        <w:rPr>
          <w:rFonts w:asciiTheme="minorHAnsi" w:eastAsiaTheme="minorHAnsi" w:hAnsiTheme="minorHAnsi" w:hint="eastAsia"/>
          <w:szCs w:val="21"/>
        </w:rPr>
        <w:t>所定の事前整理シート（事前提出あり）</w:t>
      </w:r>
    </w:p>
    <w:p w14:paraId="66DD5E1F" w14:textId="77777777" w:rsidR="00175EE0" w:rsidRPr="0068717C" w:rsidRDefault="00175EE0" w:rsidP="00175EE0">
      <w:pPr>
        <w:jc w:val="left"/>
        <w:rPr>
          <w:rFonts w:asciiTheme="minorHAnsi" w:eastAsiaTheme="minorHAnsi" w:hAnsiTheme="minorHAnsi"/>
          <w:b/>
          <w:sz w:val="24"/>
          <w:szCs w:val="24"/>
        </w:rPr>
      </w:pPr>
      <w:r w:rsidRPr="0068717C">
        <w:rPr>
          <w:rFonts w:asciiTheme="minorHAnsi" w:eastAsiaTheme="minorHAnsi" w:hAnsiTheme="minorHAnsi" w:hint="eastAsia"/>
          <w:b/>
          <w:sz w:val="24"/>
          <w:szCs w:val="24"/>
        </w:rPr>
        <w:t>〇 募集人員</w:t>
      </w:r>
    </w:p>
    <w:p w14:paraId="5570AD0B" w14:textId="67310341" w:rsidR="00175EE0" w:rsidRPr="00FD646D" w:rsidRDefault="00175EE0" w:rsidP="00175EE0">
      <w:pPr>
        <w:ind w:left="-360" w:right="224"/>
        <w:rPr>
          <w:rFonts w:asciiTheme="minorHAnsi" w:eastAsiaTheme="minorHAnsi" w:hAnsiTheme="minorHAnsi"/>
          <w:szCs w:val="21"/>
        </w:rPr>
      </w:pPr>
      <w:r w:rsidRPr="00FD646D">
        <w:rPr>
          <w:rFonts w:asciiTheme="minorHAnsi" w:eastAsiaTheme="minorHAnsi" w:hAnsiTheme="minorHAnsi" w:hint="eastAsia"/>
          <w:szCs w:val="21"/>
        </w:rPr>
        <w:t xml:space="preserve">　　　定員　</w:t>
      </w:r>
      <w:r w:rsidR="00A2175B">
        <w:rPr>
          <w:rFonts w:asciiTheme="minorHAnsi" w:eastAsiaTheme="minorHAnsi" w:hAnsiTheme="minorHAnsi" w:hint="eastAsia"/>
          <w:szCs w:val="21"/>
        </w:rPr>
        <w:t>４０</w:t>
      </w:r>
      <w:r w:rsidRPr="00FD646D">
        <w:rPr>
          <w:rFonts w:asciiTheme="minorHAnsi" w:eastAsiaTheme="minorHAnsi" w:hAnsiTheme="minorHAnsi" w:hint="eastAsia"/>
          <w:szCs w:val="21"/>
        </w:rPr>
        <w:t>名</w:t>
      </w:r>
    </w:p>
    <w:p w14:paraId="5EAB5A68" w14:textId="77777777" w:rsidR="00595BC9" w:rsidRPr="00FD646D" w:rsidRDefault="00175EE0" w:rsidP="00175EE0">
      <w:pPr>
        <w:ind w:leftChars="200" w:left="840" w:right="224" w:hangingChars="200" w:hanging="420"/>
        <w:rPr>
          <w:rFonts w:asciiTheme="minorHAnsi" w:eastAsiaTheme="minorHAnsi" w:hAnsiTheme="minorHAnsi"/>
          <w:szCs w:val="21"/>
        </w:rPr>
      </w:pPr>
      <w:r w:rsidRPr="00FD646D">
        <w:rPr>
          <w:rFonts w:asciiTheme="minorHAnsi" w:eastAsiaTheme="minorHAnsi" w:hAnsiTheme="minorHAnsi" w:hint="eastAsia"/>
          <w:szCs w:val="21"/>
        </w:rPr>
        <w:t>※　応募人数が大幅に定員を上回った場合は、受講をお断り・調整する場合がありますので、予めご承知おきください。</w:t>
      </w:r>
    </w:p>
    <w:p w14:paraId="6EB838B2" w14:textId="77777777" w:rsidR="00175EE0" w:rsidRPr="00FD646D" w:rsidRDefault="00595BC9" w:rsidP="002923F6">
      <w:pPr>
        <w:numPr>
          <w:ilvl w:val="0"/>
          <w:numId w:val="30"/>
        </w:numPr>
        <w:ind w:right="224"/>
        <w:rPr>
          <w:rFonts w:asciiTheme="minorHAnsi" w:eastAsiaTheme="minorHAnsi" w:hAnsiTheme="minorHAnsi"/>
          <w:szCs w:val="21"/>
        </w:rPr>
      </w:pPr>
      <w:r w:rsidRPr="00FD646D">
        <w:rPr>
          <w:rFonts w:asciiTheme="minorHAnsi" w:eastAsiaTheme="minorHAnsi" w:hAnsiTheme="minorHAnsi" w:hint="eastAsia"/>
          <w:szCs w:val="21"/>
        </w:rPr>
        <w:t xml:space="preserve"> </w:t>
      </w:r>
      <w:r w:rsidR="00175EE0" w:rsidRPr="00FD646D">
        <w:rPr>
          <w:rFonts w:asciiTheme="minorHAnsi" w:eastAsiaTheme="minorHAnsi" w:hAnsiTheme="minorHAnsi" w:hint="eastAsia"/>
          <w:szCs w:val="21"/>
        </w:rPr>
        <w:t>正式なご案内は、事務の都合上、3週間前頃の送付となります。</w:t>
      </w:r>
    </w:p>
    <w:p w14:paraId="1291BC31" w14:textId="77777777" w:rsidR="0068717C" w:rsidRPr="0068717C" w:rsidRDefault="0068717C" w:rsidP="0068717C">
      <w:pPr>
        <w:pStyle w:val="af"/>
        <w:numPr>
          <w:ilvl w:val="0"/>
          <w:numId w:val="37"/>
        </w:numPr>
        <w:ind w:leftChars="0"/>
        <w:jc w:val="left"/>
        <w:rPr>
          <w:rFonts w:asciiTheme="minorHAnsi" w:eastAsiaTheme="minorHAnsi" w:hAnsiTheme="minorHAnsi"/>
          <w:b/>
          <w:sz w:val="24"/>
          <w:szCs w:val="24"/>
        </w:rPr>
      </w:pPr>
      <w:r>
        <w:rPr>
          <w:rFonts w:asciiTheme="minorHAnsi" w:eastAsiaTheme="minorHAnsi" w:hAnsiTheme="minorHAnsi" w:hint="eastAsia"/>
          <w:b/>
          <w:sz w:val="24"/>
          <w:szCs w:val="24"/>
        </w:rPr>
        <w:t>オンライン研修の</w:t>
      </w:r>
      <w:r w:rsidRPr="0068717C">
        <w:rPr>
          <w:rFonts w:asciiTheme="minorHAnsi" w:eastAsiaTheme="minorHAnsi" w:hAnsiTheme="minorHAnsi" w:hint="eastAsia"/>
          <w:b/>
          <w:sz w:val="24"/>
          <w:szCs w:val="24"/>
        </w:rPr>
        <w:t>受講端末</w:t>
      </w:r>
      <w:r>
        <w:rPr>
          <w:rFonts w:asciiTheme="minorHAnsi" w:eastAsiaTheme="minorHAnsi" w:hAnsiTheme="minorHAnsi" w:hint="eastAsia"/>
          <w:b/>
          <w:sz w:val="24"/>
          <w:szCs w:val="24"/>
        </w:rPr>
        <w:t>について</w:t>
      </w:r>
    </w:p>
    <w:p w14:paraId="7BED59E5" w14:textId="7D7D491F" w:rsidR="0068717C" w:rsidRPr="00971369" w:rsidRDefault="0068717C" w:rsidP="0068717C">
      <w:pPr>
        <w:pStyle w:val="af"/>
        <w:numPr>
          <w:ilvl w:val="0"/>
          <w:numId w:val="38"/>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00A2175B">
        <w:rPr>
          <w:rFonts w:ascii="游明朝" w:eastAsia="游明朝" w:hAnsi="游明朝"/>
          <w:b/>
          <w:szCs w:val="21"/>
          <w:u w:val="single"/>
        </w:rPr>
        <w:t>ウェブ会議システム</w:t>
      </w:r>
      <w:r w:rsidRPr="00971369">
        <w:rPr>
          <w:rFonts w:ascii="游明朝" w:eastAsia="游明朝" w:hAnsi="游明朝"/>
          <w:b/>
          <w:szCs w:val="21"/>
          <w:u w:val="single"/>
        </w:rPr>
        <w:t>「</w:t>
      </w:r>
      <w:proofErr w:type="spellStart"/>
      <w:r w:rsidRPr="00971369">
        <w:rPr>
          <w:rFonts w:ascii="游明朝" w:eastAsia="游明朝" w:hAnsi="游明朝"/>
          <w:b/>
          <w:szCs w:val="21"/>
          <w:u w:val="single"/>
        </w:rPr>
        <w:t>Webex</w:t>
      </w:r>
      <w:proofErr w:type="spellEnd"/>
      <w:r w:rsidR="00A2175B">
        <w:rPr>
          <w:rFonts w:ascii="游明朝" w:eastAsia="游明朝" w:hAnsi="游明朝" w:hint="eastAsia"/>
          <w:b/>
          <w:szCs w:val="21"/>
          <w:u w:val="single"/>
        </w:rPr>
        <w:t xml:space="preserve"> Meetings</w:t>
      </w:r>
      <w:r w:rsidRPr="00971369">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14:paraId="5B9EABF0" w14:textId="77777777" w:rsidR="0068717C" w:rsidRPr="00971369" w:rsidRDefault="0068717C" w:rsidP="0068717C">
      <w:pPr>
        <w:pStyle w:val="af"/>
        <w:ind w:leftChars="0" w:left="567"/>
        <w:jc w:val="left"/>
        <w:rPr>
          <w:rFonts w:ascii="游明朝" w:eastAsia="游明朝" w:hAnsi="游明朝"/>
          <w:kern w:val="0"/>
          <w:szCs w:val="21"/>
        </w:rPr>
      </w:pPr>
    </w:p>
    <w:p w14:paraId="7136F8DE" w14:textId="77777777" w:rsidR="0068717C" w:rsidRPr="00971369" w:rsidRDefault="0068717C" w:rsidP="0068717C">
      <w:pPr>
        <w:pStyle w:val="af"/>
        <w:numPr>
          <w:ilvl w:val="0"/>
          <w:numId w:val="38"/>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14:paraId="64F63EF4" w14:textId="77777777" w:rsidR="0068717C" w:rsidRPr="00971369" w:rsidRDefault="0068717C" w:rsidP="0068717C">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14:paraId="55D9FC78" w14:textId="77777777" w:rsidR="0068717C" w:rsidRPr="00971369" w:rsidRDefault="0068717C" w:rsidP="0068717C">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14:paraId="26B75BAA" w14:textId="77777777" w:rsidR="0068717C" w:rsidRPr="00971369" w:rsidRDefault="0068717C" w:rsidP="0068717C">
      <w:pPr>
        <w:pStyle w:val="af"/>
        <w:numPr>
          <w:ilvl w:val="0"/>
          <w:numId w:val="39"/>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14:paraId="50622672" w14:textId="77777777" w:rsidR="00175EE0" w:rsidRPr="0068717C" w:rsidRDefault="00175EE0" w:rsidP="0068717C">
      <w:pPr>
        <w:pStyle w:val="af"/>
        <w:numPr>
          <w:ilvl w:val="0"/>
          <w:numId w:val="37"/>
        </w:numPr>
        <w:ind w:leftChars="0"/>
        <w:jc w:val="left"/>
        <w:rPr>
          <w:rFonts w:asciiTheme="minorHAnsi" w:eastAsiaTheme="minorHAnsi" w:hAnsiTheme="minorHAnsi"/>
          <w:b/>
          <w:sz w:val="24"/>
          <w:szCs w:val="24"/>
        </w:rPr>
      </w:pPr>
      <w:r w:rsidRPr="0068717C">
        <w:rPr>
          <w:rFonts w:asciiTheme="minorHAnsi" w:eastAsiaTheme="minorHAnsi" w:hAnsiTheme="minorHAnsi" w:hint="eastAsia"/>
          <w:b/>
          <w:sz w:val="24"/>
          <w:szCs w:val="24"/>
        </w:rPr>
        <w:t>参加費用（予定）</w:t>
      </w:r>
      <w:r w:rsidRPr="00994183">
        <w:rPr>
          <w:rFonts w:asciiTheme="minorHAnsi" w:eastAsiaTheme="minorHAnsi" w:hAnsiTheme="minorHAnsi"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422"/>
        <w:gridCol w:w="4868"/>
      </w:tblGrid>
      <w:tr w:rsidR="00175EE0" w:rsidRPr="00FD646D" w14:paraId="0052F032" w14:textId="77777777" w:rsidTr="00F11647">
        <w:trPr>
          <w:trHeight w:val="283"/>
        </w:trPr>
        <w:tc>
          <w:tcPr>
            <w:tcW w:w="1645" w:type="dxa"/>
            <w:tcBorders>
              <w:tl2br w:val="single" w:sz="4" w:space="0" w:color="auto"/>
            </w:tcBorders>
          </w:tcPr>
          <w:p w14:paraId="6069BB27" w14:textId="77777777" w:rsidR="00175EE0" w:rsidRPr="00FD646D" w:rsidRDefault="00175EE0" w:rsidP="0053611B">
            <w:pPr>
              <w:jc w:val="left"/>
              <w:rPr>
                <w:rFonts w:asciiTheme="minorHAnsi" w:eastAsiaTheme="minorHAnsi" w:hAnsiTheme="minorHAnsi"/>
                <w:szCs w:val="21"/>
              </w:rPr>
            </w:pPr>
          </w:p>
        </w:tc>
        <w:tc>
          <w:tcPr>
            <w:tcW w:w="2422" w:type="dxa"/>
            <w:vAlign w:val="center"/>
          </w:tcPr>
          <w:p w14:paraId="533DBBE8" w14:textId="77777777" w:rsidR="00175EE0" w:rsidRPr="00FD646D" w:rsidRDefault="00175EE0" w:rsidP="0053611B">
            <w:pPr>
              <w:jc w:val="center"/>
              <w:rPr>
                <w:rFonts w:asciiTheme="minorHAnsi" w:eastAsiaTheme="minorHAnsi" w:hAnsiTheme="minorHAnsi"/>
                <w:szCs w:val="21"/>
              </w:rPr>
            </w:pPr>
            <w:r w:rsidRPr="00E5068B">
              <w:rPr>
                <w:rFonts w:asciiTheme="minorHAnsi" w:eastAsiaTheme="minorHAnsi" w:hAnsiTheme="minorHAnsi" w:hint="eastAsia"/>
                <w:spacing w:val="210"/>
                <w:kern w:val="0"/>
                <w:szCs w:val="21"/>
                <w:fitText w:val="840" w:id="-1950192640"/>
              </w:rPr>
              <w:t>金</w:t>
            </w:r>
            <w:r w:rsidRPr="00E5068B">
              <w:rPr>
                <w:rFonts w:asciiTheme="minorHAnsi" w:eastAsiaTheme="minorHAnsi" w:hAnsiTheme="minorHAnsi" w:hint="eastAsia"/>
                <w:kern w:val="0"/>
                <w:szCs w:val="21"/>
                <w:fitText w:val="840" w:id="-1950192640"/>
              </w:rPr>
              <w:t>額</w:t>
            </w:r>
          </w:p>
        </w:tc>
        <w:tc>
          <w:tcPr>
            <w:tcW w:w="4868" w:type="dxa"/>
            <w:vAlign w:val="center"/>
          </w:tcPr>
          <w:p w14:paraId="025E8CF9" w14:textId="77777777" w:rsidR="00175EE0" w:rsidRPr="00FD646D" w:rsidRDefault="00175EE0" w:rsidP="0053611B">
            <w:pPr>
              <w:jc w:val="center"/>
              <w:rPr>
                <w:rFonts w:asciiTheme="minorHAnsi" w:eastAsiaTheme="minorHAnsi" w:hAnsiTheme="minorHAnsi"/>
                <w:szCs w:val="21"/>
              </w:rPr>
            </w:pPr>
            <w:r w:rsidRPr="00E5068B">
              <w:rPr>
                <w:rFonts w:asciiTheme="minorHAnsi" w:eastAsiaTheme="minorHAnsi" w:hAnsiTheme="minorHAnsi" w:hint="eastAsia"/>
                <w:spacing w:val="210"/>
                <w:kern w:val="0"/>
                <w:szCs w:val="21"/>
                <w:fitText w:val="840" w:id="-1950192639"/>
              </w:rPr>
              <w:t>備</w:t>
            </w:r>
            <w:r w:rsidRPr="00E5068B">
              <w:rPr>
                <w:rFonts w:asciiTheme="minorHAnsi" w:eastAsiaTheme="minorHAnsi" w:hAnsiTheme="minorHAnsi" w:hint="eastAsia"/>
                <w:kern w:val="0"/>
                <w:szCs w:val="21"/>
                <w:fitText w:val="840" w:id="-1950192639"/>
              </w:rPr>
              <w:t>考</w:t>
            </w:r>
          </w:p>
        </w:tc>
      </w:tr>
      <w:tr w:rsidR="00175EE0" w:rsidRPr="00FD646D" w14:paraId="6E0EAFB0" w14:textId="77777777" w:rsidTr="00F11647">
        <w:trPr>
          <w:trHeight w:val="369"/>
        </w:trPr>
        <w:tc>
          <w:tcPr>
            <w:tcW w:w="1645" w:type="dxa"/>
            <w:vAlign w:val="center"/>
          </w:tcPr>
          <w:p w14:paraId="08D56970"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受講料</w:t>
            </w:r>
          </w:p>
        </w:tc>
        <w:tc>
          <w:tcPr>
            <w:tcW w:w="2422" w:type="dxa"/>
            <w:vAlign w:val="center"/>
          </w:tcPr>
          <w:p w14:paraId="7E3AABCB" w14:textId="471B8579" w:rsidR="00175EE0" w:rsidRPr="00FD646D" w:rsidRDefault="00172CF6" w:rsidP="00172CF6">
            <w:pPr>
              <w:jc w:val="right"/>
              <w:rPr>
                <w:rFonts w:asciiTheme="minorHAnsi" w:eastAsiaTheme="minorHAnsi" w:hAnsiTheme="minorHAnsi"/>
                <w:szCs w:val="21"/>
              </w:rPr>
            </w:pPr>
            <w:r>
              <w:rPr>
                <w:rFonts w:asciiTheme="minorHAnsi" w:eastAsiaTheme="minorHAnsi" w:hAnsiTheme="minorHAnsi" w:hint="eastAsia"/>
                <w:szCs w:val="21"/>
              </w:rPr>
              <w:t>３７</w:t>
            </w:r>
            <w:r w:rsidR="00175EE0" w:rsidRPr="00FD646D">
              <w:rPr>
                <w:rFonts w:asciiTheme="minorHAnsi" w:eastAsiaTheme="minorHAnsi" w:hAnsiTheme="minorHAnsi" w:hint="eastAsia"/>
                <w:szCs w:val="21"/>
              </w:rPr>
              <w:t>,</w:t>
            </w:r>
            <w:r>
              <w:rPr>
                <w:rFonts w:asciiTheme="minorHAnsi" w:eastAsiaTheme="minorHAnsi" w:hAnsiTheme="minorHAnsi" w:hint="eastAsia"/>
                <w:szCs w:val="21"/>
              </w:rPr>
              <w:t>４００</w:t>
            </w:r>
            <w:r w:rsidR="00175EE0" w:rsidRPr="00FD646D">
              <w:rPr>
                <w:rFonts w:asciiTheme="minorHAnsi" w:eastAsiaTheme="minorHAnsi" w:hAnsiTheme="minorHAnsi" w:hint="eastAsia"/>
                <w:szCs w:val="21"/>
              </w:rPr>
              <w:t>円</w:t>
            </w:r>
          </w:p>
        </w:tc>
        <w:tc>
          <w:tcPr>
            <w:tcW w:w="4868" w:type="dxa"/>
            <w:vAlign w:val="center"/>
          </w:tcPr>
          <w:p w14:paraId="2BDD90F4"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教材費を含みます。</w:t>
            </w:r>
          </w:p>
        </w:tc>
      </w:tr>
      <w:tr w:rsidR="00175EE0" w:rsidRPr="00FD646D" w14:paraId="1E55B8C4" w14:textId="77777777" w:rsidTr="00F11647">
        <w:trPr>
          <w:trHeight w:val="369"/>
        </w:trPr>
        <w:tc>
          <w:tcPr>
            <w:tcW w:w="1645" w:type="dxa"/>
            <w:vAlign w:val="center"/>
          </w:tcPr>
          <w:p w14:paraId="4476E4FA"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宿泊代</w:t>
            </w:r>
          </w:p>
        </w:tc>
        <w:tc>
          <w:tcPr>
            <w:tcW w:w="2422" w:type="dxa"/>
            <w:vAlign w:val="center"/>
          </w:tcPr>
          <w:p w14:paraId="203B3658" w14:textId="77777777" w:rsidR="00175EE0" w:rsidRPr="00FD646D" w:rsidRDefault="00175EE0" w:rsidP="0053611B">
            <w:pPr>
              <w:jc w:val="right"/>
              <w:rPr>
                <w:rFonts w:asciiTheme="minorHAnsi" w:eastAsiaTheme="minorHAnsi" w:hAnsiTheme="minorHAnsi"/>
                <w:szCs w:val="21"/>
              </w:rPr>
            </w:pPr>
            <w:r w:rsidRPr="00FD646D">
              <w:rPr>
                <w:rFonts w:asciiTheme="minorHAnsi" w:eastAsiaTheme="minorHAnsi" w:hAnsiTheme="minorHAnsi" w:hint="eastAsia"/>
                <w:szCs w:val="21"/>
              </w:rPr>
              <w:t>－</w:t>
            </w:r>
          </w:p>
        </w:tc>
        <w:tc>
          <w:tcPr>
            <w:tcW w:w="4868" w:type="dxa"/>
            <w:vAlign w:val="center"/>
          </w:tcPr>
          <w:p w14:paraId="1AA09A8C"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w:t>
            </w:r>
          </w:p>
        </w:tc>
      </w:tr>
      <w:tr w:rsidR="00175EE0" w:rsidRPr="00FD646D" w14:paraId="0E511134" w14:textId="77777777" w:rsidTr="00F11647">
        <w:trPr>
          <w:trHeight w:val="369"/>
        </w:trPr>
        <w:tc>
          <w:tcPr>
            <w:tcW w:w="1645" w:type="dxa"/>
            <w:vAlign w:val="center"/>
          </w:tcPr>
          <w:p w14:paraId="599DEAC1"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食事代</w:t>
            </w:r>
          </w:p>
        </w:tc>
        <w:tc>
          <w:tcPr>
            <w:tcW w:w="2422" w:type="dxa"/>
            <w:vAlign w:val="center"/>
          </w:tcPr>
          <w:p w14:paraId="1A43C6C2" w14:textId="77777777" w:rsidR="00175EE0" w:rsidRPr="00FD646D" w:rsidRDefault="00175EE0" w:rsidP="0053611B">
            <w:pPr>
              <w:jc w:val="right"/>
              <w:rPr>
                <w:rFonts w:asciiTheme="minorHAnsi" w:eastAsiaTheme="minorHAnsi" w:hAnsiTheme="minorHAnsi"/>
                <w:szCs w:val="21"/>
              </w:rPr>
            </w:pPr>
            <w:r w:rsidRPr="00FD646D">
              <w:rPr>
                <w:rFonts w:asciiTheme="minorHAnsi" w:eastAsiaTheme="minorHAnsi" w:hAnsiTheme="minorHAnsi" w:hint="eastAsia"/>
                <w:szCs w:val="21"/>
              </w:rPr>
              <w:t>－</w:t>
            </w:r>
          </w:p>
        </w:tc>
        <w:tc>
          <w:tcPr>
            <w:tcW w:w="4868" w:type="dxa"/>
            <w:vAlign w:val="center"/>
          </w:tcPr>
          <w:p w14:paraId="352CAF62"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w:t>
            </w:r>
          </w:p>
        </w:tc>
      </w:tr>
      <w:tr w:rsidR="00F11647" w:rsidRPr="00FD646D" w14:paraId="6F5FCC9A" w14:textId="77777777" w:rsidTr="00F11647">
        <w:trPr>
          <w:trHeight w:val="454"/>
        </w:trPr>
        <w:tc>
          <w:tcPr>
            <w:tcW w:w="1645" w:type="dxa"/>
            <w:vAlign w:val="center"/>
          </w:tcPr>
          <w:p w14:paraId="570DC01F" w14:textId="77777777" w:rsidR="00F11647" w:rsidRPr="00FD646D" w:rsidRDefault="00F11647" w:rsidP="00F11647">
            <w:pPr>
              <w:jc w:val="center"/>
              <w:rPr>
                <w:rFonts w:asciiTheme="minorHAnsi" w:eastAsiaTheme="minorHAnsi" w:hAnsiTheme="minorHAnsi"/>
                <w:szCs w:val="21"/>
              </w:rPr>
            </w:pPr>
            <w:r w:rsidRPr="00E5068B">
              <w:rPr>
                <w:rFonts w:asciiTheme="minorHAnsi" w:eastAsiaTheme="minorHAnsi" w:hAnsiTheme="minorHAnsi" w:hint="eastAsia"/>
                <w:spacing w:val="150"/>
                <w:kern w:val="0"/>
                <w:szCs w:val="21"/>
                <w:fitText w:val="720" w:id="-1950192638"/>
              </w:rPr>
              <w:t>合</w:t>
            </w:r>
            <w:r w:rsidRPr="00E5068B">
              <w:rPr>
                <w:rFonts w:asciiTheme="minorHAnsi" w:eastAsiaTheme="minorHAnsi" w:hAnsiTheme="minorHAnsi" w:hint="eastAsia"/>
                <w:kern w:val="0"/>
                <w:szCs w:val="21"/>
                <w:fitText w:val="720" w:id="-1950192638"/>
              </w:rPr>
              <w:t>計</w:t>
            </w:r>
          </w:p>
        </w:tc>
        <w:tc>
          <w:tcPr>
            <w:tcW w:w="2422" w:type="dxa"/>
            <w:vAlign w:val="center"/>
          </w:tcPr>
          <w:p w14:paraId="459042FF" w14:textId="235AECBB" w:rsidR="00F11647" w:rsidRPr="00FD646D" w:rsidRDefault="00F11647" w:rsidP="00F11647">
            <w:pPr>
              <w:jc w:val="right"/>
              <w:rPr>
                <w:rFonts w:asciiTheme="minorHAnsi" w:eastAsiaTheme="minorHAnsi" w:hAnsiTheme="minorHAnsi"/>
                <w:szCs w:val="21"/>
              </w:rPr>
            </w:pPr>
            <w:r>
              <w:rPr>
                <w:rFonts w:asciiTheme="minorHAnsi" w:eastAsiaTheme="minorHAnsi" w:hAnsiTheme="minorHAnsi" w:hint="eastAsia"/>
                <w:szCs w:val="21"/>
              </w:rPr>
              <w:t>３７</w:t>
            </w:r>
            <w:r w:rsidRPr="00FD646D">
              <w:rPr>
                <w:rFonts w:asciiTheme="minorHAnsi" w:eastAsiaTheme="minorHAnsi" w:hAnsiTheme="minorHAnsi" w:hint="eastAsia"/>
                <w:szCs w:val="21"/>
              </w:rPr>
              <w:t>,</w:t>
            </w:r>
            <w:r>
              <w:rPr>
                <w:rFonts w:asciiTheme="minorHAnsi" w:eastAsiaTheme="minorHAnsi" w:hAnsiTheme="minorHAnsi" w:hint="eastAsia"/>
                <w:szCs w:val="21"/>
              </w:rPr>
              <w:t>４００</w:t>
            </w:r>
            <w:r w:rsidRPr="00FD646D">
              <w:rPr>
                <w:rFonts w:asciiTheme="minorHAnsi" w:eastAsiaTheme="minorHAnsi" w:hAnsiTheme="minorHAnsi" w:hint="eastAsia"/>
                <w:szCs w:val="21"/>
              </w:rPr>
              <w:t>円</w:t>
            </w:r>
          </w:p>
        </w:tc>
        <w:tc>
          <w:tcPr>
            <w:tcW w:w="4868" w:type="dxa"/>
            <w:vAlign w:val="center"/>
          </w:tcPr>
          <w:p w14:paraId="4A671364" w14:textId="77777777" w:rsidR="00F11647" w:rsidRPr="00FD646D" w:rsidRDefault="00F11647" w:rsidP="00F11647">
            <w:pPr>
              <w:rPr>
                <w:rFonts w:asciiTheme="minorHAnsi" w:eastAsiaTheme="minorHAnsi" w:hAnsiTheme="minorHAnsi"/>
                <w:szCs w:val="21"/>
              </w:rPr>
            </w:pPr>
          </w:p>
        </w:tc>
      </w:tr>
    </w:tbl>
    <w:p w14:paraId="2D67081D" w14:textId="77777777" w:rsidR="0068717C" w:rsidRDefault="0068717C" w:rsidP="00175EE0">
      <w:pPr>
        <w:jc w:val="left"/>
        <w:rPr>
          <w:rFonts w:asciiTheme="minorHAnsi" w:eastAsiaTheme="minorHAnsi" w:hAnsiTheme="minorHAnsi"/>
          <w:szCs w:val="21"/>
        </w:rPr>
      </w:pPr>
    </w:p>
    <w:p w14:paraId="2AE759D1" w14:textId="77777777" w:rsidR="00175EE0" w:rsidRPr="0068717C" w:rsidRDefault="00175EE0" w:rsidP="0068717C">
      <w:pPr>
        <w:pStyle w:val="af"/>
        <w:numPr>
          <w:ilvl w:val="0"/>
          <w:numId w:val="37"/>
        </w:numPr>
        <w:ind w:leftChars="0"/>
        <w:jc w:val="left"/>
        <w:rPr>
          <w:rFonts w:asciiTheme="minorHAnsi" w:eastAsiaTheme="minorHAnsi" w:hAnsiTheme="minorHAnsi"/>
          <w:b/>
          <w:sz w:val="24"/>
          <w:szCs w:val="24"/>
        </w:rPr>
      </w:pPr>
      <w:r w:rsidRPr="0068717C">
        <w:rPr>
          <w:rFonts w:asciiTheme="minorHAnsi" w:eastAsiaTheme="minorHAnsi" w:hAnsiTheme="minorHAnsi" w:hint="eastAsia"/>
          <w:b/>
          <w:sz w:val="24"/>
          <w:szCs w:val="24"/>
        </w:rPr>
        <w:t>申込みの方法</w:t>
      </w:r>
    </w:p>
    <w:p w14:paraId="086D808B" w14:textId="394900E4" w:rsidR="00175EE0" w:rsidRDefault="00AD3602" w:rsidP="00175EE0">
      <w:pPr>
        <w:ind w:left="360" w:right="224" w:firstLineChars="100" w:firstLine="206"/>
        <w:rPr>
          <w:rFonts w:asciiTheme="minorHAnsi" w:eastAsiaTheme="minorHAnsi" w:hAnsiTheme="minorHAnsi"/>
          <w:szCs w:val="21"/>
        </w:rPr>
      </w:pPr>
      <w:r w:rsidRPr="00994183">
        <w:rPr>
          <w:rFonts w:asciiTheme="minorHAnsi" w:eastAsiaTheme="minorHAnsi" w:hAnsiTheme="minorHAnsi" w:hint="eastAsia"/>
          <w:b/>
          <w:szCs w:val="21"/>
          <w:u w:val="single"/>
        </w:rPr>
        <w:t>１</w:t>
      </w:r>
      <w:r w:rsidR="00F11647">
        <w:rPr>
          <w:rFonts w:asciiTheme="minorHAnsi" w:eastAsiaTheme="minorHAnsi" w:hAnsiTheme="minorHAnsi" w:hint="eastAsia"/>
          <w:b/>
          <w:szCs w:val="21"/>
          <w:u w:val="single"/>
        </w:rPr>
        <w:t>１</w:t>
      </w:r>
      <w:r w:rsidRPr="00994183">
        <w:rPr>
          <w:rFonts w:asciiTheme="minorHAnsi" w:eastAsiaTheme="minorHAnsi" w:hAnsiTheme="minorHAnsi" w:hint="eastAsia"/>
          <w:b/>
          <w:szCs w:val="21"/>
          <w:u w:val="single"/>
        </w:rPr>
        <w:t>月</w:t>
      </w:r>
      <w:r w:rsidR="009F2D80">
        <w:rPr>
          <w:rFonts w:asciiTheme="minorHAnsi" w:eastAsiaTheme="minorHAnsi" w:hAnsiTheme="minorHAnsi" w:hint="eastAsia"/>
          <w:b/>
          <w:szCs w:val="21"/>
          <w:u w:val="single"/>
        </w:rPr>
        <w:t>１２</w:t>
      </w:r>
      <w:r w:rsidR="00175EE0" w:rsidRPr="00994183">
        <w:rPr>
          <w:rFonts w:asciiTheme="minorHAnsi" w:eastAsiaTheme="minorHAnsi" w:hAnsiTheme="minorHAnsi" w:hint="eastAsia"/>
          <w:b/>
          <w:szCs w:val="21"/>
          <w:u w:val="single"/>
        </w:rPr>
        <w:t>日（金）まで</w:t>
      </w:r>
      <w:r w:rsidR="00175EE0" w:rsidRPr="00FD646D">
        <w:rPr>
          <w:rFonts w:asciiTheme="minorHAnsi" w:eastAsiaTheme="minorHAnsi" w:hAnsiTheme="minorHAnsi" w:hint="eastAsia"/>
          <w:szCs w:val="21"/>
        </w:rPr>
        <w:t>に以下の方法でお申込みください。</w:t>
      </w:r>
    </w:p>
    <w:p w14:paraId="6BE91143" w14:textId="77777777" w:rsidR="0068717C" w:rsidRPr="009F2D80" w:rsidRDefault="0068717C" w:rsidP="00175EE0">
      <w:pPr>
        <w:ind w:left="360" w:right="224" w:firstLineChars="100" w:firstLine="210"/>
        <w:rPr>
          <w:rFonts w:asciiTheme="minorHAnsi" w:eastAsiaTheme="minorHAnsi" w:hAnsiTheme="minorHAnsi"/>
          <w:szCs w:val="21"/>
        </w:rPr>
      </w:pPr>
      <w:bookmarkStart w:id="0" w:name="_GoBack"/>
      <w:bookmarkEnd w:id="0"/>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85"/>
        <w:gridCol w:w="6350"/>
      </w:tblGrid>
      <w:tr w:rsidR="00175EE0" w:rsidRPr="00FD646D" w14:paraId="572C8459" w14:textId="77777777" w:rsidTr="0053611B">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67481D17"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490EEF8"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申込方法</w:t>
            </w:r>
          </w:p>
        </w:tc>
      </w:tr>
      <w:tr w:rsidR="00175EE0" w:rsidRPr="00FD646D" w14:paraId="47BAE174" w14:textId="77777777" w:rsidTr="005361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61DE2585"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2523B55"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「研修申込・履歴管理システム」によりお申込みください。</w:t>
            </w:r>
          </w:p>
        </w:tc>
      </w:tr>
      <w:tr w:rsidR="00175EE0" w:rsidRPr="00FD646D" w14:paraId="73AC760D" w14:textId="77777777" w:rsidTr="005361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6767F41B"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0CAF44"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N-Styleにより農林中金系統人材開発部へお申込みください。</w:t>
            </w:r>
          </w:p>
        </w:tc>
      </w:tr>
    </w:tbl>
    <w:p w14:paraId="3A39D353" w14:textId="77777777" w:rsidR="00175EE0" w:rsidRPr="00FD646D" w:rsidRDefault="00175EE0" w:rsidP="00175EE0">
      <w:pPr>
        <w:ind w:left="210" w:hangingChars="100" w:hanging="210"/>
        <w:jc w:val="left"/>
        <w:rPr>
          <w:rFonts w:asciiTheme="minorHAnsi" w:eastAsiaTheme="minorHAnsi" w:hAnsiTheme="minorHAnsi"/>
          <w:kern w:val="0"/>
          <w:szCs w:val="21"/>
        </w:rPr>
      </w:pPr>
    </w:p>
    <w:p w14:paraId="576CE1B4" w14:textId="77777777" w:rsidR="00175EE0" w:rsidRPr="00FD646D" w:rsidRDefault="00175EE0" w:rsidP="00175EE0">
      <w:pPr>
        <w:ind w:left="390" w:hangingChars="100" w:hanging="390"/>
        <w:jc w:val="right"/>
        <w:rPr>
          <w:rFonts w:asciiTheme="minorHAnsi" w:eastAsiaTheme="minorHAnsi" w:hAnsiTheme="minorHAnsi"/>
          <w:szCs w:val="21"/>
        </w:rPr>
      </w:pPr>
      <w:r w:rsidRPr="00FD646D">
        <w:rPr>
          <w:rFonts w:asciiTheme="minorHAnsi" w:eastAsiaTheme="minorHAnsi" w:hAnsiTheme="minorHAnsi" w:hint="eastAsia"/>
          <w:spacing w:val="90"/>
          <w:kern w:val="0"/>
          <w:szCs w:val="21"/>
          <w:fitText w:val="600" w:id="-1950192637"/>
        </w:rPr>
        <w:t>以</w:t>
      </w:r>
      <w:r w:rsidRPr="00FD646D">
        <w:rPr>
          <w:rFonts w:asciiTheme="minorHAnsi" w:eastAsiaTheme="minorHAnsi" w:hAnsiTheme="minorHAnsi" w:hint="eastAsia"/>
          <w:kern w:val="0"/>
          <w:szCs w:val="21"/>
          <w:fitText w:val="600" w:id="-1950192637"/>
        </w:rPr>
        <w:t>上</w:t>
      </w:r>
    </w:p>
    <w:p w14:paraId="071BAC55" w14:textId="77777777" w:rsidR="00A668A6" w:rsidRPr="00FD646D" w:rsidRDefault="00A668A6" w:rsidP="00A668A6">
      <w:pPr>
        <w:pStyle w:val="a6"/>
        <w:rPr>
          <w:rFonts w:asciiTheme="minorHAnsi" w:eastAsiaTheme="minorHAnsi" w:hAnsiTheme="minorHAnsi"/>
          <w:szCs w:val="21"/>
        </w:rPr>
      </w:pPr>
    </w:p>
    <w:p w14:paraId="4BAEE89C" w14:textId="77777777" w:rsidR="00A668A6" w:rsidRPr="00FD646D" w:rsidRDefault="0068717C" w:rsidP="00A668A6">
      <w:pPr>
        <w:rPr>
          <w:rFonts w:asciiTheme="minorHAnsi" w:eastAsiaTheme="minorHAnsi" w:hAnsiTheme="minorHAnsi"/>
          <w:szCs w:val="21"/>
        </w:rPr>
      </w:pPr>
      <w:r>
        <w:rPr>
          <w:noProof/>
        </w:rPr>
        <mc:AlternateContent>
          <mc:Choice Requires="wps">
            <w:drawing>
              <wp:anchor distT="0" distB="0" distL="114300" distR="114300" simplePos="0" relativeHeight="251668480" behindDoc="0" locked="0" layoutInCell="1" allowOverlap="1" wp14:anchorId="12BAE753" wp14:editId="6EA407A8">
                <wp:simplePos x="0" y="0"/>
                <wp:positionH relativeFrom="column">
                  <wp:posOffset>638175</wp:posOffset>
                </wp:positionH>
                <wp:positionV relativeFrom="paragraph">
                  <wp:posOffset>94615</wp:posOffset>
                </wp:positionV>
                <wp:extent cx="5238750" cy="895350"/>
                <wp:effectExtent l="0" t="0" r="1905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14:paraId="43F79103" w14:textId="77777777" w:rsidR="0068717C" w:rsidRPr="00F925A6" w:rsidRDefault="0068717C" w:rsidP="0068717C">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0B82ECE5" w14:textId="77777777" w:rsidR="0068717C" w:rsidRPr="00F925A6" w:rsidRDefault="0068717C" w:rsidP="0068717C">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38C6C7A3" w14:textId="77777777" w:rsidR="0068717C" w:rsidRPr="00F925A6" w:rsidRDefault="0068717C" w:rsidP="0068717C">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3CE585C4" w14:textId="77777777" w:rsidR="0068717C" w:rsidRPr="00F925A6" w:rsidRDefault="0068717C" w:rsidP="0068717C">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AE753" id="Text Box 10" o:spid="_x0000_s1032" type="#_x0000_t202" style="position:absolute;left:0;text-align:left;margin-left:50.25pt;margin-top:7.45pt;width:412.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">
                <v:textbox inset="5.85pt,.7pt,5.85pt,.7pt">
                  <w:txbxContent>
                    <w:p w14:paraId="43F79103" w14:textId="77777777" w:rsidR="0068717C" w:rsidRPr="00F925A6" w:rsidRDefault="0068717C" w:rsidP="0068717C">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0B82ECE5" w14:textId="77777777" w:rsidR="0068717C" w:rsidRPr="00F925A6" w:rsidRDefault="0068717C" w:rsidP="0068717C">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38C6C7A3" w14:textId="77777777" w:rsidR="0068717C" w:rsidRPr="00F925A6" w:rsidRDefault="0068717C" w:rsidP="0068717C">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3CE585C4" w14:textId="77777777" w:rsidR="0068717C" w:rsidRPr="00F925A6" w:rsidRDefault="0068717C" w:rsidP="0068717C">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p w14:paraId="101E7733" w14:textId="77777777" w:rsidR="008C33A8" w:rsidRPr="00FD646D" w:rsidRDefault="008C33A8" w:rsidP="00334334">
      <w:pPr>
        <w:ind w:right="960"/>
        <w:rPr>
          <w:rFonts w:asciiTheme="minorHAnsi" w:eastAsiaTheme="minorHAnsi" w:hAnsiTheme="minorHAnsi"/>
          <w:szCs w:val="21"/>
        </w:rPr>
      </w:pPr>
    </w:p>
    <w:sectPr w:rsidR="008C33A8" w:rsidRPr="00FD646D" w:rsidSect="00431328">
      <w:footerReference w:type="default" r:id="rId9"/>
      <w:pgSz w:w="11906" w:h="16838"/>
      <w:pgMar w:top="1134" w:right="1274" w:bottom="1276" w:left="1304" w:header="851" w:footer="4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A3E9" w14:textId="77777777" w:rsidR="00D14F2A" w:rsidRDefault="00D14F2A" w:rsidP="00013448">
      <w:r>
        <w:separator/>
      </w:r>
    </w:p>
  </w:endnote>
  <w:endnote w:type="continuationSeparator" w:id="0">
    <w:p w14:paraId="415779DC" w14:textId="77777777" w:rsidR="00D14F2A" w:rsidRDefault="00D14F2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FutoGoB101Pro-Bold">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97371"/>
      <w:docPartObj>
        <w:docPartGallery w:val="Page Numbers (Bottom of Page)"/>
        <w:docPartUnique/>
      </w:docPartObj>
    </w:sdtPr>
    <w:sdtEndPr/>
    <w:sdtContent>
      <w:p w14:paraId="45F69385" w14:textId="0DC5F903" w:rsidR="002B32E4" w:rsidRDefault="002B32E4">
        <w:pPr>
          <w:pStyle w:val="ab"/>
          <w:jc w:val="center"/>
        </w:pPr>
        <w:r>
          <w:fldChar w:fldCharType="begin"/>
        </w:r>
        <w:r>
          <w:instrText>PAGE   \* MERGEFORMAT</w:instrText>
        </w:r>
        <w:r>
          <w:fldChar w:fldCharType="separate"/>
        </w:r>
        <w:r w:rsidR="009F2D80" w:rsidRPr="009F2D80">
          <w:rPr>
            <w:noProof/>
            <w:lang w:val="ja-JP"/>
          </w:rPr>
          <w:t>2</w:t>
        </w:r>
        <w:r>
          <w:fldChar w:fldCharType="end"/>
        </w:r>
      </w:p>
    </w:sdtContent>
  </w:sdt>
  <w:p w14:paraId="1F862651" w14:textId="77777777" w:rsidR="002B32E4" w:rsidRDefault="002B32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7E6D" w14:textId="77777777" w:rsidR="00D14F2A" w:rsidRDefault="00D14F2A" w:rsidP="00013448">
      <w:r>
        <w:separator/>
      </w:r>
    </w:p>
  </w:footnote>
  <w:footnote w:type="continuationSeparator" w:id="0">
    <w:p w14:paraId="3325319B" w14:textId="77777777" w:rsidR="00D14F2A" w:rsidRDefault="00D14F2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B38AA"/>
    <w:multiLevelType w:val="hybridMultilevel"/>
    <w:tmpl w:val="47285E60"/>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2537B"/>
    <w:multiLevelType w:val="hybridMultilevel"/>
    <w:tmpl w:val="ABC63DD0"/>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6"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15:restartNumberingAfterBreak="0">
    <w:nsid w:val="29AF5163"/>
    <w:multiLevelType w:val="hybridMultilevel"/>
    <w:tmpl w:val="5DCA832A"/>
    <w:lvl w:ilvl="0" w:tplc="50E4BCC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3686CBE"/>
    <w:multiLevelType w:val="hybridMultilevel"/>
    <w:tmpl w:val="253E3F48"/>
    <w:lvl w:ilvl="0" w:tplc="337446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3D626E3"/>
    <w:multiLevelType w:val="hybridMultilevel"/>
    <w:tmpl w:val="EBEED11A"/>
    <w:lvl w:ilvl="0" w:tplc="E766CF00">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2"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3" w15:restartNumberingAfterBreak="0">
    <w:nsid w:val="5844010D"/>
    <w:multiLevelType w:val="hybridMultilevel"/>
    <w:tmpl w:val="CBE8057C"/>
    <w:lvl w:ilvl="0" w:tplc="337446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CDE0841"/>
    <w:multiLevelType w:val="hybridMultilevel"/>
    <w:tmpl w:val="8C702FD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CB19A1"/>
    <w:multiLevelType w:val="hybridMultilevel"/>
    <w:tmpl w:val="BEF2DC3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39F7BFC"/>
    <w:multiLevelType w:val="hybridMultilevel"/>
    <w:tmpl w:val="70EED5F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5407C50"/>
    <w:multiLevelType w:val="hybridMultilevel"/>
    <w:tmpl w:val="CE22A3AE"/>
    <w:lvl w:ilvl="0" w:tplc="367468E4">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9F32EF5"/>
    <w:multiLevelType w:val="hybridMultilevel"/>
    <w:tmpl w:val="424CE242"/>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
  </w:num>
  <w:num w:numId="3">
    <w:abstractNumId w:val="28"/>
  </w:num>
  <w:num w:numId="4">
    <w:abstractNumId w:val="0"/>
  </w:num>
  <w:num w:numId="5">
    <w:abstractNumId w:val="15"/>
  </w:num>
  <w:num w:numId="6">
    <w:abstractNumId w:val="17"/>
  </w:num>
  <w:num w:numId="7">
    <w:abstractNumId w:val="8"/>
  </w:num>
  <w:num w:numId="8">
    <w:abstractNumId w:val="35"/>
  </w:num>
  <w:num w:numId="9">
    <w:abstractNumId w:val="6"/>
  </w:num>
  <w:num w:numId="10">
    <w:abstractNumId w:val="9"/>
  </w:num>
  <w:num w:numId="11">
    <w:abstractNumId w:val="31"/>
  </w:num>
  <w:num w:numId="12">
    <w:abstractNumId w:val="6"/>
  </w:num>
  <w:num w:numId="13">
    <w:abstractNumId w:val="9"/>
  </w:num>
  <w:num w:numId="14">
    <w:abstractNumId w:val="33"/>
  </w:num>
  <w:num w:numId="15">
    <w:abstractNumId w:val="20"/>
  </w:num>
  <w:num w:numId="16">
    <w:abstractNumId w:val="14"/>
  </w:num>
  <w:num w:numId="17">
    <w:abstractNumId w:val="26"/>
  </w:num>
  <w:num w:numId="18">
    <w:abstractNumId w:val="24"/>
  </w:num>
  <w:num w:numId="19">
    <w:abstractNumId w:val="12"/>
  </w:num>
  <w:num w:numId="20">
    <w:abstractNumId w:val="19"/>
  </w:num>
  <w:num w:numId="21">
    <w:abstractNumId w:val="7"/>
  </w:num>
  <w:num w:numId="22">
    <w:abstractNumId w:val="34"/>
  </w:num>
  <w:num w:numId="23">
    <w:abstractNumId w:val="29"/>
  </w:num>
  <w:num w:numId="24">
    <w:abstractNumId w:val="16"/>
  </w:num>
  <w:num w:numId="25">
    <w:abstractNumId w:val="27"/>
  </w:num>
  <w:num w:numId="26">
    <w:abstractNumId w:val="4"/>
  </w:num>
  <w:num w:numId="27">
    <w:abstractNumId w:val="18"/>
  </w:num>
  <w:num w:numId="28">
    <w:abstractNumId w:val="23"/>
  </w:num>
  <w:num w:numId="29">
    <w:abstractNumId w:val="13"/>
  </w:num>
  <w:num w:numId="30">
    <w:abstractNumId w:val="10"/>
  </w:num>
  <w:num w:numId="31">
    <w:abstractNumId w:val="11"/>
  </w:num>
  <w:num w:numId="32">
    <w:abstractNumId w:val="2"/>
  </w:num>
  <w:num w:numId="33">
    <w:abstractNumId w:val="32"/>
  </w:num>
  <w:num w:numId="34">
    <w:abstractNumId w:val="30"/>
  </w:num>
  <w:num w:numId="35">
    <w:abstractNumId w:val="25"/>
  </w:num>
  <w:num w:numId="36">
    <w:abstractNumId w:val="36"/>
  </w:num>
  <w:num w:numId="37">
    <w:abstractNumId w:val="3"/>
  </w:num>
  <w:num w:numId="38">
    <w:abstractNumId w:val="21"/>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613"/>
    <w:rsid w:val="00001E20"/>
    <w:rsid w:val="00004FA6"/>
    <w:rsid w:val="000078C4"/>
    <w:rsid w:val="00012049"/>
    <w:rsid w:val="00012C79"/>
    <w:rsid w:val="00013448"/>
    <w:rsid w:val="00015785"/>
    <w:rsid w:val="00016C0A"/>
    <w:rsid w:val="000225D3"/>
    <w:rsid w:val="0002466F"/>
    <w:rsid w:val="00024754"/>
    <w:rsid w:val="00026088"/>
    <w:rsid w:val="00030B11"/>
    <w:rsid w:val="00035440"/>
    <w:rsid w:val="000428D5"/>
    <w:rsid w:val="0004467E"/>
    <w:rsid w:val="00046C07"/>
    <w:rsid w:val="00051EEE"/>
    <w:rsid w:val="00055033"/>
    <w:rsid w:val="00056665"/>
    <w:rsid w:val="000576AD"/>
    <w:rsid w:val="00066891"/>
    <w:rsid w:val="0006703F"/>
    <w:rsid w:val="0007081B"/>
    <w:rsid w:val="0007340F"/>
    <w:rsid w:val="00083FE7"/>
    <w:rsid w:val="00084060"/>
    <w:rsid w:val="0008786D"/>
    <w:rsid w:val="000927AD"/>
    <w:rsid w:val="000929C4"/>
    <w:rsid w:val="00095749"/>
    <w:rsid w:val="000A08EC"/>
    <w:rsid w:val="000A4EE7"/>
    <w:rsid w:val="000A521D"/>
    <w:rsid w:val="000A6705"/>
    <w:rsid w:val="000A77FB"/>
    <w:rsid w:val="000B4D4A"/>
    <w:rsid w:val="000B5037"/>
    <w:rsid w:val="000C6A3A"/>
    <w:rsid w:val="000C7CD0"/>
    <w:rsid w:val="000D506C"/>
    <w:rsid w:val="000D50D0"/>
    <w:rsid w:val="000D5942"/>
    <w:rsid w:val="000D5CBD"/>
    <w:rsid w:val="000E1349"/>
    <w:rsid w:val="000E1C46"/>
    <w:rsid w:val="000E5A82"/>
    <w:rsid w:val="000F66EC"/>
    <w:rsid w:val="000F71F2"/>
    <w:rsid w:val="00102114"/>
    <w:rsid w:val="00104224"/>
    <w:rsid w:val="00105971"/>
    <w:rsid w:val="00112DD7"/>
    <w:rsid w:val="00115380"/>
    <w:rsid w:val="00115E9A"/>
    <w:rsid w:val="00124E5C"/>
    <w:rsid w:val="001268FA"/>
    <w:rsid w:val="0013193F"/>
    <w:rsid w:val="001408F8"/>
    <w:rsid w:val="00142535"/>
    <w:rsid w:val="001440C8"/>
    <w:rsid w:val="00151A98"/>
    <w:rsid w:val="0015546B"/>
    <w:rsid w:val="001561F7"/>
    <w:rsid w:val="00163E27"/>
    <w:rsid w:val="00165DD1"/>
    <w:rsid w:val="0016686D"/>
    <w:rsid w:val="00170B3D"/>
    <w:rsid w:val="00172CF6"/>
    <w:rsid w:val="00173CF5"/>
    <w:rsid w:val="00175EE0"/>
    <w:rsid w:val="00186AC7"/>
    <w:rsid w:val="0019009E"/>
    <w:rsid w:val="00190E32"/>
    <w:rsid w:val="001916FF"/>
    <w:rsid w:val="0019468D"/>
    <w:rsid w:val="001A0431"/>
    <w:rsid w:val="001A52FB"/>
    <w:rsid w:val="001B6224"/>
    <w:rsid w:val="001C15DC"/>
    <w:rsid w:val="001C19FB"/>
    <w:rsid w:val="001C3707"/>
    <w:rsid w:val="001C3948"/>
    <w:rsid w:val="001C3F67"/>
    <w:rsid w:val="001C6271"/>
    <w:rsid w:val="001C7123"/>
    <w:rsid w:val="001D1100"/>
    <w:rsid w:val="001D2E48"/>
    <w:rsid w:val="001D4407"/>
    <w:rsid w:val="001D4491"/>
    <w:rsid w:val="001D75DD"/>
    <w:rsid w:val="001E2EDA"/>
    <w:rsid w:val="001E3C37"/>
    <w:rsid w:val="001E428E"/>
    <w:rsid w:val="001E663C"/>
    <w:rsid w:val="001E78D8"/>
    <w:rsid w:val="001F0662"/>
    <w:rsid w:val="001F0AC4"/>
    <w:rsid w:val="001F17D6"/>
    <w:rsid w:val="001F55E1"/>
    <w:rsid w:val="00200334"/>
    <w:rsid w:val="00206D4D"/>
    <w:rsid w:val="00212F16"/>
    <w:rsid w:val="0021517C"/>
    <w:rsid w:val="002205F0"/>
    <w:rsid w:val="00224657"/>
    <w:rsid w:val="00226B3E"/>
    <w:rsid w:val="00230CF5"/>
    <w:rsid w:val="00232DF5"/>
    <w:rsid w:val="0023591E"/>
    <w:rsid w:val="00237730"/>
    <w:rsid w:val="0023779A"/>
    <w:rsid w:val="00241DE2"/>
    <w:rsid w:val="00242100"/>
    <w:rsid w:val="00242260"/>
    <w:rsid w:val="00242FE9"/>
    <w:rsid w:val="002447AA"/>
    <w:rsid w:val="00245717"/>
    <w:rsid w:val="002471F4"/>
    <w:rsid w:val="00251BCC"/>
    <w:rsid w:val="00257192"/>
    <w:rsid w:val="002578CE"/>
    <w:rsid w:val="00257E1D"/>
    <w:rsid w:val="00260B8C"/>
    <w:rsid w:val="002732B0"/>
    <w:rsid w:val="00274E9D"/>
    <w:rsid w:val="002817A7"/>
    <w:rsid w:val="00283034"/>
    <w:rsid w:val="00287F57"/>
    <w:rsid w:val="002907BB"/>
    <w:rsid w:val="00291816"/>
    <w:rsid w:val="002923F6"/>
    <w:rsid w:val="00292853"/>
    <w:rsid w:val="00292A70"/>
    <w:rsid w:val="00295601"/>
    <w:rsid w:val="00296174"/>
    <w:rsid w:val="002A0090"/>
    <w:rsid w:val="002A118C"/>
    <w:rsid w:val="002B25C7"/>
    <w:rsid w:val="002B2C3F"/>
    <w:rsid w:val="002B32E4"/>
    <w:rsid w:val="002B6DE8"/>
    <w:rsid w:val="002C2372"/>
    <w:rsid w:val="002C3B0A"/>
    <w:rsid w:val="002C4379"/>
    <w:rsid w:val="002C6594"/>
    <w:rsid w:val="002C6B50"/>
    <w:rsid w:val="002C7D46"/>
    <w:rsid w:val="002D0DD1"/>
    <w:rsid w:val="002D4AED"/>
    <w:rsid w:val="002E1348"/>
    <w:rsid w:val="002E2E1A"/>
    <w:rsid w:val="002E5C88"/>
    <w:rsid w:val="002F5E96"/>
    <w:rsid w:val="0030464D"/>
    <w:rsid w:val="00306A4F"/>
    <w:rsid w:val="0031515D"/>
    <w:rsid w:val="003168E6"/>
    <w:rsid w:val="00323C73"/>
    <w:rsid w:val="00325706"/>
    <w:rsid w:val="00326D4A"/>
    <w:rsid w:val="00330AD7"/>
    <w:rsid w:val="00331449"/>
    <w:rsid w:val="00331AF9"/>
    <w:rsid w:val="0033281C"/>
    <w:rsid w:val="00334334"/>
    <w:rsid w:val="00334CDB"/>
    <w:rsid w:val="00337F86"/>
    <w:rsid w:val="003404F7"/>
    <w:rsid w:val="00341EAB"/>
    <w:rsid w:val="0034205C"/>
    <w:rsid w:val="00345931"/>
    <w:rsid w:val="00351C69"/>
    <w:rsid w:val="00354CEA"/>
    <w:rsid w:val="003552B2"/>
    <w:rsid w:val="00360930"/>
    <w:rsid w:val="00365471"/>
    <w:rsid w:val="0036549E"/>
    <w:rsid w:val="00365633"/>
    <w:rsid w:val="00365DE3"/>
    <w:rsid w:val="00370CC5"/>
    <w:rsid w:val="00372383"/>
    <w:rsid w:val="00373B09"/>
    <w:rsid w:val="00375D64"/>
    <w:rsid w:val="00382CD2"/>
    <w:rsid w:val="00383A29"/>
    <w:rsid w:val="00383FF9"/>
    <w:rsid w:val="00392F4A"/>
    <w:rsid w:val="00393513"/>
    <w:rsid w:val="003A55D1"/>
    <w:rsid w:val="003B4780"/>
    <w:rsid w:val="003B4D3F"/>
    <w:rsid w:val="003B6A03"/>
    <w:rsid w:val="003C06EE"/>
    <w:rsid w:val="003C1759"/>
    <w:rsid w:val="003C2D61"/>
    <w:rsid w:val="003C62E9"/>
    <w:rsid w:val="003D0F5B"/>
    <w:rsid w:val="003D2A1C"/>
    <w:rsid w:val="003D3523"/>
    <w:rsid w:val="003D6814"/>
    <w:rsid w:val="003E0154"/>
    <w:rsid w:val="003E3A6D"/>
    <w:rsid w:val="003E6D7F"/>
    <w:rsid w:val="003F1A6E"/>
    <w:rsid w:val="003F211E"/>
    <w:rsid w:val="003F29C2"/>
    <w:rsid w:val="003F5DDC"/>
    <w:rsid w:val="003F674F"/>
    <w:rsid w:val="0040020C"/>
    <w:rsid w:val="00401D58"/>
    <w:rsid w:val="0040468D"/>
    <w:rsid w:val="00405999"/>
    <w:rsid w:val="004107F2"/>
    <w:rsid w:val="00411F6B"/>
    <w:rsid w:val="00413B2F"/>
    <w:rsid w:val="00416E8E"/>
    <w:rsid w:val="00422792"/>
    <w:rsid w:val="00424383"/>
    <w:rsid w:val="00425B06"/>
    <w:rsid w:val="00431328"/>
    <w:rsid w:val="004370A7"/>
    <w:rsid w:val="0043732A"/>
    <w:rsid w:val="00442C9C"/>
    <w:rsid w:val="00443F88"/>
    <w:rsid w:val="004467B3"/>
    <w:rsid w:val="004639D9"/>
    <w:rsid w:val="004702BA"/>
    <w:rsid w:val="00472D23"/>
    <w:rsid w:val="0047347C"/>
    <w:rsid w:val="004747F6"/>
    <w:rsid w:val="004759CF"/>
    <w:rsid w:val="00484A58"/>
    <w:rsid w:val="004865E2"/>
    <w:rsid w:val="0048695C"/>
    <w:rsid w:val="004907BB"/>
    <w:rsid w:val="0049227C"/>
    <w:rsid w:val="0049712C"/>
    <w:rsid w:val="00497D15"/>
    <w:rsid w:val="004A30A1"/>
    <w:rsid w:val="004A64FC"/>
    <w:rsid w:val="004B0B84"/>
    <w:rsid w:val="004B239B"/>
    <w:rsid w:val="004B3FF5"/>
    <w:rsid w:val="004B48E2"/>
    <w:rsid w:val="004B53B9"/>
    <w:rsid w:val="004C0393"/>
    <w:rsid w:val="004C3DAB"/>
    <w:rsid w:val="004C4725"/>
    <w:rsid w:val="004C6092"/>
    <w:rsid w:val="004D2634"/>
    <w:rsid w:val="004E1FCC"/>
    <w:rsid w:val="004E28D1"/>
    <w:rsid w:val="004E3BD5"/>
    <w:rsid w:val="004E50A5"/>
    <w:rsid w:val="004E744A"/>
    <w:rsid w:val="004F03CB"/>
    <w:rsid w:val="004F3C93"/>
    <w:rsid w:val="004F47E3"/>
    <w:rsid w:val="00500370"/>
    <w:rsid w:val="005008C8"/>
    <w:rsid w:val="005059A7"/>
    <w:rsid w:val="00506485"/>
    <w:rsid w:val="00511BAA"/>
    <w:rsid w:val="0051222D"/>
    <w:rsid w:val="00512B4F"/>
    <w:rsid w:val="00514445"/>
    <w:rsid w:val="00514BAC"/>
    <w:rsid w:val="0052109F"/>
    <w:rsid w:val="005269C9"/>
    <w:rsid w:val="00526A9B"/>
    <w:rsid w:val="00527C06"/>
    <w:rsid w:val="005315C9"/>
    <w:rsid w:val="0053542B"/>
    <w:rsid w:val="0053611B"/>
    <w:rsid w:val="005418D7"/>
    <w:rsid w:val="00543EC2"/>
    <w:rsid w:val="005446F6"/>
    <w:rsid w:val="00546663"/>
    <w:rsid w:val="00550D92"/>
    <w:rsid w:val="00552BB3"/>
    <w:rsid w:val="0055757E"/>
    <w:rsid w:val="00562495"/>
    <w:rsid w:val="00562E8C"/>
    <w:rsid w:val="005709AD"/>
    <w:rsid w:val="00571629"/>
    <w:rsid w:val="00572480"/>
    <w:rsid w:val="005726D1"/>
    <w:rsid w:val="005733F0"/>
    <w:rsid w:val="0057349D"/>
    <w:rsid w:val="00575E59"/>
    <w:rsid w:val="00576F23"/>
    <w:rsid w:val="00577E38"/>
    <w:rsid w:val="00577F15"/>
    <w:rsid w:val="00580AD3"/>
    <w:rsid w:val="00580E3E"/>
    <w:rsid w:val="00584EAA"/>
    <w:rsid w:val="0058640B"/>
    <w:rsid w:val="00587DDE"/>
    <w:rsid w:val="00592FB3"/>
    <w:rsid w:val="00595BC9"/>
    <w:rsid w:val="00596FE7"/>
    <w:rsid w:val="005A6691"/>
    <w:rsid w:val="005B0966"/>
    <w:rsid w:val="005B24DA"/>
    <w:rsid w:val="005D320A"/>
    <w:rsid w:val="005D3F55"/>
    <w:rsid w:val="005D424C"/>
    <w:rsid w:val="005D515E"/>
    <w:rsid w:val="005D62B7"/>
    <w:rsid w:val="005E1C7F"/>
    <w:rsid w:val="005E333B"/>
    <w:rsid w:val="005E3592"/>
    <w:rsid w:val="005E43B1"/>
    <w:rsid w:val="005E66B6"/>
    <w:rsid w:val="005E6C35"/>
    <w:rsid w:val="005F6ADA"/>
    <w:rsid w:val="0060684F"/>
    <w:rsid w:val="0061247B"/>
    <w:rsid w:val="00613099"/>
    <w:rsid w:val="00613684"/>
    <w:rsid w:val="006150DF"/>
    <w:rsid w:val="00616690"/>
    <w:rsid w:val="00617BC6"/>
    <w:rsid w:val="00622A7D"/>
    <w:rsid w:val="006253DA"/>
    <w:rsid w:val="006265ED"/>
    <w:rsid w:val="0062797A"/>
    <w:rsid w:val="006310B4"/>
    <w:rsid w:val="00631274"/>
    <w:rsid w:val="0063675D"/>
    <w:rsid w:val="0063745E"/>
    <w:rsid w:val="00641BDB"/>
    <w:rsid w:val="0064227D"/>
    <w:rsid w:val="006431E7"/>
    <w:rsid w:val="006433B6"/>
    <w:rsid w:val="006461A0"/>
    <w:rsid w:val="006550C3"/>
    <w:rsid w:val="006552A0"/>
    <w:rsid w:val="0066215B"/>
    <w:rsid w:val="00662AB2"/>
    <w:rsid w:val="00670254"/>
    <w:rsid w:val="0067283B"/>
    <w:rsid w:val="006745E1"/>
    <w:rsid w:val="00676B44"/>
    <w:rsid w:val="00681514"/>
    <w:rsid w:val="00681D8F"/>
    <w:rsid w:val="00685168"/>
    <w:rsid w:val="0068717C"/>
    <w:rsid w:val="0069367F"/>
    <w:rsid w:val="00693731"/>
    <w:rsid w:val="00693BA4"/>
    <w:rsid w:val="0069511B"/>
    <w:rsid w:val="00695F87"/>
    <w:rsid w:val="006A1AC5"/>
    <w:rsid w:val="006A3E9B"/>
    <w:rsid w:val="006A5831"/>
    <w:rsid w:val="006A67A3"/>
    <w:rsid w:val="006B6FED"/>
    <w:rsid w:val="006C0AC2"/>
    <w:rsid w:val="006C6392"/>
    <w:rsid w:val="006C66BC"/>
    <w:rsid w:val="006D290E"/>
    <w:rsid w:val="006D789F"/>
    <w:rsid w:val="006D7C98"/>
    <w:rsid w:val="006E01D7"/>
    <w:rsid w:val="006E0CCF"/>
    <w:rsid w:val="006E3D4A"/>
    <w:rsid w:val="006F3FCC"/>
    <w:rsid w:val="006F491B"/>
    <w:rsid w:val="00701165"/>
    <w:rsid w:val="00701953"/>
    <w:rsid w:val="00704FB4"/>
    <w:rsid w:val="0071044F"/>
    <w:rsid w:val="00710FA0"/>
    <w:rsid w:val="00711A90"/>
    <w:rsid w:val="0071429A"/>
    <w:rsid w:val="00714B2C"/>
    <w:rsid w:val="00723691"/>
    <w:rsid w:val="00727638"/>
    <w:rsid w:val="007277D8"/>
    <w:rsid w:val="007345F0"/>
    <w:rsid w:val="00735B82"/>
    <w:rsid w:val="00736800"/>
    <w:rsid w:val="007436F9"/>
    <w:rsid w:val="007438B0"/>
    <w:rsid w:val="007438B1"/>
    <w:rsid w:val="007452E2"/>
    <w:rsid w:val="00746EAD"/>
    <w:rsid w:val="00753AB1"/>
    <w:rsid w:val="007544DF"/>
    <w:rsid w:val="00760F92"/>
    <w:rsid w:val="00761FAF"/>
    <w:rsid w:val="00763A53"/>
    <w:rsid w:val="00763D3B"/>
    <w:rsid w:val="00770805"/>
    <w:rsid w:val="0077113D"/>
    <w:rsid w:val="00773E5A"/>
    <w:rsid w:val="007822D1"/>
    <w:rsid w:val="00784EC9"/>
    <w:rsid w:val="00785132"/>
    <w:rsid w:val="00785583"/>
    <w:rsid w:val="007904B0"/>
    <w:rsid w:val="00794038"/>
    <w:rsid w:val="007944ED"/>
    <w:rsid w:val="007947C7"/>
    <w:rsid w:val="007972A5"/>
    <w:rsid w:val="00797A1A"/>
    <w:rsid w:val="00797ED0"/>
    <w:rsid w:val="007A212A"/>
    <w:rsid w:val="007A58E8"/>
    <w:rsid w:val="007A7861"/>
    <w:rsid w:val="007B04F0"/>
    <w:rsid w:val="007B3A93"/>
    <w:rsid w:val="007B64BB"/>
    <w:rsid w:val="007C727F"/>
    <w:rsid w:val="007D0FA1"/>
    <w:rsid w:val="007D2120"/>
    <w:rsid w:val="007D2413"/>
    <w:rsid w:val="007D2547"/>
    <w:rsid w:val="007D328B"/>
    <w:rsid w:val="007D5B23"/>
    <w:rsid w:val="007D6122"/>
    <w:rsid w:val="007D6220"/>
    <w:rsid w:val="007D7429"/>
    <w:rsid w:val="007F3AFE"/>
    <w:rsid w:val="007F4AD6"/>
    <w:rsid w:val="007F6FC8"/>
    <w:rsid w:val="00800F1A"/>
    <w:rsid w:val="00803E4E"/>
    <w:rsid w:val="0080517C"/>
    <w:rsid w:val="008053F6"/>
    <w:rsid w:val="00812504"/>
    <w:rsid w:val="00814A04"/>
    <w:rsid w:val="0082014E"/>
    <w:rsid w:val="00830C27"/>
    <w:rsid w:val="00833A0A"/>
    <w:rsid w:val="0084020C"/>
    <w:rsid w:val="0084144B"/>
    <w:rsid w:val="00842D9D"/>
    <w:rsid w:val="008508FF"/>
    <w:rsid w:val="00850C45"/>
    <w:rsid w:val="00854469"/>
    <w:rsid w:val="0085485E"/>
    <w:rsid w:val="0086260E"/>
    <w:rsid w:val="00862B87"/>
    <w:rsid w:val="0087164E"/>
    <w:rsid w:val="008724C6"/>
    <w:rsid w:val="008737B6"/>
    <w:rsid w:val="00873B7E"/>
    <w:rsid w:val="008753F4"/>
    <w:rsid w:val="00876BF8"/>
    <w:rsid w:val="008809D1"/>
    <w:rsid w:val="00882785"/>
    <w:rsid w:val="00883EEF"/>
    <w:rsid w:val="00887318"/>
    <w:rsid w:val="008905EC"/>
    <w:rsid w:val="0089330E"/>
    <w:rsid w:val="00895A8C"/>
    <w:rsid w:val="008A1258"/>
    <w:rsid w:val="008A17D1"/>
    <w:rsid w:val="008A2CFB"/>
    <w:rsid w:val="008A46FF"/>
    <w:rsid w:val="008A49D7"/>
    <w:rsid w:val="008B1836"/>
    <w:rsid w:val="008B1C15"/>
    <w:rsid w:val="008B1C7D"/>
    <w:rsid w:val="008C1185"/>
    <w:rsid w:val="008C1B2B"/>
    <w:rsid w:val="008C33A8"/>
    <w:rsid w:val="008C4543"/>
    <w:rsid w:val="008C4C6D"/>
    <w:rsid w:val="008C5E34"/>
    <w:rsid w:val="008C6293"/>
    <w:rsid w:val="008D066F"/>
    <w:rsid w:val="008D0B33"/>
    <w:rsid w:val="008D55BE"/>
    <w:rsid w:val="008E364C"/>
    <w:rsid w:val="008F37B8"/>
    <w:rsid w:val="008F3869"/>
    <w:rsid w:val="008F3C5F"/>
    <w:rsid w:val="008F4E2B"/>
    <w:rsid w:val="008F76CE"/>
    <w:rsid w:val="009041A0"/>
    <w:rsid w:val="009071E6"/>
    <w:rsid w:val="00907945"/>
    <w:rsid w:val="009105A8"/>
    <w:rsid w:val="009133C4"/>
    <w:rsid w:val="009218B6"/>
    <w:rsid w:val="00925AA7"/>
    <w:rsid w:val="00927698"/>
    <w:rsid w:val="00927C6A"/>
    <w:rsid w:val="00930432"/>
    <w:rsid w:val="0093057A"/>
    <w:rsid w:val="009328A1"/>
    <w:rsid w:val="00934FC4"/>
    <w:rsid w:val="00936D1D"/>
    <w:rsid w:val="00937FF2"/>
    <w:rsid w:val="009404AD"/>
    <w:rsid w:val="0094673A"/>
    <w:rsid w:val="009471AD"/>
    <w:rsid w:val="00961E1D"/>
    <w:rsid w:val="00965259"/>
    <w:rsid w:val="009661F4"/>
    <w:rsid w:val="00967628"/>
    <w:rsid w:val="00967D36"/>
    <w:rsid w:val="00975E64"/>
    <w:rsid w:val="00975FEE"/>
    <w:rsid w:val="00976FA3"/>
    <w:rsid w:val="00981B6F"/>
    <w:rsid w:val="00986586"/>
    <w:rsid w:val="00987B16"/>
    <w:rsid w:val="00990813"/>
    <w:rsid w:val="00990B49"/>
    <w:rsid w:val="0099272F"/>
    <w:rsid w:val="009927BC"/>
    <w:rsid w:val="00994183"/>
    <w:rsid w:val="00997255"/>
    <w:rsid w:val="009A2B82"/>
    <w:rsid w:val="009B2F53"/>
    <w:rsid w:val="009B78AC"/>
    <w:rsid w:val="009B7EAA"/>
    <w:rsid w:val="009C2EC6"/>
    <w:rsid w:val="009C6AF8"/>
    <w:rsid w:val="009C6FEE"/>
    <w:rsid w:val="009C759E"/>
    <w:rsid w:val="009C75CE"/>
    <w:rsid w:val="009C7D55"/>
    <w:rsid w:val="009D30B2"/>
    <w:rsid w:val="009D68BD"/>
    <w:rsid w:val="009D745B"/>
    <w:rsid w:val="009E0B26"/>
    <w:rsid w:val="009E0DFC"/>
    <w:rsid w:val="009E3916"/>
    <w:rsid w:val="009E74D7"/>
    <w:rsid w:val="009F15E0"/>
    <w:rsid w:val="009F2AF2"/>
    <w:rsid w:val="009F2D80"/>
    <w:rsid w:val="009F4E41"/>
    <w:rsid w:val="009F7907"/>
    <w:rsid w:val="00A023D2"/>
    <w:rsid w:val="00A038EB"/>
    <w:rsid w:val="00A04B7D"/>
    <w:rsid w:val="00A04F27"/>
    <w:rsid w:val="00A04FFE"/>
    <w:rsid w:val="00A050B6"/>
    <w:rsid w:val="00A06495"/>
    <w:rsid w:val="00A107CC"/>
    <w:rsid w:val="00A2175B"/>
    <w:rsid w:val="00A2453B"/>
    <w:rsid w:val="00A249F4"/>
    <w:rsid w:val="00A3059A"/>
    <w:rsid w:val="00A31530"/>
    <w:rsid w:val="00A3249C"/>
    <w:rsid w:val="00A33757"/>
    <w:rsid w:val="00A33C80"/>
    <w:rsid w:val="00A36E82"/>
    <w:rsid w:val="00A450BC"/>
    <w:rsid w:val="00A457CD"/>
    <w:rsid w:val="00A46CA8"/>
    <w:rsid w:val="00A56998"/>
    <w:rsid w:val="00A61D9A"/>
    <w:rsid w:val="00A624EE"/>
    <w:rsid w:val="00A627B1"/>
    <w:rsid w:val="00A63C5E"/>
    <w:rsid w:val="00A65957"/>
    <w:rsid w:val="00A668A6"/>
    <w:rsid w:val="00A6734D"/>
    <w:rsid w:val="00A740A3"/>
    <w:rsid w:val="00A77B2D"/>
    <w:rsid w:val="00A8187B"/>
    <w:rsid w:val="00A842AF"/>
    <w:rsid w:val="00A84B56"/>
    <w:rsid w:val="00A85C1C"/>
    <w:rsid w:val="00A874F2"/>
    <w:rsid w:val="00A902E4"/>
    <w:rsid w:val="00A96187"/>
    <w:rsid w:val="00A96C2C"/>
    <w:rsid w:val="00AA0454"/>
    <w:rsid w:val="00AA3ABF"/>
    <w:rsid w:val="00AA5819"/>
    <w:rsid w:val="00AB2CAA"/>
    <w:rsid w:val="00AB61B3"/>
    <w:rsid w:val="00AB656E"/>
    <w:rsid w:val="00AC299B"/>
    <w:rsid w:val="00AC4E10"/>
    <w:rsid w:val="00AD0132"/>
    <w:rsid w:val="00AD3602"/>
    <w:rsid w:val="00AD78A2"/>
    <w:rsid w:val="00AE1C3C"/>
    <w:rsid w:val="00AE2445"/>
    <w:rsid w:val="00AE3B99"/>
    <w:rsid w:val="00AE4EC7"/>
    <w:rsid w:val="00AE5180"/>
    <w:rsid w:val="00AE5F71"/>
    <w:rsid w:val="00AF338C"/>
    <w:rsid w:val="00AF360F"/>
    <w:rsid w:val="00AF61B8"/>
    <w:rsid w:val="00AF7394"/>
    <w:rsid w:val="00B01409"/>
    <w:rsid w:val="00B02CB7"/>
    <w:rsid w:val="00B05205"/>
    <w:rsid w:val="00B1075E"/>
    <w:rsid w:val="00B10F61"/>
    <w:rsid w:val="00B1360A"/>
    <w:rsid w:val="00B15CB1"/>
    <w:rsid w:val="00B16170"/>
    <w:rsid w:val="00B246C8"/>
    <w:rsid w:val="00B3078A"/>
    <w:rsid w:val="00B30E1E"/>
    <w:rsid w:val="00B35A5A"/>
    <w:rsid w:val="00B50F20"/>
    <w:rsid w:val="00B538FA"/>
    <w:rsid w:val="00B54F75"/>
    <w:rsid w:val="00B56130"/>
    <w:rsid w:val="00B56D14"/>
    <w:rsid w:val="00B62E55"/>
    <w:rsid w:val="00B63D47"/>
    <w:rsid w:val="00B66A1B"/>
    <w:rsid w:val="00B66CF0"/>
    <w:rsid w:val="00B7002E"/>
    <w:rsid w:val="00B70E24"/>
    <w:rsid w:val="00B70EDF"/>
    <w:rsid w:val="00B73EB3"/>
    <w:rsid w:val="00B81889"/>
    <w:rsid w:val="00B830D4"/>
    <w:rsid w:val="00B904CB"/>
    <w:rsid w:val="00B96D14"/>
    <w:rsid w:val="00BA0498"/>
    <w:rsid w:val="00BA04A8"/>
    <w:rsid w:val="00BA0A77"/>
    <w:rsid w:val="00BA274D"/>
    <w:rsid w:val="00BA3489"/>
    <w:rsid w:val="00BA370D"/>
    <w:rsid w:val="00BB731E"/>
    <w:rsid w:val="00BC0546"/>
    <w:rsid w:val="00BC0F04"/>
    <w:rsid w:val="00BC1B15"/>
    <w:rsid w:val="00BD359C"/>
    <w:rsid w:val="00BD4ADE"/>
    <w:rsid w:val="00BD62B8"/>
    <w:rsid w:val="00BE170C"/>
    <w:rsid w:val="00BE43DF"/>
    <w:rsid w:val="00BE5740"/>
    <w:rsid w:val="00BF0551"/>
    <w:rsid w:val="00BF0BCC"/>
    <w:rsid w:val="00BF30C3"/>
    <w:rsid w:val="00BF3ACD"/>
    <w:rsid w:val="00BF4939"/>
    <w:rsid w:val="00BF6222"/>
    <w:rsid w:val="00C017AB"/>
    <w:rsid w:val="00C01C43"/>
    <w:rsid w:val="00C042CD"/>
    <w:rsid w:val="00C12B41"/>
    <w:rsid w:val="00C175A8"/>
    <w:rsid w:val="00C20897"/>
    <w:rsid w:val="00C2109B"/>
    <w:rsid w:val="00C23436"/>
    <w:rsid w:val="00C24763"/>
    <w:rsid w:val="00C2710B"/>
    <w:rsid w:val="00C361EA"/>
    <w:rsid w:val="00C40E6C"/>
    <w:rsid w:val="00C46054"/>
    <w:rsid w:val="00C46286"/>
    <w:rsid w:val="00C47A87"/>
    <w:rsid w:val="00C51915"/>
    <w:rsid w:val="00C5212C"/>
    <w:rsid w:val="00C60533"/>
    <w:rsid w:val="00C6138F"/>
    <w:rsid w:val="00C619B1"/>
    <w:rsid w:val="00C623F1"/>
    <w:rsid w:val="00C64830"/>
    <w:rsid w:val="00C67704"/>
    <w:rsid w:val="00C7116C"/>
    <w:rsid w:val="00C71EA6"/>
    <w:rsid w:val="00C763D7"/>
    <w:rsid w:val="00C80B1F"/>
    <w:rsid w:val="00C843A1"/>
    <w:rsid w:val="00C84957"/>
    <w:rsid w:val="00C85646"/>
    <w:rsid w:val="00C906EF"/>
    <w:rsid w:val="00C92105"/>
    <w:rsid w:val="00CA26DE"/>
    <w:rsid w:val="00CA4F23"/>
    <w:rsid w:val="00CA5659"/>
    <w:rsid w:val="00CA634E"/>
    <w:rsid w:val="00CB0E03"/>
    <w:rsid w:val="00CB2F5A"/>
    <w:rsid w:val="00CB3E62"/>
    <w:rsid w:val="00CB526A"/>
    <w:rsid w:val="00CB6C8C"/>
    <w:rsid w:val="00CC0D07"/>
    <w:rsid w:val="00CC16BB"/>
    <w:rsid w:val="00CC4A02"/>
    <w:rsid w:val="00CC53FB"/>
    <w:rsid w:val="00CC6520"/>
    <w:rsid w:val="00CC66BD"/>
    <w:rsid w:val="00CC7039"/>
    <w:rsid w:val="00CD06B0"/>
    <w:rsid w:val="00CD1C8F"/>
    <w:rsid w:val="00CD4676"/>
    <w:rsid w:val="00CE04E9"/>
    <w:rsid w:val="00CE0F16"/>
    <w:rsid w:val="00CE5DB7"/>
    <w:rsid w:val="00CF364F"/>
    <w:rsid w:val="00CF7597"/>
    <w:rsid w:val="00D05CBA"/>
    <w:rsid w:val="00D06F66"/>
    <w:rsid w:val="00D14F2A"/>
    <w:rsid w:val="00D212D4"/>
    <w:rsid w:val="00D26488"/>
    <w:rsid w:val="00D373BA"/>
    <w:rsid w:val="00D40438"/>
    <w:rsid w:val="00D4055D"/>
    <w:rsid w:val="00D4094B"/>
    <w:rsid w:val="00D41DD0"/>
    <w:rsid w:val="00D43FAA"/>
    <w:rsid w:val="00D52A80"/>
    <w:rsid w:val="00D5615E"/>
    <w:rsid w:val="00D6018E"/>
    <w:rsid w:val="00D603B1"/>
    <w:rsid w:val="00D60976"/>
    <w:rsid w:val="00D65DC6"/>
    <w:rsid w:val="00D73CD8"/>
    <w:rsid w:val="00D74CD3"/>
    <w:rsid w:val="00D76B81"/>
    <w:rsid w:val="00D77277"/>
    <w:rsid w:val="00D857A5"/>
    <w:rsid w:val="00D86B32"/>
    <w:rsid w:val="00D86E3B"/>
    <w:rsid w:val="00D9046E"/>
    <w:rsid w:val="00D91626"/>
    <w:rsid w:val="00D94613"/>
    <w:rsid w:val="00D95263"/>
    <w:rsid w:val="00DA3119"/>
    <w:rsid w:val="00DA4BAC"/>
    <w:rsid w:val="00DA58E2"/>
    <w:rsid w:val="00DC16E6"/>
    <w:rsid w:val="00DD7738"/>
    <w:rsid w:val="00DD7E36"/>
    <w:rsid w:val="00DE100B"/>
    <w:rsid w:val="00DE2D0D"/>
    <w:rsid w:val="00DE3030"/>
    <w:rsid w:val="00DE3096"/>
    <w:rsid w:val="00DE3FAE"/>
    <w:rsid w:val="00DE6FC3"/>
    <w:rsid w:val="00DE7574"/>
    <w:rsid w:val="00DF4157"/>
    <w:rsid w:val="00DF5C11"/>
    <w:rsid w:val="00E01EEA"/>
    <w:rsid w:val="00E0372A"/>
    <w:rsid w:val="00E10D18"/>
    <w:rsid w:val="00E11F70"/>
    <w:rsid w:val="00E17C8C"/>
    <w:rsid w:val="00E21B5C"/>
    <w:rsid w:val="00E23497"/>
    <w:rsid w:val="00E239F7"/>
    <w:rsid w:val="00E27424"/>
    <w:rsid w:val="00E31C21"/>
    <w:rsid w:val="00E3703B"/>
    <w:rsid w:val="00E37525"/>
    <w:rsid w:val="00E417E4"/>
    <w:rsid w:val="00E4281C"/>
    <w:rsid w:val="00E451F0"/>
    <w:rsid w:val="00E47F6C"/>
    <w:rsid w:val="00E5068B"/>
    <w:rsid w:val="00E51900"/>
    <w:rsid w:val="00E54962"/>
    <w:rsid w:val="00E55691"/>
    <w:rsid w:val="00E57DAE"/>
    <w:rsid w:val="00E62E5B"/>
    <w:rsid w:val="00E71B1B"/>
    <w:rsid w:val="00E77AF7"/>
    <w:rsid w:val="00E84904"/>
    <w:rsid w:val="00E86B2D"/>
    <w:rsid w:val="00E927B3"/>
    <w:rsid w:val="00E96495"/>
    <w:rsid w:val="00EA0190"/>
    <w:rsid w:val="00EA12FA"/>
    <w:rsid w:val="00EA1793"/>
    <w:rsid w:val="00EA3D6B"/>
    <w:rsid w:val="00EA5F64"/>
    <w:rsid w:val="00EB0D95"/>
    <w:rsid w:val="00EB20C1"/>
    <w:rsid w:val="00EB61E1"/>
    <w:rsid w:val="00EB61F0"/>
    <w:rsid w:val="00EB6AF2"/>
    <w:rsid w:val="00EB79BA"/>
    <w:rsid w:val="00EC021B"/>
    <w:rsid w:val="00EC0D98"/>
    <w:rsid w:val="00EC25CA"/>
    <w:rsid w:val="00EC37F1"/>
    <w:rsid w:val="00EC6279"/>
    <w:rsid w:val="00EC6486"/>
    <w:rsid w:val="00ED6C97"/>
    <w:rsid w:val="00EE0075"/>
    <w:rsid w:val="00EE067C"/>
    <w:rsid w:val="00EF0C50"/>
    <w:rsid w:val="00EF113A"/>
    <w:rsid w:val="00EF1E93"/>
    <w:rsid w:val="00EF4A78"/>
    <w:rsid w:val="00F04669"/>
    <w:rsid w:val="00F051D1"/>
    <w:rsid w:val="00F05FC2"/>
    <w:rsid w:val="00F068D2"/>
    <w:rsid w:val="00F07558"/>
    <w:rsid w:val="00F11647"/>
    <w:rsid w:val="00F14373"/>
    <w:rsid w:val="00F25864"/>
    <w:rsid w:val="00F26061"/>
    <w:rsid w:val="00F26EFE"/>
    <w:rsid w:val="00F27547"/>
    <w:rsid w:val="00F30961"/>
    <w:rsid w:val="00F31207"/>
    <w:rsid w:val="00F3147D"/>
    <w:rsid w:val="00F338A7"/>
    <w:rsid w:val="00F35441"/>
    <w:rsid w:val="00F35AD1"/>
    <w:rsid w:val="00F35CC4"/>
    <w:rsid w:val="00F41712"/>
    <w:rsid w:val="00F433C2"/>
    <w:rsid w:val="00F447A0"/>
    <w:rsid w:val="00F55EF2"/>
    <w:rsid w:val="00F678A3"/>
    <w:rsid w:val="00F74CAD"/>
    <w:rsid w:val="00F81AF7"/>
    <w:rsid w:val="00F8446E"/>
    <w:rsid w:val="00F94645"/>
    <w:rsid w:val="00F9702C"/>
    <w:rsid w:val="00FA03D2"/>
    <w:rsid w:val="00FA1CB5"/>
    <w:rsid w:val="00FA23B9"/>
    <w:rsid w:val="00FA3C05"/>
    <w:rsid w:val="00FA5FE7"/>
    <w:rsid w:val="00FA7CA1"/>
    <w:rsid w:val="00FB1979"/>
    <w:rsid w:val="00FB3BD5"/>
    <w:rsid w:val="00FB5EA5"/>
    <w:rsid w:val="00FB78FE"/>
    <w:rsid w:val="00FC23EA"/>
    <w:rsid w:val="00FD13C8"/>
    <w:rsid w:val="00FD15B5"/>
    <w:rsid w:val="00FD2714"/>
    <w:rsid w:val="00FD646D"/>
    <w:rsid w:val="00FE2F5E"/>
    <w:rsid w:val="00FE7302"/>
    <w:rsid w:val="00FE7FF2"/>
    <w:rsid w:val="00FF2670"/>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F3A359E"/>
  <w15:chartTrackingRefBased/>
  <w15:docId w15:val="{778BDE15-053D-4681-86DC-532298B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annotation reference"/>
    <w:basedOn w:val="a0"/>
    <w:rsid w:val="00D52A80"/>
    <w:rPr>
      <w:sz w:val="18"/>
      <w:szCs w:val="18"/>
    </w:rPr>
  </w:style>
  <w:style w:type="paragraph" w:styleId="af1">
    <w:name w:val="annotation text"/>
    <w:basedOn w:val="a"/>
    <w:link w:val="af2"/>
    <w:rsid w:val="00D52A80"/>
    <w:pPr>
      <w:jc w:val="left"/>
    </w:pPr>
  </w:style>
  <w:style w:type="character" w:customStyle="1" w:styleId="af2">
    <w:name w:val="コメント文字列 (文字)"/>
    <w:basedOn w:val="a0"/>
    <w:link w:val="af1"/>
    <w:rsid w:val="00D52A80"/>
    <w:rPr>
      <w:kern w:val="2"/>
      <w:sz w:val="21"/>
    </w:rPr>
  </w:style>
  <w:style w:type="paragraph" w:styleId="af3">
    <w:name w:val="annotation subject"/>
    <w:basedOn w:val="af1"/>
    <w:next w:val="af1"/>
    <w:link w:val="af4"/>
    <w:semiHidden/>
    <w:unhideWhenUsed/>
    <w:rsid w:val="00D52A80"/>
    <w:rPr>
      <w:b/>
      <w:bCs/>
    </w:rPr>
  </w:style>
  <w:style w:type="character" w:customStyle="1" w:styleId="af4">
    <w:name w:val="コメント内容 (文字)"/>
    <w:basedOn w:val="af2"/>
    <w:link w:val="af3"/>
    <w:semiHidden/>
    <w:rsid w:val="00D52A80"/>
    <w:rPr>
      <w:b/>
      <w:bCs/>
      <w:kern w:val="2"/>
      <w:sz w:val="21"/>
    </w:rPr>
  </w:style>
  <w:style w:type="paragraph" w:styleId="af5">
    <w:name w:val="Revision"/>
    <w:hidden/>
    <w:uiPriority w:val="99"/>
    <w:semiHidden/>
    <w:rsid w:val="00D52A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DA26-35DB-4962-ADA2-73037B6A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1494</Words>
  <Characters>313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安達</cp:lastModifiedBy>
  <cp:revision>9</cp:revision>
  <cp:lastPrinted>2021-09-14T09:34:00Z</cp:lastPrinted>
  <dcterms:created xsi:type="dcterms:W3CDTF">2021-09-16T01:15:00Z</dcterms:created>
  <dcterms:modified xsi:type="dcterms:W3CDTF">2021-11-01T02:08:00Z</dcterms:modified>
</cp:coreProperties>
</file>