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6E3839" w:rsidP="0080517C">
      <w:pPr>
        <w:tabs>
          <w:tab w:val="left" w:pos="6450"/>
          <w:tab w:val="right" w:pos="9581"/>
        </w:tabs>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4144" behindDoc="0" locked="0" layoutInCell="1" allowOverlap="1">
                <wp:simplePos x="0" y="0"/>
                <wp:positionH relativeFrom="column">
                  <wp:posOffset>4887595</wp:posOffset>
                </wp:positionH>
                <wp:positionV relativeFrom="paragraph">
                  <wp:posOffset>-8890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6000A4" w:rsidP="006000A4">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265A37">
                              <w:rPr>
                                <w:rFonts w:ascii="ＭＳ Ｐゴシック" w:eastAsia="ＭＳ Ｐゴシック" w:hAnsi="ＭＳ Ｐゴシック"/>
                                <w:b/>
                                <w:sz w:val="28"/>
                                <w:szCs w:val="28"/>
                              </w:rPr>
                              <w:t>２１</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85pt;margin-top:-.7pt;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" strokeweight="1pt">
                <v:textbox inset="5.85pt,.7pt,5.85pt,.7pt">
                  <w:txbxContent>
                    <w:p w:rsidR="00026088" w:rsidRPr="0080517C" w:rsidRDefault="006000A4" w:rsidP="006000A4">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265A37">
                        <w:rPr>
                          <w:rFonts w:ascii="ＭＳ Ｐゴシック" w:eastAsia="ＭＳ Ｐゴシック" w:hAnsi="ＭＳ Ｐゴシック"/>
                          <w:b/>
                          <w:sz w:val="28"/>
                          <w:szCs w:val="28"/>
                        </w:rPr>
                        <w:t>２１</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Pr="00265A37" w:rsidRDefault="0062797A" w:rsidP="0080517C">
      <w:pPr>
        <w:tabs>
          <w:tab w:val="left" w:pos="6450"/>
          <w:tab w:val="right" w:pos="9581"/>
        </w:tabs>
        <w:jc w:val="left"/>
        <w:rPr>
          <w:b/>
          <w:sz w:val="24"/>
          <w:szCs w:val="24"/>
        </w:rPr>
      </w:pPr>
      <w:r w:rsidRPr="00265A37">
        <w:rPr>
          <w:rFonts w:ascii="ＭＳ ゴシック" w:eastAsia="ＭＳ ゴシック" w:hAnsi="ＭＳ ゴシック" w:hint="eastAsia"/>
          <w:b/>
          <w:spacing w:val="53"/>
          <w:kern w:val="0"/>
          <w:sz w:val="24"/>
          <w:szCs w:val="24"/>
          <w:fitText w:val="2660" w:id="862084096"/>
        </w:rPr>
        <w:t>全国研修のご案</w:t>
      </w:r>
      <w:r w:rsidRPr="00265A37">
        <w:rPr>
          <w:rFonts w:ascii="ＭＳ ゴシック" w:eastAsia="ＭＳ ゴシック" w:hAnsi="ＭＳ ゴシック" w:hint="eastAsia"/>
          <w:b/>
          <w:kern w:val="0"/>
          <w:sz w:val="24"/>
          <w:szCs w:val="24"/>
          <w:fitText w:val="2660" w:id="862084096"/>
        </w:rPr>
        <w:t>内</w:t>
      </w:r>
      <w:r w:rsidRPr="00265A37">
        <w:rPr>
          <w:rFonts w:ascii="ＭＳ ゴシック" w:eastAsia="ＭＳ ゴシック" w:hAnsi="ＭＳ ゴシック" w:hint="eastAsia"/>
          <w:b/>
          <w:sz w:val="24"/>
          <w:szCs w:val="24"/>
        </w:rPr>
        <w:t>（No</w:t>
      </w:r>
      <w:r w:rsidR="00B56130" w:rsidRPr="00265A37">
        <w:rPr>
          <w:rFonts w:ascii="ＭＳ ゴシック" w:eastAsia="ＭＳ ゴシック" w:hAnsi="ＭＳ ゴシック" w:hint="eastAsia"/>
          <w:b/>
          <w:sz w:val="24"/>
          <w:szCs w:val="24"/>
        </w:rPr>
        <w:t>.</w:t>
      </w:r>
      <w:r w:rsidR="009D6674" w:rsidRPr="00265A37">
        <w:rPr>
          <w:rFonts w:ascii="ＭＳ ゴシック" w:eastAsia="ＭＳ ゴシック" w:hAnsi="ＭＳ ゴシック" w:hint="eastAsia"/>
          <w:b/>
          <w:sz w:val="24"/>
          <w:szCs w:val="24"/>
        </w:rPr>
        <w:t>1</w:t>
      </w:r>
      <w:r w:rsidR="006000A4" w:rsidRPr="00265A37">
        <w:rPr>
          <w:rFonts w:ascii="ＭＳ ゴシック" w:eastAsia="ＭＳ ゴシック" w:hAnsi="ＭＳ ゴシック" w:hint="eastAsia"/>
          <w:b/>
          <w:sz w:val="24"/>
          <w:szCs w:val="24"/>
        </w:rPr>
        <w:t>2</w:t>
      </w:r>
      <w:r w:rsidR="00265A37" w:rsidRPr="00265A37">
        <w:rPr>
          <w:rFonts w:ascii="ＭＳ ゴシック" w:eastAsia="ＭＳ ゴシック" w:hAnsi="ＭＳ ゴシック" w:hint="eastAsia"/>
          <w:b/>
          <w:sz w:val="24"/>
          <w:szCs w:val="24"/>
        </w:rPr>
        <w:t>00</w:t>
      </w:r>
      <w:r w:rsidRPr="00265A37">
        <w:rPr>
          <w:rFonts w:ascii="ＭＳ ゴシック" w:eastAsia="ＭＳ ゴシック" w:hAnsi="ＭＳ ゴシック" w:hint="eastAsia"/>
          <w:b/>
          <w:sz w:val="24"/>
          <w:szCs w:val="24"/>
        </w:rPr>
        <w:t>）</w:t>
      </w:r>
    </w:p>
    <w:p w:rsidR="0080517C" w:rsidRPr="00B855F2" w:rsidRDefault="0080517C" w:rsidP="0080517C">
      <w:pPr>
        <w:tabs>
          <w:tab w:val="left" w:pos="6450"/>
          <w:tab w:val="right" w:pos="9581"/>
        </w:tabs>
        <w:jc w:val="left"/>
        <w:rPr>
          <w:sz w:val="24"/>
          <w:szCs w:val="24"/>
        </w:rPr>
      </w:pPr>
    </w:p>
    <w:p w:rsidR="00AA5819" w:rsidRDefault="00AA5819" w:rsidP="0080517C">
      <w:pPr>
        <w:tabs>
          <w:tab w:val="left" w:pos="6450"/>
          <w:tab w:val="right" w:pos="9581"/>
        </w:tabs>
        <w:jc w:val="left"/>
        <w:rPr>
          <w:sz w:val="24"/>
          <w:szCs w:val="24"/>
        </w:rPr>
      </w:pPr>
    </w:p>
    <w:p w:rsidR="0077054E" w:rsidRPr="00643D15" w:rsidRDefault="0072115C" w:rsidP="00265A37">
      <w:pPr>
        <w:tabs>
          <w:tab w:val="left" w:pos="6450"/>
          <w:tab w:val="right" w:pos="9581"/>
        </w:tabs>
        <w:ind w:firstLineChars="100" w:firstLine="442"/>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財務会計</w:t>
      </w:r>
      <w:r w:rsidR="00F27547">
        <w:rPr>
          <w:rFonts w:ascii="ＭＳ ゴシック" w:eastAsia="ＭＳ ゴシック" w:hAnsi="ＭＳ ゴシック" w:hint="eastAsia"/>
          <w:b/>
          <w:sz w:val="44"/>
          <w:szCs w:val="44"/>
        </w:rPr>
        <w:t>基礎</w:t>
      </w:r>
      <w:r w:rsidR="00D95263" w:rsidRPr="00B56130">
        <w:rPr>
          <w:rFonts w:ascii="ＭＳ ゴシック" w:eastAsia="ＭＳ ゴシック" w:hAnsi="ＭＳ ゴシック" w:hint="eastAsia"/>
          <w:b/>
          <w:sz w:val="44"/>
          <w:szCs w:val="44"/>
        </w:rPr>
        <w:t>研修</w:t>
      </w:r>
    </w:p>
    <w:p w:rsidR="00850C45" w:rsidRDefault="00850C45" w:rsidP="00265A37">
      <w:pPr>
        <w:tabs>
          <w:tab w:val="left" w:pos="6450"/>
          <w:tab w:val="right" w:pos="9581"/>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265A37">
        <w:rPr>
          <w:rFonts w:ascii="ＭＳ ゴシック" w:eastAsia="ＭＳ ゴシック" w:hAnsi="ＭＳ ゴシック" w:hint="eastAsia"/>
          <w:sz w:val="28"/>
          <w:szCs w:val="28"/>
        </w:rPr>
        <w:t>金融機関職員に必要な</w:t>
      </w:r>
      <w:r w:rsidR="0077054E">
        <w:rPr>
          <w:rFonts w:ascii="ＭＳ ゴシック" w:eastAsia="ＭＳ ゴシック" w:hAnsi="ＭＳ ゴシック" w:hint="eastAsia"/>
          <w:sz w:val="28"/>
          <w:szCs w:val="28"/>
        </w:rPr>
        <w:t>財務会計</w:t>
      </w:r>
      <w:r>
        <w:rPr>
          <w:rFonts w:ascii="ＭＳ ゴシック" w:eastAsia="ＭＳ ゴシック" w:hAnsi="ＭＳ ゴシック" w:hint="eastAsia"/>
          <w:sz w:val="28"/>
          <w:szCs w:val="28"/>
        </w:rPr>
        <w:t>の基礎知識を</w:t>
      </w:r>
      <w:r w:rsidR="00265A37">
        <w:rPr>
          <w:rFonts w:ascii="ＭＳ ゴシック" w:eastAsia="ＭＳ ゴシック" w:hAnsi="ＭＳ ゴシック" w:hint="eastAsia"/>
          <w:sz w:val="28"/>
          <w:szCs w:val="28"/>
        </w:rPr>
        <w:t>学ぶ</w:t>
      </w:r>
      <w:r>
        <w:rPr>
          <w:rFonts w:ascii="ＭＳ ゴシック" w:eastAsia="ＭＳ ゴシック" w:hAnsi="ＭＳ ゴシック" w:hint="eastAsia"/>
          <w:sz w:val="28"/>
          <w:szCs w:val="28"/>
        </w:rPr>
        <w:t>講座</w:t>
      </w:r>
      <w:r w:rsidR="00265A37">
        <w:rPr>
          <w:rFonts w:ascii="ＭＳ ゴシック" w:eastAsia="ＭＳ ゴシック" w:hAnsi="ＭＳ ゴシック" w:hint="eastAsia"/>
          <w:sz w:val="28"/>
          <w:szCs w:val="28"/>
        </w:rPr>
        <w:t xml:space="preserve"> ～</w:t>
      </w:r>
    </w:p>
    <w:p w:rsidR="00850C45" w:rsidRDefault="00850C45" w:rsidP="00E3703B">
      <w:pPr>
        <w:tabs>
          <w:tab w:val="left" w:pos="6450"/>
          <w:tab w:val="right" w:pos="9581"/>
        </w:tabs>
        <w:jc w:val="left"/>
        <w:rPr>
          <w:rFonts w:ascii="ＭＳ ゴシック" w:eastAsia="ＭＳ ゴシック" w:hAnsi="ＭＳ ゴシック"/>
          <w:sz w:val="28"/>
          <w:szCs w:val="28"/>
        </w:rPr>
      </w:pPr>
    </w:p>
    <w:p w:rsidR="00AA5819" w:rsidRDefault="006E3839"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13335</wp:posOffset>
                </wp:positionV>
                <wp:extent cx="6010275" cy="1428750"/>
                <wp:effectExtent l="0" t="0" r="28575"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428750"/>
                        </a:xfrm>
                        <a:prstGeom prst="roundRect">
                          <a:avLst>
                            <a:gd name="adj" fmla="val 16667"/>
                          </a:avLst>
                        </a:prstGeom>
                        <a:solidFill>
                          <a:srgbClr val="FFFFFF"/>
                        </a:solidFill>
                        <a:ln w="19050">
                          <a:solidFill>
                            <a:srgbClr val="000000"/>
                          </a:solidFill>
                          <a:prstDash val="sysDot"/>
                          <a:round/>
                          <a:headEnd/>
                          <a:tailEnd/>
                        </a:ln>
                      </wps:spPr>
                      <wps:txbx>
                        <w:txbxContent>
                          <w:p w:rsidR="00265A37" w:rsidRDefault="00265A37" w:rsidP="007021F1">
                            <w:pPr>
                              <w:numPr>
                                <w:ilvl w:val="0"/>
                                <w:numId w:val="28"/>
                              </w:numPr>
                              <w:ind w:left="567" w:rightChars="160" w:right="336"/>
                              <w:rPr>
                                <w:rFonts w:ascii="ＭＳ ゴシック" w:eastAsia="ＭＳ ゴシック" w:hAnsi="ＭＳ ゴシック"/>
                                <w:b/>
                                <w:sz w:val="24"/>
                                <w:szCs w:val="24"/>
                              </w:rPr>
                            </w:pPr>
                            <w:r w:rsidRPr="00850C45">
                              <w:rPr>
                                <w:rFonts w:ascii="ＭＳ ゴシック" w:eastAsia="ＭＳ ゴシック" w:hAnsi="ＭＳ ゴシック" w:hint="eastAsia"/>
                                <w:b/>
                                <w:sz w:val="24"/>
                                <w:szCs w:val="24"/>
                              </w:rPr>
                              <w:t>金融機関職員として</w:t>
                            </w:r>
                            <w:r>
                              <w:rPr>
                                <w:rFonts w:ascii="ＭＳ ゴシック" w:eastAsia="ＭＳ ゴシック" w:hAnsi="ＭＳ ゴシック" w:hint="eastAsia"/>
                                <w:b/>
                                <w:sz w:val="24"/>
                                <w:szCs w:val="24"/>
                              </w:rPr>
                              <w:t>、最低限</w:t>
                            </w:r>
                            <w:r>
                              <w:rPr>
                                <w:rFonts w:ascii="ＭＳ ゴシック" w:eastAsia="ＭＳ ゴシック" w:hAnsi="ＭＳ ゴシック"/>
                                <w:b/>
                                <w:sz w:val="24"/>
                                <w:szCs w:val="24"/>
                              </w:rPr>
                              <w:t>必要となる</w:t>
                            </w:r>
                            <w:r>
                              <w:rPr>
                                <w:rFonts w:ascii="ＭＳ ゴシック" w:eastAsia="ＭＳ ゴシック" w:hAnsi="ＭＳ ゴシック" w:hint="eastAsia"/>
                                <w:b/>
                                <w:sz w:val="24"/>
                                <w:szCs w:val="24"/>
                              </w:rPr>
                              <w:t>簿記・会計、</w:t>
                            </w:r>
                            <w:r>
                              <w:rPr>
                                <w:rFonts w:ascii="ＭＳ ゴシック" w:eastAsia="ＭＳ ゴシック" w:hAnsi="ＭＳ ゴシック"/>
                                <w:b/>
                                <w:sz w:val="24"/>
                                <w:szCs w:val="24"/>
                              </w:rPr>
                              <w:t>各取引の</w:t>
                            </w:r>
                            <w:r>
                              <w:rPr>
                                <w:rFonts w:ascii="ＭＳ ゴシック" w:eastAsia="ＭＳ ゴシック" w:hAnsi="ＭＳ ゴシック" w:hint="eastAsia"/>
                                <w:b/>
                                <w:sz w:val="24"/>
                                <w:szCs w:val="24"/>
                              </w:rPr>
                              <w:t>仕訳、</w:t>
                            </w:r>
                            <w:r>
                              <w:rPr>
                                <w:rFonts w:ascii="ＭＳ ゴシック" w:eastAsia="ＭＳ ゴシック" w:hAnsi="ＭＳ ゴシック"/>
                                <w:b/>
                                <w:sz w:val="24"/>
                                <w:szCs w:val="24"/>
                              </w:rPr>
                              <w:t>決算、財務諸表</w:t>
                            </w:r>
                            <w:r>
                              <w:rPr>
                                <w:rFonts w:ascii="ＭＳ ゴシック" w:eastAsia="ＭＳ ゴシック" w:hAnsi="ＭＳ ゴシック" w:hint="eastAsia"/>
                                <w:b/>
                                <w:sz w:val="24"/>
                                <w:szCs w:val="24"/>
                              </w:rPr>
                              <w:t>等の基礎知識</w:t>
                            </w:r>
                            <w:r w:rsidRPr="00850C45">
                              <w:rPr>
                                <w:rFonts w:ascii="ＭＳ ゴシック" w:eastAsia="ＭＳ ゴシック" w:hAnsi="ＭＳ ゴシック" w:hint="eastAsia"/>
                                <w:b/>
                                <w:sz w:val="24"/>
                                <w:szCs w:val="24"/>
                              </w:rPr>
                              <w:t>を身に付けたい方。</w:t>
                            </w:r>
                          </w:p>
                          <w:p w:rsidR="00265A37" w:rsidRPr="00850C45" w:rsidRDefault="00265A37" w:rsidP="007021F1">
                            <w:pPr>
                              <w:ind w:left="567" w:hanging="360"/>
                              <w:rPr>
                                <w:rFonts w:ascii="ＭＳ ゴシック" w:eastAsia="ＭＳ ゴシック" w:hAnsi="ＭＳ ゴシック"/>
                                <w:b/>
                                <w:sz w:val="24"/>
                                <w:szCs w:val="24"/>
                              </w:rPr>
                            </w:pPr>
                          </w:p>
                          <w:p w:rsidR="00265A37" w:rsidRPr="00265A37" w:rsidRDefault="00265A37" w:rsidP="007021F1">
                            <w:pPr>
                              <w:pStyle w:val="af"/>
                              <w:numPr>
                                <w:ilvl w:val="0"/>
                                <w:numId w:val="30"/>
                              </w:numPr>
                              <w:ind w:leftChars="0" w:left="567" w:hanging="360"/>
                            </w:pPr>
                            <w:r w:rsidRPr="007021F1">
                              <w:rPr>
                                <w:rFonts w:ascii="ＭＳ ゴシック" w:eastAsia="ＭＳ ゴシック" w:hAnsi="ＭＳ ゴシック" w:hint="eastAsia"/>
                                <w:b/>
                                <w:sz w:val="24"/>
                                <w:szCs w:val="24"/>
                              </w:rPr>
                              <w:t>新任のご担当者の方のご受講をお奨めします。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05pt;margin-top:1.05pt;width:473.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" strokeweight="1.5pt">
                <v:stroke dashstyle="1 1"/>
                <v:textbox inset="5.85pt,.7pt,5.85pt,.7pt">
                  <w:txbxContent>
                    <w:p w:rsidR="00265A37" w:rsidRDefault="00265A37" w:rsidP="007021F1">
                      <w:pPr>
                        <w:numPr>
                          <w:ilvl w:val="0"/>
                          <w:numId w:val="28"/>
                        </w:numPr>
                        <w:ind w:left="567" w:rightChars="160" w:right="336"/>
                        <w:rPr>
                          <w:rFonts w:ascii="ＭＳ ゴシック" w:eastAsia="ＭＳ ゴシック" w:hAnsi="ＭＳ ゴシック"/>
                          <w:b/>
                          <w:sz w:val="24"/>
                          <w:szCs w:val="24"/>
                        </w:rPr>
                      </w:pPr>
                      <w:r w:rsidRPr="00850C45">
                        <w:rPr>
                          <w:rFonts w:ascii="ＭＳ ゴシック" w:eastAsia="ＭＳ ゴシック" w:hAnsi="ＭＳ ゴシック" w:hint="eastAsia"/>
                          <w:b/>
                          <w:sz w:val="24"/>
                          <w:szCs w:val="24"/>
                        </w:rPr>
                        <w:t>金融機関職員として</w:t>
                      </w:r>
                      <w:r>
                        <w:rPr>
                          <w:rFonts w:ascii="ＭＳ ゴシック" w:eastAsia="ＭＳ ゴシック" w:hAnsi="ＭＳ ゴシック" w:hint="eastAsia"/>
                          <w:b/>
                          <w:sz w:val="24"/>
                          <w:szCs w:val="24"/>
                        </w:rPr>
                        <w:t>、最低限</w:t>
                      </w:r>
                      <w:r>
                        <w:rPr>
                          <w:rFonts w:ascii="ＭＳ ゴシック" w:eastAsia="ＭＳ ゴシック" w:hAnsi="ＭＳ ゴシック"/>
                          <w:b/>
                          <w:sz w:val="24"/>
                          <w:szCs w:val="24"/>
                        </w:rPr>
                        <w:t>必要となる</w:t>
                      </w:r>
                      <w:r>
                        <w:rPr>
                          <w:rFonts w:ascii="ＭＳ ゴシック" w:eastAsia="ＭＳ ゴシック" w:hAnsi="ＭＳ ゴシック" w:hint="eastAsia"/>
                          <w:b/>
                          <w:sz w:val="24"/>
                          <w:szCs w:val="24"/>
                        </w:rPr>
                        <w:t>簿記・会計</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各取引の</w:t>
                      </w:r>
                      <w:r>
                        <w:rPr>
                          <w:rFonts w:ascii="ＭＳ ゴシック" w:eastAsia="ＭＳ ゴシック" w:hAnsi="ＭＳ ゴシック" w:hint="eastAsia"/>
                          <w:b/>
                          <w:sz w:val="24"/>
                          <w:szCs w:val="24"/>
                        </w:rPr>
                        <w:t>仕訳、</w:t>
                      </w:r>
                      <w:r>
                        <w:rPr>
                          <w:rFonts w:ascii="ＭＳ ゴシック" w:eastAsia="ＭＳ ゴシック" w:hAnsi="ＭＳ ゴシック"/>
                          <w:b/>
                          <w:sz w:val="24"/>
                          <w:szCs w:val="24"/>
                        </w:rPr>
                        <w:t>決算、財務諸表</w:t>
                      </w:r>
                      <w:r>
                        <w:rPr>
                          <w:rFonts w:ascii="ＭＳ ゴシック" w:eastAsia="ＭＳ ゴシック" w:hAnsi="ＭＳ ゴシック" w:hint="eastAsia"/>
                          <w:b/>
                          <w:sz w:val="24"/>
                          <w:szCs w:val="24"/>
                        </w:rPr>
                        <w:t>等の</w:t>
                      </w:r>
                      <w:r>
                        <w:rPr>
                          <w:rFonts w:ascii="ＭＳ ゴシック" w:eastAsia="ＭＳ ゴシック" w:hAnsi="ＭＳ ゴシック" w:hint="eastAsia"/>
                          <w:b/>
                          <w:sz w:val="24"/>
                          <w:szCs w:val="24"/>
                        </w:rPr>
                        <w:t>基礎知識</w:t>
                      </w:r>
                      <w:r w:rsidRPr="00850C45">
                        <w:rPr>
                          <w:rFonts w:ascii="ＭＳ ゴシック" w:eastAsia="ＭＳ ゴシック" w:hAnsi="ＭＳ ゴシック" w:hint="eastAsia"/>
                          <w:b/>
                          <w:sz w:val="24"/>
                          <w:szCs w:val="24"/>
                        </w:rPr>
                        <w:t>を身に付けたい方。</w:t>
                      </w:r>
                    </w:p>
                    <w:p w:rsidR="00265A37" w:rsidRPr="00850C45" w:rsidRDefault="00265A37" w:rsidP="007021F1">
                      <w:pPr>
                        <w:ind w:left="567" w:hanging="360"/>
                        <w:rPr>
                          <w:rFonts w:ascii="ＭＳ ゴシック" w:eastAsia="ＭＳ ゴシック" w:hAnsi="ＭＳ ゴシック"/>
                          <w:b/>
                          <w:sz w:val="24"/>
                          <w:szCs w:val="24"/>
                        </w:rPr>
                      </w:pPr>
                    </w:p>
                    <w:p w:rsidR="00265A37" w:rsidRPr="00265A37" w:rsidRDefault="00265A37" w:rsidP="007021F1">
                      <w:pPr>
                        <w:pStyle w:val="af"/>
                        <w:numPr>
                          <w:ilvl w:val="0"/>
                          <w:numId w:val="30"/>
                        </w:numPr>
                        <w:ind w:leftChars="0" w:left="567" w:hanging="360"/>
                      </w:pPr>
                      <w:r w:rsidRPr="007021F1">
                        <w:rPr>
                          <w:rFonts w:ascii="ＭＳ ゴシック" w:eastAsia="ＭＳ ゴシック" w:hAnsi="ＭＳ ゴシック" w:hint="eastAsia"/>
                          <w:b/>
                          <w:sz w:val="24"/>
                          <w:szCs w:val="24"/>
                        </w:rPr>
                        <w:t>新任のご担当者の方のご受講をお奨めします。</w:t>
                      </w:r>
                    </w:p>
                  </w:txbxContent>
                </v:textbox>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7021F1" w:rsidP="00E3703B">
      <w:pPr>
        <w:tabs>
          <w:tab w:val="left" w:pos="6450"/>
          <w:tab w:val="right" w:pos="9581"/>
        </w:tabs>
        <w:jc w:val="left"/>
        <w:rPr>
          <w:rFonts w:ascii="ＭＳ ゴシック" w:eastAsia="ＭＳ ゴシック" w:hAnsi="ＭＳ ゴシック"/>
          <w:sz w:val="28"/>
          <w:szCs w:val="28"/>
        </w:rPr>
      </w:pP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375285</wp:posOffset>
                </wp:positionV>
                <wp:extent cx="6010275" cy="4114800"/>
                <wp:effectExtent l="0" t="0" r="2857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14800"/>
                        </a:xfrm>
                        <a:prstGeom prst="rect">
                          <a:avLst/>
                        </a:prstGeom>
                        <a:solidFill>
                          <a:srgbClr val="FFFFFF"/>
                        </a:solidFill>
                        <a:ln w="9525">
                          <a:solidFill>
                            <a:srgbClr val="000000"/>
                          </a:solidFill>
                          <a:miter lim="800000"/>
                          <a:headEnd/>
                          <a:tailEnd/>
                        </a:ln>
                      </wps:spPr>
                      <wps:txbx>
                        <w:txbxContent>
                          <w:p w:rsidR="00026088" w:rsidRPr="009F7907" w:rsidRDefault="00026088" w:rsidP="00B56130">
                            <w:pPr>
                              <w:jc w:val="right"/>
                              <w:rPr>
                                <w:rFonts w:ascii="ＭＳ ゴシック" w:eastAsia="ＭＳ ゴシック" w:hAnsi="ＭＳ ゴシック"/>
                                <w:sz w:val="24"/>
                                <w:szCs w:val="24"/>
                              </w:rPr>
                            </w:pPr>
                          </w:p>
                          <w:p w:rsidR="00026088" w:rsidRPr="007021F1" w:rsidRDefault="00B56130" w:rsidP="00EB606D">
                            <w:pPr>
                              <w:spacing w:afterLines="50" w:after="180"/>
                              <w:ind w:left="284"/>
                              <w:rPr>
                                <w:rFonts w:ascii="ＭＳ ゴシック" w:eastAsia="ＭＳ ゴシック" w:hAnsi="ＭＳ ゴシック"/>
                                <w:b/>
                                <w:sz w:val="24"/>
                                <w:szCs w:val="24"/>
                              </w:rPr>
                            </w:pPr>
                            <w:r w:rsidRPr="007021F1">
                              <w:rPr>
                                <w:rFonts w:ascii="ＭＳ ゴシック" w:eastAsia="ＭＳ ゴシック" w:hAnsi="ＭＳ ゴシック" w:hint="eastAsia"/>
                                <w:b/>
                                <w:kern w:val="0"/>
                                <w:sz w:val="24"/>
                                <w:szCs w:val="24"/>
                              </w:rPr>
                              <w:t xml:space="preserve">○ </w:t>
                            </w:r>
                            <w:r w:rsidRPr="007021F1">
                              <w:rPr>
                                <w:rFonts w:ascii="ＭＳ ゴシック" w:eastAsia="ＭＳ ゴシック" w:hAnsi="ＭＳ ゴシック" w:hint="eastAsia"/>
                                <w:b/>
                                <w:spacing w:val="120"/>
                                <w:kern w:val="0"/>
                                <w:sz w:val="24"/>
                                <w:szCs w:val="24"/>
                                <w:fitText w:val="720" w:id="862084097"/>
                              </w:rPr>
                              <w:t>日</w:t>
                            </w:r>
                            <w:r w:rsidR="00026088" w:rsidRPr="007021F1">
                              <w:rPr>
                                <w:rFonts w:ascii="ＭＳ ゴシック" w:eastAsia="ＭＳ ゴシック" w:hAnsi="ＭＳ ゴシック" w:hint="eastAsia"/>
                                <w:b/>
                                <w:kern w:val="0"/>
                                <w:sz w:val="24"/>
                                <w:szCs w:val="24"/>
                                <w:fitText w:val="720" w:id="862084097"/>
                              </w:rPr>
                              <w:t>程</w:t>
                            </w:r>
                            <w:r w:rsidR="00026088" w:rsidRPr="007021F1">
                              <w:rPr>
                                <w:rFonts w:ascii="ＭＳ ゴシック" w:eastAsia="ＭＳ ゴシック" w:hAnsi="ＭＳ ゴシック" w:hint="eastAsia"/>
                                <w:b/>
                                <w:sz w:val="24"/>
                                <w:szCs w:val="24"/>
                              </w:rPr>
                              <w:t>：（</w:t>
                            </w:r>
                            <w:r w:rsidR="00F27547" w:rsidRPr="007021F1">
                              <w:rPr>
                                <w:rFonts w:ascii="ＭＳ ゴシック" w:eastAsia="ＭＳ ゴシック" w:hAnsi="ＭＳ ゴシック" w:hint="eastAsia"/>
                                <w:b/>
                                <w:sz w:val="24"/>
                                <w:szCs w:val="24"/>
                              </w:rPr>
                              <w:t>４</w:t>
                            </w:r>
                            <w:r w:rsidR="00026088" w:rsidRPr="007021F1">
                              <w:rPr>
                                <w:rFonts w:ascii="ＭＳ ゴシック" w:eastAsia="ＭＳ ゴシック" w:hAnsi="ＭＳ ゴシック" w:hint="eastAsia"/>
                                <w:b/>
                                <w:sz w:val="24"/>
                                <w:szCs w:val="24"/>
                              </w:rPr>
                              <w:t>日間）</w:t>
                            </w:r>
                          </w:p>
                          <w:p w:rsidR="00026088" w:rsidRPr="0062797A" w:rsidRDefault="006000A4" w:rsidP="00B5613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sidR="00265A37">
                              <w:rPr>
                                <w:rFonts w:ascii="ＭＳ ゴシック" w:eastAsia="ＭＳ ゴシック" w:hAnsi="ＭＳ ゴシック"/>
                                <w:sz w:val="24"/>
                                <w:szCs w:val="24"/>
                              </w:rPr>
                              <w:t>21</w:t>
                            </w:r>
                            <w:r w:rsidR="00026088" w:rsidRPr="009F7907">
                              <w:rPr>
                                <w:rFonts w:ascii="ＭＳ ゴシック" w:eastAsia="ＭＳ ゴシック" w:hAnsi="ＭＳ ゴシック" w:hint="eastAsia"/>
                                <w:sz w:val="24"/>
                                <w:szCs w:val="24"/>
                              </w:rPr>
                              <w:t>年</w:t>
                            </w:r>
                            <w:r w:rsidR="00265A37">
                              <w:rPr>
                                <w:rFonts w:ascii="ＭＳ ゴシック" w:eastAsia="ＭＳ ゴシック" w:hAnsi="ＭＳ ゴシック" w:hint="eastAsia"/>
                                <w:sz w:val="24"/>
                                <w:szCs w:val="24"/>
                              </w:rPr>
                              <w:t>6</w:t>
                            </w:r>
                            <w:r w:rsidR="00026088" w:rsidRPr="009F7907">
                              <w:rPr>
                                <w:rFonts w:ascii="ＭＳ ゴシック" w:eastAsia="ＭＳ ゴシック" w:hAnsi="ＭＳ ゴシック" w:hint="eastAsia"/>
                                <w:sz w:val="24"/>
                                <w:szCs w:val="24"/>
                              </w:rPr>
                              <w:t>月</w:t>
                            </w:r>
                            <w:r w:rsidR="00265A37">
                              <w:rPr>
                                <w:rFonts w:ascii="ＭＳ ゴシック" w:eastAsia="ＭＳ ゴシック" w:hAnsi="ＭＳ ゴシック" w:hint="eastAsia"/>
                                <w:sz w:val="24"/>
                                <w:szCs w:val="24"/>
                              </w:rPr>
                              <w:t>15</w:t>
                            </w:r>
                            <w:r w:rsidR="00026088">
                              <w:rPr>
                                <w:rFonts w:ascii="ＭＳ ゴシック" w:eastAsia="ＭＳ ゴシック" w:hAnsi="ＭＳ ゴシック" w:hint="eastAsia"/>
                                <w:sz w:val="24"/>
                                <w:szCs w:val="24"/>
                              </w:rPr>
                              <w:t>日（</w:t>
                            </w:r>
                            <w:r w:rsidR="00F27547">
                              <w:rPr>
                                <w:rFonts w:ascii="ＭＳ ゴシック" w:eastAsia="ＭＳ ゴシック" w:hAnsi="ＭＳ ゴシック" w:hint="eastAsia"/>
                                <w:sz w:val="24"/>
                                <w:szCs w:val="24"/>
                              </w:rPr>
                              <w:t>火</w:t>
                            </w:r>
                            <w:r w:rsidR="00026088" w:rsidRPr="009F7907">
                              <w:rPr>
                                <w:rFonts w:ascii="ＭＳ ゴシック" w:eastAsia="ＭＳ ゴシック" w:hAnsi="ＭＳ ゴシック" w:hint="eastAsia"/>
                                <w:sz w:val="24"/>
                                <w:szCs w:val="24"/>
                              </w:rPr>
                              <w:t>）</w:t>
                            </w:r>
                            <w:r w:rsidR="00265A37">
                              <w:rPr>
                                <w:rFonts w:ascii="ＭＳ ゴシック" w:eastAsia="ＭＳ ゴシック" w:hAnsi="ＭＳ ゴシック" w:hint="eastAsia"/>
                                <w:sz w:val="24"/>
                                <w:szCs w:val="24"/>
                              </w:rPr>
                              <w:t>9:30</w:t>
                            </w:r>
                            <w:r w:rsidR="00B56130">
                              <w:rPr>
                                <w:rFonts w:ascii="ＭＳ ゴシック" w:eastAsia="ＭＳ ゴシック" w:hAnsi="ＭＳ ゴシック" w:hint="eastAsia"/>
                                <w:sz w:val="24"/>
                                <w:szCs w:val="24"/>
                              </w:rPr>
                              <w:t xml:space="preserve"> ～</w:t>
                            </w:r>
                            <w:r w:rsidR="00B758A6">
                              <w:rPr>
                                <w:rFonts w:ascii="ＭＳ ゴシック" w:eastAsia="ＭＳ ゴシック" w:hAnsi="ＭＳ ゴシック" w:hint="eastAsia"/>
                                <w:sz w:val="24"/>
                                <w:szCs w:val="24"/>
                              </w:rPr>
                              <w:t xml:space="preserve"> </w:t>
                            </w:r>
                            <w:r w:rsidR="00265A37">
                              <w:rPr>
                                <w:rFonts w:ascii="ＭＳ ゴシック" w:eastAsia="ＭＳ ゴシック" w:hAnsi="ＭＳ ゴシック"/>
                                <w:sz w:val="24"/>
                                <w:szCs w:val="24"/>
                              </w:rPr>
                              <w:t>18</w:t>
                            </w:r>
                            <w:r w:rsidR="00265A37">
                              <w:rPr>
                                <w:rFonts w:ascii="ＭＳ ゴシック" w:eastAsia="ＭＳ ゴシック" w:hAnsi="ＭＳ ゴシック" w:hint="eastAsia"/>
                                <w:sz w:val="24"/>
                                <w:szCs w:val="24"/>
                              </w:rPr>
                              <w:t>日</w:t>
                            </w:r>
                            <w:r w:rsidR="00026088">
                              <w:rPr>
                                <w:rFonts w:ascii="ＭＳ ゴシック" w:eastAsia="ＭＳ ゴシック" w:hAnsi="ＭＳ ゴシック" w:hint="eastAsia"/>
                                <w:sz w:val="24"/>
                                <w:szCs w:val="24"/>
                              </w:rPr>
                              <w:t>（金</w:t>
                            </w:r>
                            <w:r w:rsidR="00026088" w:rsidRPr="009F7907">
                              <w:rPr>
                                <w:rFonts w:ascii="ＭＳ ゴシック" w:eastAsia="ＭＳ ゴシック" w:hAnsi="ＭＳ ゴシック" w:hint="eastAsia"/>
                                <w:sz w:val="24"/>
                                <w:szCs w:val="24"/>
                              </w:rPr>
                              <w:t>）15:40</w:t>
                            </w:r>
                          </w:p>
                          <w:p w:rsidR="00026088" w:rsidRDefault="00026088" w:rsidP="00695F87">
                            <w:pPr>
                              <w:rPr>
                                <w:rFonts w:ascii="ＭＳ ゴシック" w:eastAsia="ＭＳ ゴシック" w:hAnsi="ＭＳ ゴシック"/>
                                <w:sz w:val="24"/>
                                <w:szCs w:val="24"/>
                              </w:rPr>
                            </w:pPr>
                          </w:p>
                          <w:p w:rsidR="007021F1" w:rsidRDefault="007021F1" w:rsidP="00EB606D">
                            <w:pPr>
                              <w:spacing w:afterLines="50" w:after="180"/>
                              <w:ind w:leftChars="135" w:left="283"/>
                              <w:rPr>
                                <w:rFonts w:ascii="ＭＳ ゴシック" w:eastAsia="ＭＳ ゴシック" w:hAnsi="ＭＳ ゴシック"/>
                                <w:b/>
                                <w:kern w:val="0"/>
                                <w:sz w:val="24"/>
                                <w:szCs w:val="24"/>
                              </w:rPr>
                            </w:pPr>
                            <w:r w:rsidRPr="005B07CE">
                              <w:rPr>
                                <w:rFonts w:ascii="ＭＳ ゴシック" w:eastAsia="ＭＳ ゴシック" w:hAnsi="ＭＳ ゴシック" w:hint="eastAsia"/>
                                <w:b/>
                                <w:kern w:val="0"/>
                                <w:sz w:val="24"/>
                                <w:szCs w:val="24"/>
                              </w:rPr>
                              <w:t>○</w:t>
                            </w:r>
                            <w:r w:rsidRPr="005B07CE">
                              <w:rPr>
                                <w:rFonts w:ascii="ＭＳ ゴシック" w:eastAsia="ＭＳ ゴシック" w:hAnsi="ＭＳ ゴシック"/>
                                <w:b/>
                                <w:kern w:val="0"/>
                                <w:sz w:val="24"/>
                                <w:szCs w:val="24"/>
                              </w:rPr>
                              <w:t xml:space="preserve">　</w:t>
                            </w:r>
                            <w:r w:rsidRPr="005B07CE">
                              <w:rPr>
                                <w:rFonts w:ascii="ＭＳ ゴシック" w:eastAsia="ＭＳ ゴシック" w:hAnsi="ＭＳ ゴシック" w:hint="eastAsia"/>
                                <w:b/>
                                <w:kern w:val="0"/>
                                <w:sz w:val="24"/>
                                <w:szCs w:val="24"/>
                              </w:rPr>
                              <w:t>開催方法</w:t>
                            </w:r>
                          </w:p>
                          <w:p w:rsidR="007021F1" w:rsidRPr="0014237B" w:rsidRDefault="007021F1" w:rsidP="007021F1">
                            <w:pPr>
                              <w:ind w:leftChars="135" w:left="283" w:firstLine="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7021F1" w:rsidRPr="00963328" w:rsidRDefault="007021F1" w:rsidP="007021F1">
                            <w:pPr>
                              <w:ind w:leftChars="135" w:left="283" w:firstLine="2"/>
                              <w:jc w:val="left"/>
                              <w:rPr>
                                <w:rFonts w:ascii="ＭＳ ゴシック" w:eastAsia="ＭＳ ゴシック" w:hAnsi="ＭＳ ゴシック"/>
                                <w:sz w:val="24"/>
                                <w:szCs w:val="24"/>
                              </w:rPr>
                            </w:pPr>
                          </w:p>
                          <w:p w:rsidR="007021F1" w:rsidRPr="005B07CE" w:rsidRDefault="007021F1" w:rsidP="00EB606D">
                            <w:pPr>
                              <w:spacing w:afterLines="50" w:after="180"/>
                              <w:ind w:leftChars="135" w:left="283"/>
                              <w:jc w:val="left"/>
                              <w:rPr>
                                <w:rFonts w:ascii="ＭＳ ゴシック" w:eastAsia="ＭＳ ゴシック" w:hAnsi="ＭＳ ゴシック"/>
                                <w:b/>
                                <w:sz w:val="24"/>
                              </w:rPr>
                            </w:pPr>
                            <w:r w:rsidRPr="005B07CE">
                              <w:rPr>
                                <w:rFonts w:ascii="ＭＳ ゴシック" w:eastAsia="ＭＳ ゴシック" w:hAnsi="ＭＳ ゴシック"/>
                                <w:b/>
                                <w:sz w:val="24"/>
                              </w:rPr>
                              <w:t xml:space="preserve">○ </w:t>
                            </w:r>
                            <w:r w:rsidRPr="005B07CE">
                              <w:rPr>
                                <w:rFonts w:ascii="ＭＳ ゴシック" w:eastAsia="ＭＳ ゴシック" w:hAnsi="ＭＳ ゴシック" w:hint="eastAsia"/>
                                <w:b/>
                                <w:sz w:val="24"/>
                              </w:rPr>
                              <w:t>留意</w:t>
                            </w:r>
                            <w:r w:rsidRPr="005B07CE">
                              <w:rPr>
                                <w:rFonts w:ascii="ＭＳ ゴシック" w:eastAsia="ＭＳ ゴシック" w:hAnsi="ＭＳ ゴシック"/>
                                <w:b/>
                                <w:sz w:val="24"/>
                              </w:rPr>
                              <w:t>事項</w:t>
                            </w:r>
                          </w:p>
                          <w:p w:rsidR="007021F1" w:rsidRDefault="007021F1" w:rsidP="007021F1">
                            <w:pPr>
                              <w:pStyle w:val="af"/>
                              <w:numPr>
                                <w:ilvl w:val="0"/>
                                <w:numId w:val="29"/>
                              </w:numPr>
                              <w:ind w:leftChars="0" w:left="993"/>
                              <w:jc w:val="left"/>
                              <w:rPr>
                                <w:rFonts w:ascii="ＭＳ ゴシック" w:eastAsia="ＭＳ ゴシック" w:hAnsi="ＭＳ ゴシック"/>
                                <w:sz w:val="24"/>
                                <w:szCs w:val="24"/>
                                <w:u w:val="single"/>
                              </w:rPr>
                            </w:pPr>
                            <w:r w:rsidRPr="00861FB2">
                              <w:rPr>
                                <w:rFonts w:ascii="ＭＳ ゴシック" w:eastAsia="ＭＳ ゴシック" w:hAnsi="ＭＳ ゴシック" w:hint="eastAsia"/>
                                <w:sz w:val="24"/>
                                <w:szCs w:val="24"/>
                                <w:u w:val="single"/>
                              </w:rPr>
                              <w:t>農林中央金庫</w:t>
                            </w:r>
                            <w:r w:rsidRPr="00861FB2">
                              <w:rPr>
                                <w:rFonts w:ascii="ＭＳ ゴシック" w:eastAsia="ＭＳ ゴシック" w:hAnsi="ＭＳ ゴシック"/>
                                <w:sz w:val="24"/>
                                <w:szCs w:val="24"/>
                                <w:u w:val="single"/>
                              </w:rPr>
                              <w:t>が</w:t>
                            </w:r>
                            <w:r w:rsidRPr="00861FB2">
                              <w:rPr>
                                <w:rFonts w:ascii="ＭＳ ゴシック" w:eastAsia="ＭＳ ゴシック" w:hAnsi="ＭＳ ゴシック" w:hint="eastAsia"/>
                                <w:sz w:val="24"/>
                                <w:szCs w:val="24"/>
                                <w:u w:val="single"/>
                              </w:rPr>
                              <w:t>配付</w:t>
                            </w:r>
                            <w:r w:rsidRPr="00861FB2">
                              <w:rPr>
                                <w:rFonts w:ascii="ＭＳ ゴシック" w:eastAsia="ＭＳ ゴシック" w:hAnsi="ＭＳ ゴシック"/>
                                <w:sz w:val="24"/>
                                <w:szCs w:val="24"/>
                                <w:u w:val="single"/>
                              </w:rPr>
                              <w:t>したiPad</w:t>
                            </w:r>
                            <w:r w:rsidRPr="00861FB2">
                              <w:rPr>
                                <w:rFonts w:ascii="ＭＳ ゴシック" w:eastAsia="ＭＳ ゴシック" w:hAnsi="ＭＳ ゴシック" w:hint="eastAsia"/>
                                <w:sz w:val="24"/>
                                <w:szCs w:val="24"/>
                                <w:u w:val="single"/>
                              </w:rPr>
                              <w:t>端末の確保等、</w:t>
                            </w:r>
                            <w:r w:rsidRPr="00861FB2">
                              <w:rPr>
                                <w:rFonts w:ascii="ＭＳ ゴシック" w:eastAsia="ＭＳ ゴシック" w:hAnsi="ＭＳ ゴシック"/>
                                <w:sz w:val="24"/>
                                <w:szCs w:val="24"/>
                                <w:u w:val="single"/>
                              </w:rPr>
                              <w:t>ウェブ会議システム（「Webex」</w:t>
                            </w:r>
                            <w:r w:rsidRPr="00861FB2">
                              <w:rPr>
                                <w:rFonts w:ascii="ＭＳ ゴシック" w:eastAsia="ＭＳ ゴシック" w:hAnsi="ＭＳ ゴシック" w:hint="eastAsia"/>
                                <w:sz w:val="24"/>
                                <w:szCs w:val="24"/>
                                <w:u w:val="single"/>
                              </w:rPr>
                              <w:t>）に接続</w:t>
                            </w:r>
                            <w:r w:rsidRPr="00861FB2">
                              <w:rPr>
                                <w:rFonts w:ascii="ＭＳ ゴシック" w:eastAsia="ＭＳ ゴシック" w:hAnsi="ＭＳ ゴシック"/>
                                <w:sz w:val="24"/>
                                <w:szCs w:val="24"/>
                                <w:u w:val="single"/>
                              </w:rPr>
                              <w:t>できる</w:t>
                            </w:r>
                            <w:r w:rsidRPr="00861FB2">
                              <w:rPr>
                                <w:rFonts w:ascii="ＭＳ ゴシック" w:eastAsia="ＭＳ ゴシック" w:hAnsi="ＭＳ ゴシック" w:hint="eastAsia"/>
                                <w:sz w:val="24"/>
                                <w:szCs w:val="24"/>
                                <w:u w:val="single"/>
                              </w:rPr>
                              <w:t>環境</w:t>
                            </w:r>
                            <w:r w:rsidRPr="00861FB2">
                              <w:rPr>
                                <w:rFonts w:ascii="ＭＳ ゴシック" w:eastAsia="ＭＳ ゴシック" w:hAnsi="ＭＳ ゴシック"/>
                                <w:sz w:val="24"/>
                                <w:szCs w:val="24"/>
                                <w:u w:val="single"/>
                              </w:rPr>
                              <w:t>を</w:t>
                            </w:r>
                            <w:r w:rsidRPr="00861FB2">
                              <w:rPr>
                                <w:rFonts w:ascii="ＭＳ ゴシック" w:eastAsia="ＭＳ ゴシック" w:hAnsi="ＭＳ ゴシック" w:hint="eastAsia"/>
                                <w:sz w:val="24"/>
                                <w:szCs w:val="24"/>
                                <w:u w:val="single"/>
                              </w:rPr>
                              <w:t>ご準備ください</w:t>
                            </w:r>
                            <w:r w:rsidRPr="00861FB2">
                              <w:rPr>
                                <w:rFonts w:ascii="ＭＳ ゴシック" w:eastAsia="ＭＳ ゴシック" w:hAnsi="ＭＳ ゴシック"/>
                                <w:sz w:val="24"/>
                                <w:szCs w:val="24"/>
                                <w:u w:val="single"/>
                              </w:rPr>
                              <w:t>。</w:t>
                            </w:r>
                          </w:p>
                          <w:p w:rsidR="007021F1" w:rsidRPr="00861FB2" w:rsidRDefault="007021F1" w:rsidP="007021F1">
                            <w:pPr>
                              <w:pStyle w:val="af"/>
                              <w:ind w:leftChars="0" w:left="993"/>
                              <w:jc w:val="left"/>
                              <w:rPr>
                                <w:rFonts w:ascii="ＭＳ ゴシック" w:eastAsia="ＭＳ ゴシック" w:hAnsi="ＭＳ ゴシック"/>
                                <w:sz w:val="24"/>
                                <w:szCs w:val="24"/>
                                <w:u w:val="single"/>
                              </w:rPr>
                            </w:pPr>
                          </w:p>
                          <w:p w:rsidR="007021F1" w:rsidRPr="00861FB2" w:rsidRDefault="007021F1" w:rsidP="007021F1">
                            <w:pPr>
                              <w:pStyle w:val="af"/>
                              <w:numPr>
                                <w:ilvl w:val="0"/>
                                <w:numId w:val="29"/>
                              </w:numPr>
                              <w:autoSpaceDE w:val="0"/>
                              <w:autoSpaceDN w:val="0"/>
                              <w:ind w:leftChars="0" w:left="993" w:rightChars="21" w:right="44"/>
                              <w:rPr>
                                <w:rFonts w:ascii="ＭＳ ゴシック" w:eastAsia="ＭＳ ゴシック" w:hAnsi="ＭＳ ゴシック"/>
                                <w:sz w:val="24"/>
                                <w:szCs w:val="24"/>
                              </w:rPr>
                            </w:pPr>
                            <w:r w:rsidRPr="00861FB2">
                              <w:rPr>
                                <w:rFonts w:ascii="ＭＳ ゴシック" w:eastAsia="ＭＳ ゴシック" w:hAnsi="ＭＳ ゴシック" w:hint="eastAsia"/>
                                <w:sz w:val="24"/>
                                <w:szCs w:val="24"/>
                                <w:u w:val="single"/>
                              </w:rPr>
                              <w:t>ウェブ会議システム</w:t>
                            </w:r>
                            <w:r w:rsidRPr="00861FB2">
                              <w:rPr>
                                <w:rFonts w:ascii="ＭＳ ゴシック" w:eastAsia="ＭＳ ゴシック" w:hAnsi="ＭＳ ゴシック"/>
                                <w:sz w:val="24"/>
                                <w:szCs w:val="24"/>
                                <w:u w:val="single"/>
                              </w:rPr>
                              <w:t>による</w:t>
                            </w:r>
                            <w:r w:rsidRPr="00861FB2">
                              <w:rPr>
                                <w:rFonts w:ascii="ＭＳ ゴシック" w:eastAsia="ＭＳ ゴシック" w:hAnsi="ＭＳ ゴシック" w:hint="eastAsia"/>
                                <w:sz w:val="24"/>
                                <w:szCs w:val="24"/>
                                <w:u w:val="single"/>
                              </w:rPr>
                              <w:t>オンライン</w:t>
                            </w:r>
                            <w:r w:rsidRPr="00861FB2">
                              <w:rPr>
                                <w:rFonts w:ascii="ＭＳ ゴシック" w:eastAsia="ＭＳ ゴシック" w:hAnsi="ＭＳ ゴシック"/>
                                <w:sz w:val="24"/>
                                <w:szCs w:val="24"/>
                                <w:u w:val="single"/>
                              </w:rPr>
                              <w:t>研修</w:t>
                            </w:r>
                            <w:r w:rsidRPr="00861FB2">
                              <w:rPr>
                                <w:rFonts w:ascii="ＭＳ ゴシック" w:eastAsia="ＭＳ ゴシック" w:hAnsi="ＭＳ ゴシック" w:hint="eastAsia"/>
                                <w:sz w:val="24"/>
                                <w:szCs w:val="24"/>
                                <w:u w:val="single"/>
                              </w:rPr>
                              <w:t>の</w:t>
                            </w:r>
                            <w:r w:rsidRPr="00861FB2">
                              <w:rPr>
                                <w:rFonts w:ascii="ＭＳ ゴシック" w:eastAsia="ＭＳ ゴシック" w:hAnsi="ＭＳ ゴシック"/>
                                <w:sz w:val="24"/>
                                <w:szCs w:val="24"/>
                                <w:u w:val="single"/>
                              </w:rPr>
                              <w:t>性格上、回線トラブル・操作トラブル</w:t>
                            </w:r>
                            <w:r w:rsidRPr="00861FB2">
                              <w:rPr>
                                <w:rFonts w:ascii="ＭＳ ゴシック" w:eastAsia="ＭＳ ゴシック" w:hAnsi="ＭＳ ゴシック" w:hint="eastAsia"/>
                                <w:sz w:val="24"/>
                                <w:szCs w:val="24"/>
                                <w:u w:val="single"/>
                              </w:rPr>
                              <w:t>等の不具合</w:t>
                            </w:r>
                            <w:r w:rsidRPr="00861FB2">
                              <w:rPr>
                                <w:rFonts w:ascii="ＭＳ ゴシック" w:eastAsia="ＭＳ ゴシック" w:hAnsi="ＭＳ ゴシック"/>
                                <w:sz w:val="24"/>
                                <w:szCs w:val="24"/>
                                <w:u w:val="single"/>
                              </w:rPr>
                              <w:t>が発生する可能性があることを</w:t>
                            </w:r>
                            <w:r w:rsidRPr="00861FB2">
                              <w:rPr>
                                <w:rFonts w:ascii="ＭＳ ゴシック" w:eastAsia="ＭＳ ゴシック" w:hAnsi="ＭＳ ゴシック" w:hint="eastAsia"/>
                                <w:sz w:val="24"/>
                                <w:szCs w:val="24"/>
                                <w:u w:val="single"/>
                              </w:rPr>
                              <w:t>あらかじめ</w:t>
                            </w:r>
                            <w:r w:rsidRPr="00861FB2">
                              <w:rPr>
                                <w:rFonts w:ascii="ＭＳ ゴシック" w:eastAsia="ＭＳ ゴシック" w:hAnsi="ＭＳ ゴシック"/>
                                <w:sz w:val="24"/>
                                <w:szCs w:val="24"/>
                                <w:u w:val="single"/>
                              </w:rPr>
                              <w:t>ご了承のうえ、受講をお申込み</w:t>
                            </w:r>
                            <w:r w:rsidRPr="00861FB2">
                              <w:rPr>
                                <w:rFonts w:ascii="ＭＳ ゴシック" w:eastAsia="ＭＳ ゴシック" w:hAnsi="ＭＳ ゴシック" w:hint="eastAsia"/>
                                <w:sz w:val="24"/>
                                <w:szCs w:val="24"/>
                                <w:u w:val="single"/>
                              </w:rPr>
                              <w:t>ください。</w:t>
                            </w:r>
                          </w:p>
                          <w:p w:rsidR="007021F1" w:rsidRPr="007021F1" w:rsidRDefault="007021F1" w:rsidP="00695F87">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5pt;margin-top:29.55pt;width:473.25pt;height:3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">
                <v:textbox inset="5.85pt,.7pt,5.85pt,.7pt">
                  <w:txbxContent>
                    <w:p w:rsidR="00026088" w:rsidRPr="009F7907" w:rsidRDefault="00026088" w:rsidP="00B56130">
                      <w:pPr>
                        <w:jc w:val="right"/>
                        <w:rPr>
                          <w:rFonts w:ascii="ＭＳ ゴシック" w:eastAsia="ＭＳ ゴシック" w:hAnsi="ＭＳ ゴシック"/>
                          <w:sz w:val="24"/>
                          <w:szCs w:val="24"/>
                        </w:rPr>
                      </w:pPr>
                    </w:p>
                    <w:p w:rsidR="00026088" w:rsidRPr="007021F1" w:rsidRDefault="00B56130" w:rsidP="00EB606D">
                      <w:pPr>
                        <w:spacing w:afterLines="50" w:after="180"/>
                        <w:ind w:left="284"/>
                        <w:rPr>
                          <w:rFonts w:ascii="ＭＳ ゴシック" w:eastAsia="ＭＳ ゴシック" w:hAnsi="ＭＳ ゴシック"/>
                          <w:b/>
                          <w:sz w:val="24"/>
                          <w:szCs w:val="24"/>
                        </w:rPr>
                      </w:pPr>
                      <w:r w:rsidRPr="007021F1">
                        <w:rPr>
                          <w:rFonts w:ascii="ＭＳ ゴシック" w:eastAsia="ＭＳ ゴシック" w:hAnsi="ＭＳ ゴシック" w:hint="eastAsia"/>
                          <w:b/>
                          <w:kern w:val="0"/>
                          <w:sz w:val="24"/>
                          <w:szCs w:val="24"/>
                        </w:rPr>
                        <w:t xml:space="preserve">○ </w:t>
                      </w:r>
                      <w:r w:rsidRPr="007021F1">
                        <w:rPr>
                          <w:rFonts w:ascii="ＭＳ ゴシック" w:eastAsia="ＭＳ ゴシック" w:hAnsi="ＭＳ ゴシック" w:hint="eastAsia"/>
                          <w:b/>
                          <w:spacing w:val="120"/>
                          <w:kern w:val="0"/>
                          <w:sz w:val="24"/>
                          <w:szCs w:val="24"/>
                          <w:fitText w:val="720" w:id="862084097"/>
                        </w:rPr>
                        <w:t>日</w:t>
                      </w:r>
                      <w:r w:rsidR="00026088" w:rsidRPr="007021F1">
                        <w:rPr>
                          <w:rFonts w:ascii="ＭＳ ゴシック" w:eastAsia="ＭＳ ゴシック" w:hAnsi="ＭＳ ゴシック" w:hint="eastAsia"/>
                          <w:b/>
                          <w:kern w:val="0"/>
                          <w:sz w:val="24"/>
                          <w:szCs w:val="24"/>
                          <w:fitText w:val="720" w:id="862084097"/>
                        </w:rPr>
                        <w:t>程</w:t>
                      </w:r>
                      <w:r w:rsidR="00026088" w:rsidRPr="007021F1">
                        <w:rPr>
                          <w:rFonts w:ascii="ＭＳ ゴシック" w:eastAsia="ＭＳ ゴシック" w:hAnsi="ＭＳ ゴシック" w:hint="eastAsia"/>
                          <w:b/>
                          <w:sz w:val="24"/>
                          <w:szCs w:val="24"/>
                        </w:rPr>
                        <w:t>：（</w:t>
                      </w:r>
                      <w:r w:rsidR="00F27547" w:rsidRPr="007021F1">
                        <w:rPr>
                          <w:rFonts w:ascii="ＭＳ ゴシック" w:eastAsia="ＭＳ ゴシック" w:hAnsi="ＭＳ ゴシック" w:hint="eastAsia"/>
                          <w:b/>
                          <w:sz w:val="24"/>
                          <w:szCs w:val="24"/>
                        </w:rPr>
                        <w:t>４</w:t>
                      </w:r>
                      <w:r w:rsidR="00026088" w:rsidRPr="007021F1">
                        <w:rPr>
                          <w:rFonts w:ascii="ＭＳ ゴシック" w:eastAsia="ＭＳ ゴシック" w:hAnsi="ＭＳ ゴシック" w:hint="eastAsia"/>
                          <w:b/>
                          <w:sz w:val="24"/>
                          <w:szCs w:val="24"/>
                        </w:rPr>
                        <w:t>日間）</w:t>
                      </w:r>
                    </w:p>
                    <w:p w:rsidR="00026088" w:rsidRPr="0062797A" w:rsidRDefault="006000A4" w:rsidP="00B5613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sidR="00265A37">
                        <w:rPr>
                          <w:rFonts w:ascii="ＭＳ ゴシック" w:eastAsia="ＭＳ ゴシック" w:hAnsi="ＭＳ ゴシック"/>
                          <w:sz w:val="24"/>
                          <w:szCs w:val="24"/>
                        </w:rPr>
                        <w:t>21</w:t>
                      </w:r>
                      <w:r w:rsidR="00026088" w:rsidRPr="009F7907">
                        <w:rPr>
                          <w:rFonts w:ascii="ＭＳ ゴシック" w:eastAsia="ＭＳ ゴシック" w:hAnsi="ＭＳ ゴシック" w:hint="eastAsia"/>
                          <w:sz w:val="24"/>
                          <w:szCs w:val="24"/>
                        </w:rPr>
                        <w:t>年</w:t>
                      </w:r>
                      <w:r w:rsidR="00265A37">
                        <w:rPr>
                          <w:rFonts w:ascii="ＭＳ ゴシック" w:eastAsia="ＭＳ ゴシック" w:hAnsi="ＭＳ ゴシック" w:hint="eastAsia"/>
                          <w:sz w:val="24"/>
                          <w:szCs w:val="24"/>
                        </w:rPr>
                        <w:t>6</w:t>
                      </w:r>
                      <w:r w:rsidR="00026088" w:rsidRPr="009F7907">
                        <w:rPr>
                          <w:rFonts w:ascii="ＭＳ ゴシック" w:eastAsia="ＭＳ ゴシック" w:hAnsi="ＭＳ ゴシック" w:hint="eastAsia"/>
                          <w:sz w:val="24"/>
                          <w:szCs w:val="24"/>
                        </w:rPr>
                        <w:t>月</w:t>
                      </w:r>
                      <w:r w:rsidR="00265A37">
                        <w:rPr>
                          <w:rFonts w:ascii="ＭＳ ゴシック" w:eastAsia="ＭＳ ゴシック" w:hAnsi="ＭＳ ゴシック" w:hint="eastAsia"/>
                          <w:sz w:val="24"/>
                          <w:szCs w:val="24"/>
                        </w:rPr>
                        <w:t>15</w:t>
                      </w:r>
                      <w:r w:rsidR="00026088">
                        <w:rPr>
                          <w:rFonts w:ascii="ＭＳ ゴシック" w:eastAsia="ＭＳ ゴシック" w:hAnsi="ＭＳ ゴシック" w:hint="eastAsia"/>
                          <w:sz w:val="24"/>
                          <w:szCs w:val="24"/>
                        </w:rPr>
                        <w:t>日（</w:t>
                      </w:r>
                      <w:r w:rsidR="00F27547">
                        <w:rPr>
                          <w:rFonts w:ascii="ＭＳ ゴシック" w:eastAsia="ＭＳ ゴシック" w:hAnsi="ＭＳ ゴシック" w:hint="eastAsia"/>
                          <w:sz w:val="24"/>
                          <w:szCs w:val="24"/>
                        </w:rPr>
                        <w:t>火</w:t>
                      </w:r>
                      <w:r w:rsidR="00026088" w:rsidRPr="009F7907">
                        <w:rPr>
                          <w:rFonts w:ascii="ＭＳ ゴシック" w:eastAsia="ＭＳ ゴシック" w:hAnsi="ＭＳ ゴシック" w:hint="eastAsia"/>
                          <w:sz w:val="24"/>
                          <w:szCs w:val="24"/>
                        </w:rPr>
                        <w:t>）</w:t>
                      </w:r>
                      <w:r w:rsidR="00265A37">
                        <w:rPr>
                          <w:rFonts w:ascii="ＭＳ ゴシック" w:eastAsia="ＭＳ ゴシック" w:hAnsi="ＭＳ ゴシック" w:hint="eastAsia"/>
                          <w:sz w:val="24"/>
                          <w:szCs w:val="24"/>
                        </w:rPr>
                        <w:t>9:30</w:t>
                      </w:r>
                      <w:r w:rsidR="00B56130">
                        <w:rPr>
                          <w:rFonts w:ascii="ＭＳ ゴシック" w:eastAsia="ＭＳ ゴシック" w:hAnsi="ＭＳ ゴシック" w:hint="eastAsia"/>
                          <w:sz w:val="24"/>
                          <w:szCs w:val="24"/>
                        </w:rPr>
                        <w:t xml:space="preserve"> ～</w:t>
                      </w:r>
                      <w:r w:rsidR="00B758A6">
                        <w:rPr>
                          <w:rFonts w:ascii="ＭＳ ゴシック" w:eastAsia="ＭＳ ゴシック" w:hAnsi="ＭＳ ゴシック" w:hint="eastAsia"/>
                          <w:sz w:val="24"/>
                          <w:szCs w:val="24"/>
                        </w:rPr>
                        <w:t xml:space="preserve"> </w:t>
                      </w:r>
                      <w:r w:rsidR="00265A37">
                        <w:rPr>
                          <w:rFonts w:ascii="ＭＳ ゴシック" w:eastAsia="ＭＳ ゴシック" w:hAnsi="ＭＳ ゴシック"/>
                          <w:sz w:val="24"/>
                          <w:szCs w:val="24"/>
                        </w:rPr>
                        <w:t>18</w:t>
                      </w:r>
                      <w:r w:rsidR="00265A37">
                        <w:rPr>
                          <w:rFonts w:ascii="ＭＳ ゴシック" w:eastAsia="ＭＳ ゴシック" w:hAnsi="ＭＳ ゴシック" w:hint="eastAsia"/>
                          <w:sz w:val="24"/>
                          <w:szCs w:val="24"/>
                        </w:rPr>
                        <w:t>日</w:t>
                      </w:r>
                      <w:r w:rsidR="00026088">
                        <w:rPr>
                          <w:rFonts w:ascii="ＭＳ ゴシック" w:eastAsia="ＭＳ ゴシック" w:hAnsi="ＭＳ ゴシック" w:hint="eastAsia"/>
                          <w:sz w:val="24"/>
                          <w:szCs w:val="24"/>
                        </w:rPr>
                        <w:t>（金</w:t>
                      </w:r>
                      <w:r w:rsidR="00026088" w:rsidRPr="009F7907">
                        <w:rPr>
                          <w:rFonts w:ascii="ＭＳ ゴシック" w:eastAsia="ＭＳ ゴシック" w:hAnsi="ＭＳ ゴシック" w:hint="eastAsia"/>
                          <w:sz w:val="24"/>
                          <w:szCs w:val="24"/>
                        </w:rPr>
                        <w:t>）15:40</w:t>
                      </w:r>
                    </w:p>
                    <w:p w:rsidR="00026088" w:rsidRDefault="00026088" w:rsidP="00695F87">
                      <w:pPr>
                        <w:rPr>
                          <w:rFonts w:ascii="ＭＳ ゴシック" w:eastAsia="ＭＳ ゴシック" w:hAnsi="ＭＳ ゴシック"/>
                          <w:sz w:val="24"/>
                          <w:szCs w:val="24"/>
                        </w:rPr>
                      </w:pPr>
                    </w:p>
                    <w:p w:rsidR="007021F1" w:rsidRDefault="007021F1" w:rsidP="00EB606D">
                      <w:pPr>
                        <w:spacing w:afterLines="50" w:after="180"/>
                        <w:ind w:leftChars="135" w:left="283"/>
                        <w:rPr>
                          <w:rFonts w:ascii="ＭＳ ゴシック" w:eastAsia="ＭＳ ゴシック" w:hAnsi="ＭＳ ゴシック"/>
                          <w:b/>
                          <w:kern w:val="0"/>
                          <w:sz w:val="24"/>
                          <w:szCs w:val="24"/>
                        </w:rPr>
                      </w:pPr>
                      <w:r w:rsidRPr="005B07CE">
                        <w:rPr>
                          <w:rFonts w:ascii="ＭＳ ゴシック" w:eastAsia="ＭＳ ゴシック" w:hAnsi="ＭＳ ゴシック" w:hint="eastAsia"/>
                          <w:b/>
                          <w:kern w:val="0"/>
                          <w:sz w:val="24"/>
                          <w:szCs w:val="24"/>
                        </w:rPr>
                        <w:t>○</w:t>
                      </w:r>
                      <w:r w:rsidRPr="005B07CE">
                        <w:rPr>
                          <w:rFonts w:ascii="ＭＳ ゴシック" w:eastAsia="ＭＳ ゴシック" w:hAnsi="ＭＳ ゴシック"/>
                          <w:b/>
                          <w:kern w:val="0"/>
                          <w:sz w:val="24"/>
                          <w:szCs w:val="24"/>
                        </w:rPr>
                        <w:t xml:space="preserve">　</w:t>
                      </w:r>
                      <w:r w:rsidRPr="005B07CE">
                        <w:rPr>
                          <w:rFonts w:ascii="ＭＳ ゴシック" w:eastAsia="ＭＳ ゴシック" w:hAnsi="ＭＳ ゴシック" w:hint="eastAsia"/>
                          <w:b/>
                          <w:kern w:val="0"/>
                          <w:sz w:val="24"/>
                          <w:szCs w:val="24"/>
                        </w:rPr>
                        <w:t>開催方法</w:t>
                      </w:r>
                    </w:p>
                    <w:p w:rsidR="007021F1" w:rsidRPr="0014237B" w:rsidRDefault="007021F1" w:rsidP="007021F1">
                      <w:pPr>
                        <w:ind w:leftChars="135" w:left="283" w:firstLine="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7021F1" w:rsidRPr="00963328" w:rsidRDefault="007021F1" w:rsidP="007021F1">
                      <w:pPr>
                        <w:ind w:leftChars="135" w:left="283" w:firstLine="2"/>
                        <w:jc w:val="left"/>
                        <w:rPr>
                          <w:rFonts w:ascii="ＭＳ ゴシック" w:eastAsia="ＭＳ ゴシック" w:hAnsi="ＭＳ ゴシック"/>
                          <w:sz w:val="24"/>
                          <w:szCs w:val="24"/>
                        </w:rPr>
                      </w:pPr>
                    </w:p>
                    <w:p w:rsidR="007021F1" w:rsidRPr="005B07CE" w:rsidRDefault="007021F1" w:rsidP="00EB606D">
                      <w:pPr>
                        <w:spacing w:afterLines="50" w:after="180"/>
                        <w:ind w:leftChars="135" w:left="283"/>
                        <w:jc w:val="left"/>
                        <w:rPr>
                          <w:rFonts w:ascii="ＭＳ ゴシック" w:eastAsia="ＭＳ ゴシック" w:hAnsi="ＭＳ ゴシック"/>
                          <w:b/>
                          <w:sz w:val="24"/>
                        </w:rPr>
                      </w:pPr>
                      <w:r w:rsidRPr="005B07CE">
                        <w:rPr>
                          <w:rFonts w:ascii="ＭＳ ゴシック" w:eastAsia="ＭＳ ゴシック" w:hAnsi="ＭＳ ゴシック"/>
                          <w:b/>
                          <w:sz w:val="24"/>
                        </w:rPr>
                        <w:t xml:space="preserve">○ </w:t>
                      </w:r>
                      <w:r w:rsidRPr="005B07CE">
                        <w:rPr>
                          <w:rFonts w:ascii="ＭＳ ゴシック" w:eastAsia="ＭＳ ゴシック" w:hAnsi="ＭＳ ゴシック" w:hint="eastAsia"/>
                          <w:b/>
                          <w:sz w:val="24"/>
                        </w:rPr>
                        <w:t>留意</w:t>
                      </w:r>
                      <w:r w:rsidRPr="005B07CE">
                        <w:rPr>
                          <w:rFonts w:ascii="ＭＳ ゴシック" w:eastAsia="ＭＳ ゴシック" w:hAnsi="ＭＳ ゴシック"/>
                          <w:b/>
                          <w:sz w:val="24"/>
                        </w:rPr>
                        <w:t>事項</w:t>
                      </w:r>
                    </w:p>
                    <w:p w:rsidR="007021F1" w:rsidRDefault="007021F1" w:rsidP="007021F1">
                      <w:pPr>
                        <w:pStyle w:val="af"/>
                        <w:numPr>
                          <w:ilvl w:val="0"/>
                          <w:numId w:val="29"/>
                        </w:numPr>
                        <w:ind w:leftChars="0" w:left="993"/>
                        <w:jc w:val="left"/>
                        <w:rPr>
                          <w:rFonts w:ascii="ＭＳ ゴシック" w:eastAsia="ＭＳ ゴシック" w:hAnsi="ＭＳ ゴシック"/>
                          <w:sz w:val="24"/>
                          <w:szCs w:val="24"/>
                          <w:u w:val="single"/>
                        </w:rPr>
                      </w:pPr>
                      <w:r w:rsidRPr="00861FB2">
                        <w:rPr>
                          <w:rFonts w:ascii="ＭＳ ゴシック" w:eastAsia="ＭＳ ゴシック" w:hAnsi="ＭＳ ゴシック" w:hint="eastAsia"/>
                          <w:sz w:val="24"/>
                          <w:szCs w:val="24"/>
                          <w:u w:val="single"/>
                        </w:rPr>
                        <w:t>農林中央金庫</w:t>
                      </w:r>
                      <w:r w:rsidRPr="00861FB2">
                        <w:rPr>
                          <w:rFonts w:ascii="ＭＳ ゴシック" w:eastAsia="ＭＳ ゴシック" w:hAnsi="ＭＳ ゴシック"/>
                          <w:sz w:val="24"/>
                          <w:szCs w:val="24"/>
                          <w:u w:val="single"/>
                        </w:rPr>
                        <w:t>が</w:t>
                      </w:r>
                      <w:r w:rsidRPr="00861FB2">
                        <w:rPr>
                          <w:rFonts w:ascii="ＭＳ ゴシック" w:eastAsia="ＭＳ ゴシック" w:hAnsi="ＭＳ ゴシック" w:hint="eastAsia"/>
                          <w:sz w:val="24"/>
                          <w:szCs w:val="24"/>
                          <w:u w:val="single"/>
                        </w:rPr>
                        <w:t>配付</w:t>
                      </w:r>
                      <w:r w:rsidRPr="00861FB2">
                        <w:rPr>
                          <w:rFonts w:ascii="ＭＳ ゴシック" w:eastAsia="ＭＳ ゴシック" w:hAnsi="ＭＳ ゴシック"/>
                          <w:sz w:val="24"/>
                          <w:szCs w:val="24"/>
                          <w:u w:val="single"/>
                        </w:rPr>
                        <w:t>したiPad</w:t>
                      </w:r>
                      <w:r w:rsidRPr="00861FB2">
                        <w:rPr>
                          <w:rFonts w:ascii="ＭＳ ゴシック" w:eastAsia="ＭＳ ゴシック" w:hAnsi="ＭＳ ゴシック" w:hint="eastAsia"/>
                          <w:sz w:val="24"/>
                          <w:szCs w:val="24"/>
                          <w:u w:val="single"/>
                        </w:rPr>
                        <w:t>端末の確保等、</w:t>
                      </w:r>
                      <w:r w:rsidRPr="00861FB2">
                        <w:rPr>
                          <w:rFonts w:ascii="ＭＳ ゴシック" w:eastAsia="ＭＳ ゴシック" w:hAnsi="ＭＳ ゴシック"/>
                          <w:sz w:val="24"/>
                          <w:szCs w:val="24"/>
                          <w:u w:val="single"/>
                        </w:rPr>
                        <w:t>ウェブ会議システム（「Webex」</w:t>
                      </w:r>
                      <w:r w:rsidRPr="00861FB2">
                        <w:rPr>
                          <w:rFonts w:ascii="ＭＳ ゴシック" w:eastAsia="ＭＳ ゴシック" w:hAnsi="ＭＳ ゴシック" w:hint="eastAsia"/>
                          <w:sz w:val="24"/>
                          <w:szCs w:val="24"/>
                          <w:u w:val="single"/>
                        </w:rPr>
                        <w:t>）に接続</w:t>
                      </w:r>
                      <w:r w:rsidRPr="00861FB2">
                        <w:rPr>
                          <w:rFonts w:ascii="ＭＳ ゴシック" w:eastAsia="ＭＳ ゴシック" w:hAnsi="ＭＳ ゴシック"/>
                          <w:sz w:val="24"/>
                          <w:szCs w:val="24"/>
                          <w:u w:val="single"/>
                        </w:rPr>
                        <w:t>できる</w:t>
                      </w:r>
                      <w:r w:rsidRPr="00861FB2">
                        <w:rPr>
                          <w:rFonts w:ascii="ＭＳ ゴシック" w:eastAsia="ＭＳ ゴシック" w:hAnsi="ＭＳ ゴシック" w:hint="eastAsia"/>
                          <w:sz w:val="24"/>
                          <w:szCs w:val="24"/>
                          <w:u w:val="single"/>
                        </w:rPr>
                        <w:t>環境</w:t>
                      </w:r>
                      <w:r w:rsidRPr="00861FB2">
                        <w:rPr>
                          <w:rFonts w:ascii="ＭＳ ゴシック" w:eastAsia="ＭＳ ゴシック" w:hAnsi="ＭＳ ゴシック"/>
                          <w:sz w:val="24"/>
                          <w:szCs w:val="24"/>
                          <w:u w:val="single"/>
                        </w:rPr>
                        <w:t>を</w:t>
                      </w:r>
                      <w:r w:rsidRPr="00861FB2">
                        <w:rPr>
                          <w:rFonts w:ascii="ＭＳ ゴシック" w:eastAsia="ＭＳ ゴシック" w:hAnsi="ＭＳ ゴシック" w:hint="eastAsia"/>
                          <w:sz w:val="24"/>
                          <w:szCs w:val="24"/>
                          <w:u w:val="single"/>
                        </w:rPr>
                        <w:t>ご準備ください</w:t>
                      </w:r>
                      <w:r w:rsidRPr="00861FB2">
                        <w:rPr>
                          <w:rFonts w:ascii="ＭＳ ゴシック" w:eastAsia="ＭＳ ゴシック" w:hAnsi="ＭＳ ゴシック"/>
                          <w:sz w:val="24"/>
                          <w:szCs w:val="24"/>
                          <w:u w:val="single"/>
                        </w:rPr>
                        <w:t>。</w:t>
                      </w:r>
                    </w:p>
                    <w:p w:rsidR="007021F1" w:rsidRPr="00861FB2" w:rsidRDefault="007021F1" w:rsidP="007021F1">
                      <w:pPr>
                        <w:pStyle w:val="af"/>
                        <w:ind w:leftChars="0" w:left="993"/>
                        <w:jc w:val="left"/>
                        <w:rPr>
                          <w:rFonts w:ascii="ＭＳ ゴシック" w:eastAsia="ＭＳ ゴシック" w:hAnsi="ＭＳ ゴシック"/>
                          <w:sz w:val="24"/>
                          <w:szCs w:val="24"/>
                          <w:u w:val="single"/>
                        </w:rPr>
                      </w:pPr>
                    </w:p>
                    <w:p w:rsidR="007021F1" w:rsidRPr="00861FB2" w:rsidRDefault="007021F1" w:rsidP="007021F1">
                      <w:pPr>
                        <w:pStyle w:val="af"/>
                        <w:numPr>
                          <w:ilvl w:val="0"/>
                          <w:numId w:val="29"/>
                        </w:numPr>
                        <w:autoSpaceDE w:val="0"/>
                        <w:autoSpaceDN w:val="0"/>
                        <w:ind w:leftChars="0" w:left="993" w:rightChars="21" w:right="44"/>
                        <w:rPr>
                          <w:rFonts w:ascii="ＭＳ ゴシック" w:eastAsia="ＭＳ ゴシック" w:hAnsi="ＭＳ ゴシック"/>
                          <w:sz w:val="24"/>
                          <w:szCs w:val="24"/>
                        </w:rPr>
                      </w:pPr>
                      <w:r w:rsidRPr="00861FB2">
                        <w:rPr>
                          <w:rFonts w:ascii="ＭＳ ゴシック" w:eastAsia="ＭＳ ゴシック" w:hAnsi="ＭＳ ゴシック" w:hint="eastAsia"/>
                          <w:sz w:val="24"/>
                          <w:szCs w:val="24"/>
                          <w:u w:val="single"/>
                        </w:rPr>
                        <w:t>ウェブ会議システム</w:t>
                      </w:r>
                      <w:r w:rsidRPr="00861FB2">
                        <w:rPr>
                          <w:rFonts w:ascii="ＭＳ ゴシック" w:eastAsia="ＭＳ ゴシック" w:hAnsi="ＭＳ ゴシック"/>
                          <w:sz w:val="24"/>
                          <w:szCs w:val="24"/>
                          <w:u w:val="single"/>
                        </w:rPr>
                        <w:t>による</w:t>
                      </w:r>
                      <w:r w:rsidRPr="00861FB2">
                        <w:rPr>
                          <w:rFonts w:ascii="ＭＳ ゴシック" w:eastAsia="ＭＳ ゴシック" w:hAnsi="ＭＳ ゴシック" w:hint="eastAsia"/>
                          <w:sz w:val="24"/>
                          <w:szCs w:val="24"/>
                          <w:u w:val="single"/>
                        </w:rPr>
                        <w:t>オンライン</w:t>
                      </w:r>
                      <w:r w:rsidRPr="00861FB2">
                        <w:rPr>
                          <w:rFonts w:ascii="ＭＳ ゴシック" w:eastAsia="ＭＳ ゴシック" w:hAnsi="ＭＳ ゴシック"/>
                          <w:sz w:val="24"/>
                          <w:szCs w:val="24"/>
                          <w:u w:val="single"/>
                        </w:rPr>
                        <w:t>研修</w:t>
                      </w:r>
                      <w:r w:rsidRPr="00861FB2">
                        <w:rPr>
                          <w:rFonts w:ascii="ＭＳ ゴシック" w:eastAsia="ＭＳ ゴシック" w:hAnsi="ＭＳ ゴシック" w:hint="eastAsia"/>
                          <w:sz w:val="24"/>
                          <w:szCs w:val="24"/>
                          <w:u w:val="single"/>
                        </w:rPr>
                        <w:t>の</w:t>
                      </w:r>
                      <w:r w:rsidRPr="00861FB2">
                        <w:rPr>
                          <w:rFonts w:ascii="ＭＳ ゴシック" w:eastAsia="ＭＳ ゴシック" w:hAnsi="ＭＳ ゴシック"/>
                          <w:sz w:val="24"/>
                          <w:szCs w:val="24"/>
                          <w:u w:val="single"/>
                        </w:rPr>
                        <w:t>性格上、回線トラブル・操作トラブル</w:t>
                      </w:r>
                      <w:r w:rsidRPr="00861FB2">
                        <w:rPr>
                          <w:rFonts w:ascii="ＭＳ ゴシック" w:eastAsia="ＭＳ ゴシック" w:hAnsi="ＭＳ ゴシック" w:hint="eastAsia"/>
                          <w:sz w:val="24"/>
                          <w:szCs w:val="24"/>
                          <w:u w:val="single"/>
                        </w:rPr>
                        <w:t>等の不具合</w:t>
                      </w:r>
                      <w:r w:rsidRPr="00861FB2">
                        <w:rPr>
                          <w:rFonts w:ascii="ＭＳ ゴシック" w:eastAsia="ＭＳ ゴシック" w:hAnsi="ＭＳ ゴシック"/>
                          <w:sz w:val="24"/>
                          <w:szCs w:val="24"/>
                          <w:u w:val="single"/>
                        </w:rPr>
                        <w:t>が発生する可能性があることを</w:t>
                      </w:r>
                      <w:r w:rsidRPr="00861FB2">
                        <w:rPr>
                          <w:rFonts w:ascii="ＭＳ ゴシック" w:eastAsia="ＭＳ ゴシック" w:hAnsi="ＭＳ ゴシック" w:hint="eastAsia"/>
                          <w:sz w:val="24"/>
                          <w:szCs w:val="24"/>
                          <w:u w:val="single"/>
                        </w:rPr>
                        <w:t>あらかじめ</w:t>
                      </w:r>
                      <w:r w:rsidRPr="00861FB2">
                        <w:rPr>
                          <w:rFonts w:ascii="ＭＳ ゴシック" w:eastAsia="ＭＳ ゴシック" w:hAnsi="ＭＳ ゴシック"/>
                          <w:sz w:val="24"/>
                          <w:szCs w:val="24"/>
                          <w:u w:val="single"/>
                        </w:rPr>
                        <w:t>ご了承のうえ、受講をお申込み</w:t>
                      </w:r>
                      <w:r w:rsidRPr="00861FB2">
                        <w:rPr>
                          <w:rFonts w:ascii="ＭＳ ゴシック" w:eastAsia="ＭＳ ゴシック" w:hAnsi="ＭＳ ゴシック" w:hint="eastAsia"/>
                          <w:sz w:val="24"/>
                          <w:szCs w:val="24"/>
                          <w:u w:val="single"/>
                        </w:rPr>
                        <w:t>ください。</w:t>
                      </w:r>
                    </w:p>
                    <w:p w:rsidR="007021F1" w:rsidRPr="007021F1" w:rsidRDefault="007021F1" w:rsidP="00695F87">
                      <w:pPr>
                        <w:rPr>
                          <w:rFonts w:ascii="ＭＳ ゴシック" w:eastAsia="ＭＳ ゴシック" w:hAnsi="ＭＳ ゴシック"/>
                          <w:sz w:val="24"/>
                          <w:szCs w:val="24"/>
                        </w:rPr>
                      </w:pPr>
                    </w:p>
                  </w:txbxContent>
                </v:textbox>
              </v:shape>
            </w:pict>
          </mc:Fallback>
        </mc:AlternateContent>
      </w:r>
    </w:p>
    <w:p w:rsidR="00643D15" w:rsidRPr="00E3703B" w:rsidRDefault="00643D15" w:rsidP="00E3703B">
      <w:pPr>
        <w:tabs>
          <w:tab w:val="left" w:pos="6450"/>
          <w:tab w:val="right" w:pos="9581"/>
        </w:tabs>
        <w:jc w:val="left"/>
        <w:rPr>
          <w:rFonts w:ascii="ＭＳ ゴシック" w:eastAsia="ＭＳ ゴシック" w:hAnsi="ＭＳ ゴシック"/>
          <w:sz w:val="28"/>
          <w:szCs w:val="28"/>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4118A5" w:rsidRDefault="004118A5"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Pr="00AA5819" w:rsidRDefault="0080517C" w:rsidP="0080517C">
      <w:pPr>
        <w:tabs>
          <w:tab w:val="left" w:pos="6450"/>
          <w:tab w:val="right" w:pos="9581"/>
        </w:tabs>
        <w:jc w:val="left"/>
        <w:rPr>
          <w:sz w:val="24"/>
          <w:szCs w:val="24"/>
        </w:rPr>
      </w:pPr>
    </w:p>
    <w:p w:rsidR="00B56130" w:rsidRDefault="007021F1" w:rsidP="0080517C">
      <w:pPr>
        <w:tabs>
          <w:tab w:val="left" w:pos="6450"/>
          <w:tab w:val="right" w:pos="9581"/>
        </w:tabs>
        <w:jc w:val="left"/>
        <w:rPr>
          <w:sz w:val="24"/>
          <w:szCs w:val="24"/>
        </w:rPr>
      </w:pPr>
      <w:r>
        <w:rPr>
          <w:rFonts w:ascii="ＭＳ ゴシック" w:eastAsia="ＭＳ ゴシック" w:hAnsi="ＭＳ ゴシック"/>
          <w:noProof/>
          <w:sz w:val="24"/>
          <w:szCs w:val="24"/>
        </w:rPr>
        <w:drawing>
          <wp:anchor distT="0" distB="0" distL="114300" distR="114300" simplePos="0" relativeHeight="251662336" behindDoc="0" locked="0" layoutInCell="1" allowOverlap="1">
            <wp:simplePos x="0" y="0"/>
            <wp:positionH relativeFrom="column">
              <wp:posOffset>4039235</wp:posOffset>
            </wp:positionH>
            <wp:positionV relativeFrom="page">
              <wp:posOffset>9953625</wp:posOffset>
            </wp:positionV>
            <wp:extent cx="1971675" cy="390525"/>
            <wp:effectExtent l="0" t="0" r="9525" b="952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anchor>
        </w:drawing>
      </w:r>
    </w:p>
    <w:p w:rsidR="007021F1" w:rsidRDefault="007021F1" w:rsidP="00562E8C">
      <w:pPr>
        <w:tabs>
          <w:tab w:val="left" w:pos="6450"/>
          <w:tab w:val="right" w:pos="9581"/>
        </w:tabs>
        <w:jc w:val="right"/>
        <w:rPr>
          <w:rFonts w:ascii="ＭＳ ゴシック" w:eastAsia="ＭＳ ゴシック" w:hAnsi="ＭＳ ゴシック"/>
          <w:sz w:val="24"/>
          <w:szCs w:val="24"/>
        </w:rPr>
        <w:sectPr w:rsidR="007021F1" w:rsidSect="002A7810">
          <w:pgSz w:w="11906" w:h="16838"/>
          <w:pgMar w:top="1134" w:right="1021" w:bottom="1021" w:left="1304" w:header="851" w:footer="992" w:gutter="0"/>
          <w:cols w:space="425"/>
          <w:docGrid w:type="lines" w:linePitch="360"/>
        </w:sectPr>
      </w:pPr>
    </w:p>
    <w:p w:rsidR="00A04F27" w:rsidRPr="007021F1" w:rsidRDefault="00562E8C" w:rsidP="00AA0454">
      <w:pPr>
        <w:numPr>
          <w:ilvl w:val="0"/>
          <w:numId w:val="22"/>
        </w:numPr>
        <w:rPr>
          <w:rFonts w:ascii="ＭＳ ゴシック" w:eastAsia="ＭＳ ゴシック" w:hAnsi="ＭＳ ゴシック"/>
          <w:b/>
          <w:sz w:val="28"/>
          <w:szCs w:val="28"/>
        </w:rPr>
      </w:pPr>
      <w:r w:rsidRPr="007021F1">
        <w:rPr>
          <w:rFonts w:ascii="ＭＳ ゴシック" w:eastAsia="ＭＳ ゴシック" w:hAnsi="ＭＳ ゴシック" w:hint="eastAsia"/>
          <w:b/>
          <w:sz w:val="28"/>
          <w:szCs w:val="28"/>
        </w:rPr>
        <w:lastRenderedPageBreak/>
        <w:t>研修のねらい（こんな時）</w:t>
      </w:r>
    </w:p>
    <w:p w:rsidR="009C239C" w:rsidRDefault="009C239C"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金融機関職員にとって</w:t>
      </w:r>
      <w:r w:rsidR="00B855F2">
        <w:rPr>
          <w:rFonts w:ascii="ＭＳ ゴシック" w:eastAsia="ＭＳ ゴシック" w:hAnsi="ＭＳ ゴシック" w:hint="eastAsia"/>
          <w:sz w:val="24"/>
        </w:rPr>
        <w:t>、</w:t>
      </w:r>
      <w:r>
        <w:rPr>
          <w:rFonts w:ascii="ＭＳ ゴシック" w:eastAsia="ＭＳ ゴシック" w:hAnsi="ＭＳ ゴシック" w:hint="eastAsia"/>
          <w:sz w:val="24"/>
        </w:rPr>
        <w:t>簿記・会計</w:t>
      </w:r>
      <w:r w:rsidR="00643D15">
        <w:rPr>
          <w:rFonts w:ascii="ＭＳ ゴシック" w:eastAsia="ＭＳ ゴシック" w:hAnsi="ＭＳ ゴシック" w:hint="eastAsia"/>
          <w:sz w:val="24"/>
        </w:rPr>
        <w:t>（財務）</w:t>
      </w:r>
      <w:r>
        <w:rPr>
          <w:rFonts w:ascii="ＭＳ ゴシック" w:eastAsia="ＭＳ ゴシック" w:hAnsi="ＭＳ ゴシック" w:hint="eastAsia"/>
          <w:sz w:val="24"/>
        </w:rPr>
        <w:t>の知識はあらゆる業務を遂行していくうえで基本となるものです。</w:t>
      </w:r>
    </w:p>
    <w:p w:rsidR="00142535" w:rsidRDefault="00A627B1"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本研修では</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信連等の新任職員の</w:t>
      </w:r>
      <w:r w:rsidR="00A85C1C">
        <w:rPr>
          <w:rFonts w:ascii="ＭＳ ゴシック" w:eastAsia="ＭＳ ゴシック" w:hAnsi="ＭＳ ゴシック" w:hint="eastAsia"/>
          <w:sz w:val="24"/>
        </w:rPr>
        <w:t>方</w:t>
      </w:r>
      <w:r w:rsidR="003B4D3F">
        <w:rPr>
          <w:rFonts w:ascii="ＭＳ ゴシック" w:eastAsia="ＭＳ ゴシック" w:hAnsi="ＭＳ ゴシック" w:hint="eastAsia"/>
          <w:sz w:val="24"/>
        </w:rPr>
        <w:t>を対象に</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今後の業務を行っていくうえで</w:t>
      </w:r>
      <w:r w:rsidR="006509A5">
        <w:rPr>
          <w:rFonts w:ascii="ＭＳ ゴシック" w:eastAsia="ＭＳ ゴシック" w:hAnsi="ＭＳ ゴシック" w:hint="eastAsia"/>
          <w:sz w:val="24"/>
        </w:rPr>
        <w:t>必要</w:t>
      </w:r>
      <w:r w:rsidR="004A2AEC">
        <w:rPr>
          <w:rFonts w:ascii="ＭＳ ゴシック" w:eastAsia="ＭＳ ゴシック" w:hAnsi="ＭＳ ゴシック" w:hint="eastAsia"/>
          <w:sz w:val="24"/>
        </w:rPr>
        <w:t>となる</w:t>
      </w:r>
      <w:r w:rsidR="009C239C">
        <w:rPr>
          <w:rFonts w:ascii="ＭＳ ゴシック" w:eastAsia="ＭＳ ゴシック" w:hAnsi="ＭＳ ゴシック" w:hint="eastAsia"/>
          <w:sz w:val="24"/>
        </w:rPr>
        <w:t>簿記・会計</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各種取引の仕訳</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決算</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財務諸表等</w:t>
      </w:r>
      <w:r w:rsidR="006509A5">
        <w:rPr>
          <w:rFonts w:ascii="ＭＳ ゴシック" w:eastAsia="ＭＳ ゴシック" w:hAnsi="ＭＳ ゴシック" w:hint="eastAsia"/>
          <w:sz w:val="24"/>
        </w:rPr>
        <w:t>の基礎知識</w:t>
      </w:r>
      <w:r w:rsidR="009661F4">
        <w:rPr>
          <w:rFonts w:ascii="ＭＳ ゴシック" w:eastAsia="ＭＳ ゴシック" w:hAnsi="ＭＳ ゴシック" w:hint="eastAsia"/>
          <w:sz w:val="24"/>
        </w:rPr>
        <w:t>を習得いただくことをねらいとしています。</w:t>
      </w:r>
    </w:p>
    <w:p w:rsidR="00BF4939" w:rsidRPr="00DD7E36" w:rsidRDefault="009C239C" w:rsidP="00A04F27">
      <w:pPr>
        <w:ind w:leftChars="202" w:left="424" w:firstLineChars="110" w:firstLine="264"/>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B855F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当社の各種融資関連研修や税務研修等を受講していただくための基礎研修としても位置付けています。</w:t>
      </w:r>
    </w:p>
    <w:p w:rsidR="00C12B41" w:rsidRPr="00DD7E36" w:rsidRDefault="00C12B41" w:rsidP="002A7810">
      <w:pPr>
        <w:rPr>
          <w:rFonts w:ascii="ＭＳ ゴシック" w:eastAsia="ＭＳ ゴシック" w:hAnsi="ＭＳ ゴシック"/>
          <w:sz w:val="24"/>
          <w:szCs w:val="24"/>
        </w:rPr>
      </w:pPr>
    </w:p>
    <w:p w:rsidR="00562E8C" w:rsidRPr="007021F1" w:rsidRDefault="00562E8C" w:rsidP="00562E8C">
      <w:pPr>
        <w:numPr>
          <w:ilvl w:val="0"/>
          <w:numId w:val="22"/>
        </w:numPr>
        <w:rPr>
          <w:rFonts w:ascii="ＭＳ ゴシック" w:eastAsia="ＭＳ ゴシック" w:hAnsi="ＭＳ ゴシック"/>
          <w:b/>
          <w:sz w:val="28"/>
          <w:szCs w:val="28"/>
        </w:rPr>
      </w:pPr>
      <w:r w:rsidRPr="007021F1">
        <w:rPr>
          <w:rFonts w:ascii="ＭＳ ゴシック" w:eastAsia="ＭＳ ゴシック" w:hAnsi="ＭＳ ゴシック" w:hint="eastAsia"/>
          <w:b/>
          <w:sz w:val="28"/>
          <w:szCs w:val="28"/>
        </w:rPr>
        <w:t>想定する受講対象者</w:t>
      </w:r>
    </w:p>
    <w:p w:rsidR="00643D15" w:rsidRDefault="009C239C" w:rsidP="00643D15">
      <w:pPr>
        <w:ind w:leftChars="202" w:left="424" w:firstLineChars="72" w:firstLine="173"/>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w:t>
      </w:r>
      <w:r w:rsidR="00643D15">
        <w:rPr>
          <w:rFonts w:ascii="ＭＳ ゴシック" w:eastAsia="ＭＳ ゴシック" w:hAnsi="ＭＳ ゴシック" w:hint="eastAsia"/>
          <w:sz w:val="24"/>
          <w:szCs w:val="24"/>
        </w:rPr>
        <w:t>企画管理部署で経理を担当される</w:t>
      </w:r>
      <w:r w:rsidR="00681514">
        <w:rPr>
          <w:rFonts w:ascii="ＭＳ ゴシック" w:eastAsia="ＭＳ ゴシック" w:hAnsi="ＭＳ ゴシック" w:hint="eastAsia"/>
          <w:sz w:val="24"/>
          <w:szCs w:val="24"/>
        </w:rPr>
        <w:t>新任</w:t>
      </w:r>
      <w:r w:rsidR="00E417E4">
        <w:rPr>
          <w:rFonts w:ascii="ＭＳ ゴシック" w:eastAsia="ＭＳ ゴシック" w:hAnsi="ＭＳ ゴシック" w:hint="eastAsia"/>
          <w:sz w:val="24"/>
          <w:szCs w:val="24"/>
        </w:rPr>
        <w:t>職員</w:t>
      </w:r>
      <w:r w:rsidR="00B855F2">
        <w:rPr>
          <w:rFonts w:ascii="ＭＳ ゴシック" w:eastAsia="ＭＳ ゴシック" w:hAnsi="ＭＳ ゴシック" w:hint="eastAsia"/>
          <w:sz w:val="24"/>
          <w:szCs w:val="24"/>
        </w:rPr>
        <w:t>、</w:t>
      </w:r>
      <w:r w:rsidR="00643D15">
        <w:rPr>
          <w:rFonts w:ascii="ＭＳ ゴシック" w:eastAsia="ＭＳ ゴシック" w:hAnsi="ＭＳ ゴシック" w:hint="eastAsia"/>
          <w:sz w:val="24"/>
          <w:szCs w:val="24"/>
        </w:rPr>
        <w:t>または今後の融資研修や税務研修等</w:t>
      </w:r>
      <w:r w:rsidR="00D17F74">
        <w:rPr>
          <w:rFonts w:ascii="ＭＳ ゴシック" w:eastAsia="ＭＳ ゴシック" w:hAnsi="ＭＳ ゴシック" w:hint="eastAsia"/>
          <w:sz w:val="24"/>
          <w:szCs w:val="24"/>
        </w:rPr>
        <w:t>の</w:t>
      </w:r>
      <w:r w:rsidR="00643D15">
        <w:rPr>
          <w:rFonts w:ascii="ＭＳ ゴシック" w:eastAsia="ＭＳ ゴシック" w:hAnsi="ＭＳ ゴシック" w:hint="eastAsia"/>
          <w:sz w:val="24"/>
          <w:szCs w:val="24"/>
        </w:rPr>
        <w:t>受講に向け</w:t>
      </w:r>
      <w:r w:rsidR="00EB7F7C">
        <w:rPr>
          <w:rFonts w:ascii="ＭＳ ゴシック" w:eastAsia="ＭＳ ゴシック" w:hAnsi="ＭＳ ゴシック" w:hint="eastAsia"/>
          <w:sz w:val="24"/>
          <w:szCs w:val="24"/>
        </w:rPr>
        <w:t>簿記・会計知識</w:t>
      </w:r>
      <w:r w:rsidR="00643D15">
        <w:rPr>
          <w:rFonts w:ascii="ＭＳ ゴシック" w:eastAsia="ＭＳ ゴシック" w:hAnsi="ＭＳ ゴシック" w:hint="eastAsia"/>
          <w:sz w:val="24"/>
          <w:szCs w:val="24"/>
        </w:rPr>
        <w:t>が必要</w:t>
      </w:r>
      <w:r w:rsidR="00EB7F7C">
        <w:rPr>
          <w:rFonts w:ascii="ＭＳ ゴシック" w:eastAsia="ＭＳ ゴシック" w:hAnsi="ＭＳ ゴシック" w:hint="eastAsia"/>
          <w:sz w:val="24"/>
          <w:szCs w:val="24"/>
        </w:rPr>
        <w:t>と</w:t>
      </w:r>
      <w:r w:rsidR="00643D15">
        <w:rPr>
          <w:rFonts w:ascii="ＭＳ ゴシック" w:eastAsia="ＭＳ ゴシック" w:hAnsi="ＭＳ ゴシック" w:hint="eastAsia"/>
          <w:sz w:val="24"/>
          <w:szCs w:val="24"/>
        </w:rPr>
        <w:t>な</w:t>
      </w:r>
      <w:r w:rsidR="00EB7F7C">
        <w:rPr>
          <w:rFonts w:ascii="ＭＳ ゴシック" w:eastAsia="ＭＳ ゴシック" w:hAnsi="ＭＳ ゴシック" w:hint="eastAsia"/>
          <w:sz w:val="24"/>
          <w:szCs w:val="24"/>
        </w:rPr>
        <w:t>る</w:t>
      </w:r>
      <w:r w:rsidR="00643D15">
        <w:rPr>
          <w:rFonts w:ascii="ＭＳ ゴシック" w:eastAsia="ＭＳ ゴシック" w:hAnsi="ＭＳ ゴシック" w:hint="eastAsia"/>
          <w:sz w:val="24"/>
          <w:szCs w:val="24"/>
        </w:rPr>
        <w:t>新任職員の方</w:t>
      </w:r>
    </w:p>
    <w:p w:rsidR="00562E8C" w:rsidRPr="009F7907" w:rsidRDefault="00643D15" w:rsidP="00643D15">
      <w:pPr>
        <w:ind w:leftChars="202" w:left="424" w:firstLineChars="22" w:firstLine="53"/>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021F1">
        <w:rPr>
          <w:rFonts w:ascii="ＭＳ ゴシック" w:eastAsia="ＭＳ ゴシック" w:hAnsi="ＭＳ ゴシック" w:hint="eastAsia"/>
          <w:b/>
          <w:sz w:val="24"/>
          <w:szCs w:val="24"/>
          <w:u w:val="single"/>
        </w:rPr>
        <w:t>初めて</w:t>
      </w:r>
      <w:r w:rsidR="00B855F2" w:rsidRPr="007021F1">
        <w:rPr>
          <w:rFonts w:ascii="ＭＳ ゴシック" w:eastAsia="ＭＳ ゴシック" w:hAnsi="ＭＳ ゴシック" w:hint="eastAsia"/>
          <w:b/>
          <w:sz w:val="24"/>
          <w:szCs w:val="24"/>
          <w:u w:val="single"/>
        </w:rPr>
        <w:t>、</w:t>
      </w:r>
      <w:r w:rsidRPr="007021F1">
        <w:rPr>
          <w:rFonts w:ascii="ＭＳ ゴシック" w:eastAsia="ＭＳ ゴシック" w:hAnsi="ＭＳ ゴシック" w:hint="eastAsia"/>
          <w:b/>
          <w:sz w:val="24"/>
          <w:szCs w:val="24"/>
          <w:u w:val="single"/>
        </w:rPr>
        <w:t>簿記会計を学ぶ皆さんを想定しております</w:t>
      </w:r>
      <w:r w:rsidRPr="007021F1">
        <w:rPr>
          <w:rFonts w:ascii="ＭＳ ゴシック" w:eastAsia="ＭＳ ゴシック" w:hAnsi="ＭＳ ゴシック" w:hint="eastAsia"/>
          <w:b/>
          <w:sz w:val="24"/>
          <w:szCs w:val="24"/>
        </w:rPr>
        <w:t>。</w:t>
      </w:r>
      <w:r>
        <w:rPr>
          <w:rFonts w:ascii="ＭＳ ゴシック" w:eastAsia="ＭＳ ゴシック" w:hAnsi="ＭＳ ゴシック" w:hint="eastAsia"/>
          <w:sz w:val="24"/>
          <w:szCs w:val="24"/>
        </w:rPr>
        <w:t>）</w:t>
      </w:r>
    </w:p>
    <w:p w:rsidR="00C12B41" w:rsidRDefault="00C12B41" w:rsidP="00142535">
      <w:pPr>
        <w:rPr>
          <w:sz w:val="24"/>
          <w:szCs w:val="24"/>
        </w:rPr>
      </w:pPr>
    </w:p>
    <w:p w:rsidR="00142535" w:rsidRPr="007021F1" w:rsidRDefault="00142535" w:rsidP="00142535">
      <w:pPr>
        <w:numPr>
          <w:ilvl w:val="0"/>
          <w:numId w:val="22"/>
        </w:numPr>
        <w:rPr>
          <w:rFonts w:ascii="ＭＳ ゴシック" w:eastAsia="ＭＳ ゴシック" w:hAnsi="ＭＳ ゴシック"/>
          <w:b/>
          <w:sz w:val="28"/>
          <w:szCs w:val="28"/>
        </w:rPr>
      </w:pPr>
      <w:r w:rsidRPr="007021F1">
        <w:rPr>
          <w:rFonts w:ascii="ＭＳ ゴシック" w:eastAsia="ＭＳ ゴシック" w:hAnsi="ＭＳ ゴシック" w:hint="eastAsia"/>
          <w:b/>
          <w:sz w:val="28"/>
          <w:szCs w:val="28"/>
        </w:rPr>
        <w:t>考え方（研修の骨格）</w:t>
      </w:r>
    </w:p>
    <w:p w:rsidR="00C76AA4" w:rsidRPr="00E944CE" w:rsidRDefault="00E944CE" w:rsidP="00C76AA4">
      <w:pPr>
        <w:ind w:left="360" w:firstLineChars="100" w:firstLine="240"/>
        <w:rPr>
          <w:rFonts w:ascii="ＭＳ ゴシック" w:eastAsia="ＭＳ ゴシック" w:hAnsi="ＭＳ ゴシック"/>
          <w:color w:val="002060"/>
          <w:sz w:val="24"/>
          <w:szCs w:val="24"/>
        </w:rPr>
      </w:pPr>
      <w:r w:rsidRPr="00FB02E1">
        <w:rPr>
          <w:rFonts w:ascii="ＭＳ ゴシック" w:eastAsia="ＭＳ ゴシック" w:hAnsi="ＭＳ ゴシック" w:hint="eastAsia"/>
          <w:sz w:val="24"/>
          <w:szCs w:val="24"/>
        </w:rPr>
        <w:t>テキスト「コンパクト財務会計」により実現すべき会計とは、を学び、その実現手段を「みんなが欲しかった簿記の教科書」で確認、そして持ち帰って学べる問題集として「みんなが欲しかった簿記の問題集」を使用します。研修では</w:t>
      </w:r>
      <w:r w:rsidR="00C76AA4" w:rsidRPr="00FB02E1">
        <w:rPr>
          <w:rFonts w:ascii="ＭＳ ゴシック" w:eastAsia="ＭＳ ゴシック" w:hAnsi="ＭＳ ゴシック" w:hint="eastAsia"/>
          <w:sz w:val="24"/>
          <w:szCs w:val="24"/>
        </w:rPr>
        <w:t>①基礎</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現預金</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②債権債務</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③固定資産/引当金</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④商品売買（一般</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特殊）</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⑤有価証券</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その他</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⑥キャッシュフロー計算書</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連結財務諸表</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⑦開示/財務諸表分析　について</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講義（解説＋練習問題）と演習という形で学んでいただきます</w:t>
      </w:r>
      <w:r w:rsidR="00C76AA4" w:rsidRPr="00E944CE">
        <w:rPr>
          <w:rFonts w:ascii="ＭＳ ゴシック" w:eastAsia="ＭＳ ゴシック" w:hAnsi="ＭＳ ゴシック" w:hint="eastAsia"/>
          <w:color w:val="002060"/>
          <w:sz w:val="24"/>
          <w:szCs w:val="24"/>
        </w:rPr>
        <w:t>。</w:t>
      </w:r>
    </w:p>
    <w:p w:rsidR="005B0966" w:rsidRDefault="005B0966" w:rsidP="00142535">
      <w:pPr>
        <w:rPr>
          <w:rFonts w:ascii="ＭＳ ゴシック" w:eastAsia="ＭＳ ゴシック" w:hAnsi="ＭＳ ゴシック"/>
          <w:sz w:val="24"/>
          <w:szCs w:val="24"/>
        </w:rPr>
      </w:pPr>
    </w:p>
    <w:p w:rsidR="00142535" w:rsidRPr="007021F1" w:rsidRDefault="007021F1" w:rsidP="00142535">
      <w:pPr>
        <w:numPr>
          <w:ilvl w:val="0"/>
          <w:numId w:val="22"/>
        </w:numPr>
        <w:rPr>
          <w:rFonts w:ascii="ＭＳ ゴシック" w:eastAsia="ＭＳ ゴシック" w:hAnsi="ＭＳ ゴシック"/>
          <w:b/>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394335</wp:posOffset>
                </wp:positionV>
                <wp:extent cx="5753100" cy="1695450"/>
                <wp:effectExtent l="0" t="0" r="19050" b="190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695450"/>
                        </a:xfrm>
                        <a:prstGeom prst="roundRect">
                          <a:avLst>
                            <a:gd name="adj" fmla="val 6884"/>
                          </a:avLst>
                        </a:prstGeom>
                        <a:solidFill>
                          <a:srgbClr val="FFFFFF"/>
                        </a:solidFill>
                        <a:ln w="9525">
                          <a:solidFill>
                            <a:srgbClr val="000000"/>
                          </a:solidFill>
                          <a:prstDash val="sysDot"/>
                          <a:round/>
                          <a:headEnd/>
                          <a:tailEnd/>
                        </a:ln>
                      </wps:spPr>
                      <wps:txbx>
                        <w:txbxContent>
                          <w:p w:rsidR="0086033D" w:rsidRPr="00583B4D" w:rsidRDefault="0086033D">
                            <w:pPr>
                              <w:rPr>
                                <w:rFonts w:ascii="ＭＳ ゴシック" w:eastAsia="ＭＳ ゴシック" w:hAnsi="ＭＳ ゴシック"/>
                                <w:sz w:val="22"/>
                                <w:szCs w:val="22"/>
                              </w:rPr>
                            </w:pPr>
                            <w:r w:rsidRPr="00583B4D">
                              <w:rPr>
                                <w:rFonts w:ascii="ＭＳ ゴシック" w:eastAsia="ＭＳ ゴシック" w:hAnsi="ＭＳ ゴシック" w:hint="eastAsia"/>
                                <w:sz w:val="22"/>
                                <w:szCs w:val="22"/>
                              </w:rPr>
                              <w:t>（金元講師から）</w:t>
                            </w:r>
                          </w:p>
                          <w:p w:rsidR="0086033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簿記会計の基礎知識は</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金融機関の業務を行う上で不可欠であるだけでなく</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様々な専門知識を習得する上でも避けて通れないものです。</w:t>
                            </w:r>
                          </w:p>
                          <w:p w:rsidR="00AE703D" w:rsidRPr="00583B4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本研修では簿記会計の初心者を対象として</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基礎知識を幅広く解説するとともに問題演習を行い</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今後の学習の最初の一転がりとなることを目標にします。</w:t>
                            </w:r>
                          </w:p>
                          <w:p w:rsidR="0086033D" w:rsidRPr="00583B4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実務で必要となるキャッシュフローや連結会計の基礎に触れるとともに</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会計情報利用者の視点として開示や財務諸表分析も盛り込んでいます。</w:t>
                            </w: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12.8pt;margin-top:31.05pt;width:453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">
                <v:stroke dashstyle="1 1"/>
                <v:textbox inset="5.85pt,.7pt,5.85pt,.7pt">
                  <w:txbxContent>
                    <w:p w:rsidR="0086033D" w:rsidRPr="00583B4D" w:rsidRDefault="0086033D">
                      <w:pPr>
                        <w:rPr>
                          <w:rFonts w:ascii="ＭＳ ゴシック" w:eastAsia="ＭＳ ゴシック" w:hAnsi="ＭＳ ゴシック"/>
                          <w:sz w:val="22"/>
                          <w:szCs w:val="22"/>
                        </w:rPr>
                      </w:pPr>
                      <w:r w:rsidRPr="00583B4D">
                        <w:rPr>
                          <w:rFonts w:ascii="ＭＳ ゴシック" w:eastAsia="ＭＳ ゴシック" w:hAnsi="ＭＳ ゴシック" w:hint="eastAsia"/>
                          <w:sz w:val="22"/>
                          <w:szCs w:val="22"/>
                        </w:rPr>
                        <w:t>（金元講師から）</w:t>
                      </w:r>
                    </w:p>
                    <w:p w:rsidR="0086033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簿記会計の基礎知識は</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金融機関の業務を行う上で不可欠であるだけでなく</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様々な専門知識を習得する上でも避けて通れないものです。</w:t>
                      </w:r>
                    </w:p>
                    <w:p w:rsidR="00AE703D" w:rsidRPr="00583B4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本研修では簿記会計の初心者を対象として</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基礎知識を幅広く解説するとともに問題演習を行い</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今後の学習の最初の一転がりとなることを目標にします。</w:t>
                      </w:r>
                    </w:p>
                    <w:p w:rsidR="0086033D" w:rsidRPr="00583B4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実務で必要となるキャッシュフローや連結会計の基礎に触れるとともに</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会計情報利用者の視点として開示や財務諸表分析も盛り込んでいます。</w:t>
                      </w: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txbxContent>
                </v:textbox>
              </v:roundrect>
            </w:pict>
          </mc:Fallback>
        </mc:AlternateContent>
      </w:r>
      <w:r w:rsidR="00D17F74" w:rsidRPr="007021F1">
        <w:rPr>
          <w:rFonts w:ascii="ＭＳ ゴシック" w:eastAsia="ＭＳ ゴシック" w:hAnsi="ＭＳ ゴシック" w:hint="eastAsia"/>
          <w:b/>
          <w:sz w:val="28"/>
          <w:szCs w:val="28"/>
        </w:rPr>
        <w:t>関係者の声</w:t>
      </w:r>
    </w:p>
    <w:p w:rsidR="00142535" w:rsidRDefault="0014253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785D6B" w:rsidRPr="00785D6B" w:rsidRDefault="007021F1" w:rsidP="00142535">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1" locked="0" layoutInCell="1" allowOverlap="1">
                <wp:simplePos x="0" y="0"/>
                <wp:positionH relativeFrom="column">
                  <wp:posOffset>162560</wp:posOffset>
                </wp:positionH>
                <wp:positionV relativeFrom="paragraph">
                  <wp:posOffset>137160</wp:posOffset>
                </wp:positionV>
                <wp:extent cx="5753100" cy="1323975"/>
                <wp:effectExtent l="0" t="0" r="19050" b="2857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323975"/>
                        </a:xfrm>
                        <a:prstGeom prst="roundRect">
                          <a:avLst>
                            <a:gd name="adj" fmla="val 7139"/>
                          </a:avLst>
                        </a:prstGeom>
                        <a:solidFill>
                          <a:srgbClr val="FFFFFF"/>
                        </a:solidFill>
                        <a:ln w="9525">
                          <a:solidFill>
                            <a:srgbClr val="000000"/>
                          </a:solidFill>
                          <a:prstDash val="sysDot"/>
                          <a:round/>
                          <a:headEnd/>
                          <a:tailEnd/>
                        </a:ln>
                      </wps:spPr>
                      <wps:txbx>
                        <w:txbxContent>
                          <w:p w:rsidR="0086033D" w:rsidRPr="007021F1" w:rsidRDefault="0086033D">
                            <w:pPr>
                              <w:rPr>
                                <w:rFonts w:ascii="ＭＳ ゴシック" w:eastAsia="ＭＳ ゴシック" w:hAnsi="ＭＳ ゴシック"/>
                                <w:szCs w:val="21"/>
                              </w:rPr>
                            </w:pPr>
                            <w:r w:rsidRPr="007021F1">
                              <w:rPr>
                                <w:rFonts w:ascii="ＭＳ ゴシック" w:eastAsia="ＭＳ ゴシック" w:hAnsi="ＭＳ ゴシック" w:hint="eastAsia"/>
                                <w:szCs w:val="21"/>
                              </w:rPr>
                              <w:t>（</w:t>
                            </w:r>
                            <w:r w:rsidR="007021F1">
                              <w:rPr>
                                <w:rFonts w:ascii="ＭＳ ゴシック" w:eastAsia="ＭＳ ゴシック" w:hAnsi="ＭＳ ゴシック" w:hint="eastAsia"/>
                                <w:szCs w:val="21"/>
                              </w:rPr>
                              <w:t>一昨年</w:t>
                            </w:r>
                            <w:r w:rsidRPr="007021F1">
                              <w:rPr>
                                <w:rFonts w:ascii="ＭＳ ゴシック" w:eastAsia="ＭＳ ゴシック" w:hAnsi="ＭＳ ゴシック" w:hint="eastAsia"/>
                                <w:szCs w:val="21"/>
                              </w:rPr>
                              <w:t>のアンケートから）</w:t>
                            </w:r>
                          </w:p>
                          <w:p w:rsidR="001F41D8" w:rsidRPr="007021F1" w:rsidRDefault="00432079" w:rsidP="007021F1">
                            <w:pPr>
                              <w:numPr>
                                <w:ilvl w:val="0"/>
                                <w:numId w:val="27"/>
                              </w:numPr>
                              <w:tabs>
                                <w:tab w:val="left" w:pos="567"/>
                              </w:tabs>
                              <w:ind w:leftChars="135" w:left="566" w:hangingChars="135" w:hanging="283"/>
                              <w:rPr>
                                <w:rFonts w:ascii="ＭＳ ゴシック" w:eastAsia="ＭＳ ゴシック" w:hAnsi="ＭＳ ゴシック"/>
                                <w:szCs w:val="21"/>
                              </w:rPr>
                            </w:pPr>
                            <w:r w:rsidRPr="00432079">
                              <w:rPr>
                                <w:rFonts w:ascii="ＭＳ ゴシック" w:eastAsia="ＭＳ ゴシック" w:hAnsi="ＭＳ ゴシック" w:hint="eastAsia"/>
                                <w:szCs w:val="21"/>
                              </w:rPr>
                              <w:t>現在の実務で決算書を分析する機会が多いため、大変役立った。</w:t>
                            </w:r>
                          </w:p>
                          <w:p w:rsidR="000D40FA" w:rsidRPr="007021F1" w:rsidRDefault="00432079" w:rsidP="007021F1">
                            <w:pPr>
                              <w:pStyle w:val="af"/>
                              <w:numPr>
                                <w:ilvl w:val="0"/>
                                <w:numId w:val="27"/>
                              </w:numPr>
                              <w:tabs>
                                <w:tab w:val="left" w:pos="567"/>
                              </w:tabs>
                              <w:ind w:leftChars="135" w:left="566" w:hangingChars="135" w:hanging="283"/>
                              <w:rPr>
                                <w:rFonts w:ascii="ＭＳ ゴシック" w:eastAsia="ＭＳ ゴシック" w:hAnsi="ＭＳ ゴシック"/>
                                <w:szCs w:val="21"/>
                              </w:rPr>
                            </w:pPr>
                            <w:r w:rsidRPr="00432079">
                              <w:rPr>
                                <w:rFonts w:ascii="ＭＳ ゴシック" w:eastAsia="ＭＳ ゴシック" w:hAnsi="ＭＳ ゴシック" w:hint="eastAsia"/>
                                <w:szCs w:val="21"/>
                              </w:rPr>
                              <w:t>内容が非常に分かりやすく、基本、応用を幅広く学べたのでよかった。</w:t>
                            </w:r>
                          </w:p>
                          <w:p w:rsidR="000D40FA" w:rsidRPr="007021F1" w:rsidRDefault="00432079" w:rsidP="007021F1">
                            <w:pPr>
                              <w:pStyle w:val="af"/>
                              <w:numPr>
                                <w:ilvl w:val="0"/>
                                <w:numId w:val="27"/>
                              </w:numPr>
                              <w:tabs>
                                <w:tab w:val="left" w:pos="567"/>
                              </w:tabs>
                              <w:ind w:leftChars="135" w:left="566" w:hangingChars="135" w:hanging="283"/>
                              <w:rPr>
                                <w:rFonts w:ascii="ＭＳ ゴシック" w:eastAsia="ＭＳ ゴシック" w:hAnsi="ＭＳ ゴシック"/>
                                <w:szCs w:val="21"/>
                              </w:rPr>
                            </w:pPr>
                            <w:r w:rsidRPr="00432079">
                              <w:rPr>
                                <w:rFonts w:ascii="ＭＳ ゴシック" w:eastAsia="ＭＳ ゴシック" w:hAnsi="ＭＳ ゴシック" w:hint="eastAsia"/>
                                <w:szCs w:val="21"/>
                              </w:rPr>
                              <w:t>財務諸表を作るという視点だけでなく、分析するという視点でも研修していただいたので、とてもためになったと思う。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0" style="position:absolute;left:0;text-align:left;margin-left:12.8pt;margin-top:10.8pt;width:453pt;height:10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">
                <v:stroke dashstyle="1 1"/>
                <v:textbox inset="5.85pt,.7pt,5.85pt,.7pt">
                  <w:txbxContent>
                    <w:p w:rsidR="0086033D" w:rsidRPr="007021F1" w:rsidRDefault="0086033D">
                      <w:pPr>
                        <w:rPr>
                          <w:rFonts w:ascii="ＭＳ ゴシック" w:eastAsia="ＭＳ ゴシック" w:hAnsi="ＭＳ ゴシック"/>
                          <w:szCs w:val="21"/>
                        </w:rPr>
                      </w:pPr>
                      <w:r w:rsidRPr="007021F1">
                        <w:rPr>
                          <w:rFonts w:ascii="ＭＳ ゴシック" w:eastAsia="ＭＳ ゴシック" w:hAnsi="ＭＳ ゴシック" w:hint="eastAsia"/>
                          <w:szCs w:val="21"/>
                        </w:rPr>
                        <w:t>（</w:t>
                      </w:r>
                      <w:r w:rsidR="007021F1">
                        <w:rPr>
                          <w:rFonts w:ascii="ＭＳ ゴシック" w:eastAsia="ＭＳ ゴシック" w:hAnsi="ＭＳ ゴシック" w:hint="eastAsia"/>
                          <w:szCs w:val="21"/>
                        </w:rPr>
                        <w:t>一昨年</w:t>
                      </w:r>
                      <w:r w:rsidRPr="007021F1">
                        <w:rPr>
                          <w:rFonts w:ascii="ＭＳ ゴシック" w:eastAsia="ＭＳ ゴシック" w:hAnsi="ＭＳ ゴシック" w:hint="eastAsia"/>
                          <w:szCs w:val="21"/>
                        </w:rPr>
                        <w:t>のアンケートから）</w:t>
                      </w:r>
                    </w:p>
                    <w:p w:rsidR="001F41D8" w:rsidRPr="007021F1" w:rsidRDefault="00432079" w:rsidP="007021F1">
                      <w:pPr>
                        <w:numPr>
                          <w:ilvl w:val="0"/>
                          <w:numId w:val="27"/>
                        </w:numPr>
                        <w:tabs>
                          <w:tab w:val="left" w:pos="567"/>
                        </w:tabs>
                        <w:ind w:leftChars="135" w:left="566" w:hangingChars="135" w:hanging="283"/>
                        <w:rPr>
                          <w:rFonts w:ascii="ＭＳ ゴシック" w:eastAsia="ＭＳ ゴシック" w:hAnsi="ＭＳ ゴシック"/>
                          <w:szCs w:val="21"/>
                        </w:rPr>
                      </w:pPr>
                      <w:r w:rsidRPr="00432079">
                        <w:rPr>
                          <w:rFonts w:ascii="ＭＳ ゴシック" w:eastAsia="ＭＳ ゴシック" w:hAnsi="ＭＳ ゴシック" w:hint="eastAsia"/>
                          <w:szCs w:val="21"/>
                        </w:rPr>
                        <w:t>現在の実務で決算書を分析する機会が多いため、大変役立った。</w:t>
                      </w:r>
                    </w:p>
                    <w:p w:rsidR="000D40FA" w:rsidRPr="007021F1" w:rsidRDefault="00432079" w:rsidP="007021F1">
                      <w:pPr>
                        <w:pStyle w:val="af"/>
                        <w:numPr>
                          <w:ilvl w:val="0"/>
                          <w:numId w:val="27"/>
                        </w:numPr>
                        <w:tabs>
                          <w:tab w:val="left" w:pos="567"/>
                        </w:tabs>
                        <w:ind w:leftChars="135" w:left="566" w:hangingChars="135" w:hanging="283"/>
                        <w:rPr>
                          <w:rFonts w:ascii="ＭＳ ゴシック" w:eastAsia="ＭＳ ゴシック" w:hAnsi="ＭＳ ゴシック"/>
                          <w:szCs w:val="21"/>
                        </w:rPr>
                      </w:pPr>
                      <w:r w:rsidRPr="00432079">
                        <w:rPr>
                          <w:rFonts w:ascii="ＭＳ ゴシック" w:eastAsia="ＭＳ ゴシック" w:hAnsi="ＭＳ ゴシック" w:hint="eastAsia"/>
                          <w:szCs w:val="21"/>
                        </w:rPr>
                        <w:t>内容が非常に分かりやすく、基本、応用を幅広く学べたのでよかった。</w:t>
                      </w:r>
                    </w:p>
                    <w:p w:rsidR="000D40FA" w:rsidRPr="007021F1" w:rsidRDefault="00432079" w:rsidP="007021F1">
                      <w:pPr>
                        <w:pStyle w:val="af"/>
                        <w:numPr>
                          <w:ilvl w:val="0"/>
                          <w:numId w:val="27"/>
                        </w:numPr>
                        <w:tabs>
                          <w:tab w:val="left" w:pos="567"/>
                        </w:tabs>
                        <w:ind w:leftChars="135" w:left="566" w:hangingChars="135" w:hanging="283"/>
                        <w:rPr>
                          <w:rFonts w:ascii="ＭＳ ゴシック" w:eastAsia="ＭＳ ゴシック" w:hAnsi="ＭＳ ゴシック"/>
                          <w:szCs w:val="21"/>
                        </w:rPr>
                      </w:pPr>
                      <w:r w:rsidRPr="00432079">
                        <w:rPr>
                          <w:rFonts w:ascii="ＭＳ ゴシック" w:eastAsia="ＭＳ ゴシック" w:hAnsi="ＭＳ ゴシック" w:hint="eastAsia"/>
                          <w:szCs w:val="21"/>
                        </w:rPr>
                        <w:t>財務諸表を作るという視点だけでなく、分析するという視点でも研修していただいたので、とてもためになったと思う。</w:t>
                      </w:r>
                    </w:p>
                  </w:txbxContent>
                </v:textbox>
              </v:roundrect>
            </w:pict>
          </mc:Fallback>
        </mc:AlternateContent>
      </w:r>
    </w:p>
    <w:p w:rsidR="00850C45" w:rsidRDefault="00850C45" w:rsidP="00142535">
      <w:pPr>
        <w:rPr>
          <w:rFonts w:ascii="ＭＳ ゴシック" w:eastAsia="ＭＳ ゴシック" w:hAnsi="ＭＳ ゴシック"/>
          <w:sz w:val="24"/>
          <w:szCs w:val="24"/>
        </w:rPr>
      </w:pPr>
    </w:p>
    <w:p w:rsidR="00850C45" w:rsidRDefault="00850C45" w:rsidP="00142535">
      <w:pPr>
        <w:rPr>
          <w:rFonts w:ascii="ＭＳ ゴシック" w:eastAsia="ＭＳ ゴシック" w:hAnsi="ＭＳ ゴシック"/>
          <w:sz w:val="24"/>
          <w:szCs w:val="24"/>
        </w:rPr>
      </w:pPr>
    </w:p>
    <w:p w:rsidR="00B56130" w:rsidRDefault="00B56130" w:rsidP="00142535">
      <w:pPr>
        <w:rPr>
          <w:rFonts w:ascii="ＭＳ ゴシック" w:eastAsia="ＭＳ ゴシック" w:hAnsi="ＭＳ ゴシック"/>
          <w:sz w:val="24"/>
          <w:szCs w:val="24"/>
        </w:rPr>
      </w:pPr>
    </w:p>
    <w:p w:rsidR="00850C45" w:rsidRDefault="00850C45" w:rsidP="00142535">
      <w:pPr>
        <w:rPr>
          <w:rFonts w:ascii="ＭＳ ゴシック" w:eastAsia="ＭＳ ゴシック" w:hAnsi="ＭＳ ゴシック"/>
          <w:sz w:val="24"/>
          <w:szCs w:val="24"/>
        </w:rPr>
      </w:pPr>
    </w:p>
    <w:p w:rsidR="0086033D" w:rsidRDefault="0086033D" w:rsidP="00142535">
      <w:pPr>
        <w:rPr>
          <w:rFonts w:ascii="ＭＳ ゴシック" w:eastAsia="ＭＳ ゴシック" w:hAnsi="ＭＳ ゴシック"/>
          <w:sz w:val="24"/>
          <w:szCs w:val="24"/>
        </w:rPr>
      </w:pPr>
    </w:p>
    <w:p w:rsidR="001A5A2B" w:rsidRPr="001A5A2B" w:rsidRDefault="005D7B5D" w:rsidP="001A5A2B">
      <w:pPr>
        <w:pStyle w:val="af"/>
        <w:numPr>
          <w:ilvl w:val="0"/>
          <w:numId w:val="22"/>
        </w:numPr>
        <w:ind w:leftChars="0"/>
        <w:rPr>
          <w:rFonts w:ascii="ＭＳ ゴシック" w:eastAsia="ＭＳ ゴシック" w:hAnsi="ＭＳ ゴシック"/>
          <w:b/>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172085</wp:posOffset>
                </wp:positionH>
                <wp:positionV relativeFrom="paragraph">
                  <wp:posOffset>432435</wp:posOffset>
                </wp:positionV>
                <wp:extent cx="5762625" cy="1162050"/>
                <wp:effectExtent l="0" t="0" r="28575"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162050"/>
                        </a:xfrm>
                        <a:prstGeom prst="rect">
                          <a:avLst/>
                        </a:prstGeom>
                        <a:solidFill>
                          <a:srgbClr val="FFFFFF"/>
                        </a:solidFill>
                        <a:ln w="12700">
                          <a:solidFill>
                            <a:srgbClr val="000000"/>
                          </a:solidFill>
                          <a:prstDash val="sysDot"/>
                          <a:miter lim="800000"/>
                          <a:headEnd/>
                          <a:tailEnd/>
                        </a:ln>
                      </wps:spPr>
                      <wps:txbx>
                        <w:txbxContent>
                          <w:p w:rsidR="00026088" w:rsidRPr="000A4EE7" w:rsidRDefault="0072115C" w:rsidP="001A5A2B">
                            <w:pPr>
                              <w:ind w:firstLineChars="100" w:firstLine="241"/>
                              <w:jc w:val="left"/>
                              <w:rPr>
                                <w:rFonts w:ascii="ＭＳ ゴシック" w:eastAsia="ＭＳ ゴシック" w:hAnsi="ＭＳ ゴシック"/>
                                <w:kern w:val="0"/>
                                <w:sz w:val="24"/>
                                <w:szCs w:val="24"/>
                              </w:rPr>
                            </w:pPr>
                            <w:r w:rsidRPr="001A5A2B">
                              <w:rPr>
                                <w:rFonts w:ascii="ＭＳ ゴシック" w:eastAsia="ＭＳ ゴシック" w:hAnsi="ＭＳ ゴシック" w:hint="eastAsia"/>
                                <w:b/>
                                <w:sz w:val="24"/>
                                <w:szCs w:val="24"/>
                              </w:rPr>
                              <w:t>金元</w:t>
                            </w:r>
                            <w:r w:rsidR="004B239B" w:rsidRPr="001A5A2B">
                              <w:rPr>
                                <w:rFonts w:ascii="ＭＳ ゴシック" w:eastAsia="ＭＳ ゴシック" w:hAnsi="ＭＳ ゴシック" w:hint="eastAsia"/>
                                <w:b/>
                                <w:sz w:val="24"/>
                                <w:szCs w:val="24"/>
                              </w:rPr>
                              <w:t xml:space="preserve">　</w:t>
                            </w:r>
                            <w:r w:rsidRPr="001A5A2B">
                              <w:rPr>
                                <w:rFonts w:ascii="ＭＳ ゴシック" w:eastAsia="ＭＳ ゴシック" w:hAnsi="ＭＳ ゴシック" w:hint="eastAsia"/>
                                <w:b/>
                                <w:sz w:val="24"/>
                                <w:szCs w:val="24"/>
                              </w:rPr>
                              <w:t>輝</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かなもと</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あきら</w:t>
                            </w:r>
                            <w:r w:rsidR="00026088">
                              <w:rPr>
                                <w:rFonts w:ascii="ＭＳ ゴシック" w:eastAsia="ＭＳ ゴシック" w:hAnsi="ＭＳ ゴシック" w:hint="eastAsia"/>
                                <w:sz w:val="24"/>
                                <w:szCs w:val="24"/>
                              </w:rPr>
                              <w:t>）</w:t>
                            </w:r>
                          </w:p>
                          <w:p w:rsidR="003F1A6E" w:rsidRPr="00F943E9" w:rsidRDefault="00026088" w:rsidP="001A5A2B">
                            <w:pPr>
                              <w:ind w:leftChars="209" w:left="1275" w:rightChars="94" w:right="197"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785D6B">
                              <w:rPr>
                                <w:rFonts w:ascii="ＭＳ ゴシック" w:eastAsia="ＭＳ ゴシック" w:hAnsi="ＭＳ ゴシック" w:hint="eastAsia"/>
                                <w:sz w:val="22"/>
                                <w:szCs w:val="22"/>
                              </w:rPr>
                              <w:t xml:space="preserve">　</w:t>
                            </w:r>
                            <w:r w:rsidR="00F943E9">
                              <w:rPr>
                                <w:rFonts w:ascii="ＭＳ ゴシック" w:eastAsia="ＭＳ ゴシック" w:hAnsi="ＭＳ ゴシック" w:hint="eastAsia"/>
                                <w:sz w:val="22"/>
                                <w:szCs w:val="22"/>
                              </w:rPr>
                              <w:t>㈱レイヤーズコンサルティング勤務を経て</w:t>
                            </w:r>
                            <w:r w:rsidR="001A5A2B">
                              <w:rPr>
                                <w:rFonts w:ascii="ＭＳ ゴシック" w:eastAsia="ＭＳ ゴシック" w:hAnsi="ＭＳ ゴシック" w:hint="eastAsia"/>
                                <w:sz w:val="22"/>
                                <w:szCs w:val="22"/>
                              </w:rPr>
                              <w:t>、</w:t>
                            </w:r>
                            <w:r w:rsidR="00F943E9">
                              <w:rPr>
                                <w:rFonts w:ascii="ＭＳ ゴシック" w:eastAsia="ＭＳ ゴシック" w:hAnsi="ＭＳ ゴシック" w:hint="eastAsia"/>
                                <w:sz w:val="22"/>
                                <w:szCs w:val="22"/>
                              </w:rPr>
                              <w:t>平成13年金元公認会計士事務所として独立。</w:t>
                            </w:r>
                            <w:r w:rsidR="006509A5">
                              <w:rPr>
                                <w:rFonts w:ascii="ＭＳ ゴシック" w:eastAsia="ＭＳ ゴシック" w:hAnsi="ＭＳ ゴシック" w:hint="eastAsia"/>
                                <w:sz w:val="22"/>
                                <w:szCs w:val="22"/>
                              </w:rPr>
                              <w:t>平成２２</w:t>
                            </w:r>
                            <w:r w:rsidR="00F943E9">
                              <w:rPr>
                                <w:rFonts w:ascii="ＭＳ ゴシック" w:eastAsia="ＭＳ ゴシック" w:hAnsi="ＭＳ ゴシック" w:hint="eastAsia"/>
                                <w:sz w:val="22"/>
                                <w:szCs w:val="22"/>
                              </w:rPr>
                              <w:t>年から本研修講師。</w:t>
                            </w:r>
                            <w:r w:rsidR="001A5A2B">
                              <w:rPr>
                                <w:rFonts w:ascii="ＭＳ ゴシック" w:eastAsia="ＭＳ ゴシック" w:hAnsi="ＭＳ ゴシック" w:hint="eastAsia"/>
                                <w:sz w:val="22"/>
                                <w:szCs w:val="22"/>
                              </w:rPr>
                              <w:t>簿記会計等にかかる当社講のほか</w:t>
                            </w:r>
                            <w:r w:rsidR="001A5A2B">
                              <w:rPr>
                                <w:rFonts w:ascii="ＭＳ ゴシック" w:eastAsia="ＭＳ ゴシック" w:hAnsi="ＭＳ ゴシック"/>
                                <w:sz w:val="22"/>
                                <w:szCs w:val="22"/>
                              </w:rPr>
                              <w:t>県域</w:t>
                            </w:r>
                            <w:r w:rsidR="001A5A2B">
                              <w:rPr>
                                <w:rFonts w:ascii="ＭＳ ゴシック" w:eastAsia="ＭＳ ゴシック" w:hAnsi="ＭＳ ゴシック" w:hint="eastAsia"/>
                                <w:sz w:val="22"/>
                                <w:szCs w:val="22"/>
                              </w:rPr>
                              <w:t>での研修</w:t>
                            </w:r>
                            <w:r w:rsidR="001A5A2B">
                              <w:rPr>
                                <w:rFonts w:ascii="ＭＳ ゴシック" w:eastAsia="ＭＳ ゴシック" w:hAnsi="ＭＳ ゴシック"/>
                                <w:sz w:val="22"/>
                                <w:szCs w:val="22"/>
                              </w:rPr>
                              <w:t>講師</w:t>
                            </w:r>
                            <w:r w:rsidR="00F943E9">
                              <w:rPr>
                                <w:rFonts w:ascii="ＭＳ ゴシック" w:eastAsia="ＭＳ ゴシック" w:hAnsi="ＭＳ ゴシック" w:hint="eastAsia"/>
                                <w:sz w:val="22"/>
                                <w:szCs w:val="22"/>
                              </w:rPr>
                              <w:t>として活躍中。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left:0;text-align:left;margin-left:13.55pt;margin-top:34.05pt;width:453.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" strokeweight="1pt">
                <v:stroke dashstyle="1 1"/>
                <v:textbox inset="5.85pt,.7pt,5.85pt,.7pt">
                  <w:txbxContent>
                    <w:p w:rsidR="00026088" w:rsidRPr="000A4EE7" w:rsidRDefault="0072115C" w:rsidP="001A5A2B">
                      <w:pPr>
                        <w:ind w:firstLineChars="100" w:firstLine="241"/>
                        <w:jc w:val="left"/>
                        <w:rPr>
                          <w:rFonts w:ascii="ＭＳ ゴシック" w:eastAsia="ＭＳ ゴシック" w:hAnsi="ＭＳ ゴシック"/>
                          <w:kern w:val="0"/>
                          <w:sz w:val="24"/>
                          <w:szCs w:val="24"/>
                        </w:rPr>
                      </w:pPr>
                      <w:r w:rsidRPr="001A5A2B">
                        <w:rPr>
                          <w:rFonts w:ascii="ＭＳ ゴシック" w:eastAsia="ＭＳ ゴシック" w:hAnsi="ＭＳ ゴシック" w:hint="eastAsia"/>
                          <w:b/>
                          <w:sz w:val="24"/>
                          <w:szCs w:val="24"/>
                        </w:rPr>
                        <w:t>金元</w:t>
                      </w:r>
                      <w:r w:rsidR="004B239B" w:rsidRPr="001A5A2B">
                        <w:rPr>
                          <w:rFonts w:ascii="ＭＳ ゴシック" w:eastAsia="ＭＳ ゴシック" w:hAnsi="ＭＳ ゴシック" w:hint="eastAsia"/>
                          <w:b/>
                          <w:sz w:val="24"/>
                          <w:szCs w:val="24"/>
                        </w:rPr>
                        <w:t xml:space="preserve">　</w:t>
                      </w:r>
                      <w:r w:rsidRPr="001A5A2B">
                        <w:rPr>
                          <w:rFonts w:ascii="ＭＳ ゴシック" w:eastAsia="ＭＳ ゴシック" w:hAnsi="ＭＳ ゴシック" w:hint="eastAsia"/>
                          <w:b/>
                          <w:sz w:val="24"/>
                          <w:szCs w:val="24"/>
                        </w:rPr>
                        <w:t>輝</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かなもと</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あきら</w:t>
                      </w:r>
                      <w:r w:rsidR="00026088">
                        <w:rPr>
                          <w:rFonts w:ascii="ＭＳ ゴシック" w:eastAsia="ＭＳ ゴシック" w:hAnsi="ＭＳ ゴシック" w:hint="eastAsia"/>
                          <w:sz w:val="24"/>
                          <w:szCs w:val="24"/>
                        </w:rPr>
                        <w:t>）</w:t>
                      </w:r>
                    </w:p>
                    <w:p w:rsidR="003F1A6E" w:rsidRPr="00F943E9" w:rsidRDefault="00026088" w:rsidP="001A5A2B">
                      <w:pPr>
                        <w:ind w:leftChars="209" w:left="1275" w:rightChars="94" w:right="197"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785D6B">
                        <w:rPr>
                          <w:rFonts w:ascii="ＭＳ ゴシック" w:eastAsia="ＭＳ ゴシック" w:hAnsi="ＭＳ ゴシック" w:hint="eastAsia"/>
                          <w:sz w:val="22"/>
                          <w:szCs w:val="22"/>
                        </w:rPr>
                        <w:t xml:space="preserve">　</w:t>
                      </w:r>
                      <w:r w:rsidR="00F943E9">
                        <w:rPr>
                          <w:rFonts w:ascii="ＭＳ ゴシック" w:eastAsia="ＭＳ ゴシック" w:hAnsi="ＭＳ ゴシック" w:hint="eastAsia"/>
                          <w:sz w:val="22"/>
                          <w:szCs w:val="22"/>
                        </w:rPr>
                        <w:t>㈱レイヤーズコンサルティング勤務を経て</w:t>
                      </w:r>
                      <w:r w:rsidR="001A5A2B">
                        <w:rPr>
                          <w:rFonts w:ascii="ＭＳ ゴシック" w:eastAsia="ＭＳ ゴシック" w:hAnsi="ＭＳ ゴシック" w:hint="eastAsia"/>
                          <w:sz w:val="22"/>
                          <w:szCs w:val="22"/>
                        </w:rPr>
                        <w:t>、</w:t>
                      </w:r>
                      <w:r w:rsidR="00F943E9">
                        <w:rPr>
                          <w:rFonts w:ascii="ＭＳ ゴシック" w:eastAsia="ＭＳ ゴシック" w:hAnsi="ＭＳ ゴシック" w:hint="eastAsia"/>
                          <w:sz w:val="22"/>
                          <w:szCs w:val="22"/>
                        </w:rPr>
                        <w:t>平成13年金元公認会計士事務所として独立。</w:t>
                      </w:r>
                      <w:r w:rsidR="006509A5">
                        <w:rPr>
                          <w:rFonts w:ascii="ＭＳ ゴシック" w:eastAsia="ＭＳ ゴシック" w:hAnsi="ＭＳ ゴシック" w:hint="eastAsia"/>
                          <w:sz w:val="22"/>
                          <w:szCs w:val="22"/>
                        </w:rPr>
                        <w:t>平成２２</w:t>
                      </w:r>
                      <w:r w:rsidR="00F943E9">
                        <w:rPr>
                          <w:rFonts w:ascii="ＭＳ ゴシック" w:eastAsia="ＭＳ ゴシック" w:hAnsi="ＭＳ ゴシック" w:hint="eastAsia"/>
                          <w:sz w:val="22"/>
                          <w:szCs w:val="22"/>
                        </w:rPr>
                        <w:t>年から本研修講師。</w:t>
                      </w:r>
                      <w:r w:rsidR="001A5A2B">
                        <w:rPr>
                          <w:rFonts w:ascii="ＭＳ ゴシック" w:eastAsia="ＭＳ ゴシック" w:hAnsi="ＭＳ ゴシック" w:hint="eastAsia"/>
                          <w:sz w:val="22"/>
                          <w:szCs w:val="22"/>
                        </w:rPr>
                        <w:t>簿記会計等にかかる当社講のほか</w:t>
                      </w:r>
                      <w:r w:rsidR="001A5A2B">
                        <w:rPr>
                          <w:rFonts w:ascii="ＭＳ ゴシック" w:eastAsia="ＭＳ ゴシック" w:hAnsi="ＭＳ ゴシック"/>
                          <w:sz w:val="22"/>
                          <w:szCs w:val="22"/>
                        </w:rPr>
                        <w:t>県域</w:t>
                      </w:r>
                      <w:r w:rsidR="001A5A2B">
                        <w:rPr>
                          <w:rFonts w:ascii="ＭＳ ゴシック" w:eastAsia="ＭＳ ゴシック" w:hAnsi="ＭＳ ゴシック" w:hint="eastAsia"/>
                          <w:sz w:val="22"/>
                          <w:szCs w:val="22"/>
                        </w:rPr>
                        <w:t>での研修</w:t>
                      </w:r>
                      <w:r w:rsidR="001A5A2B">
                        <w:rPr>
                          <w:rFonts w:ascii="ＭＳ ゴシック" w:eastAsia="ＭＳ ゴシック" w:hAnsi="ＭＳ ゴシック"/>
                          <w:sz w:val="22"/>
                          <w:szCs w:val="22"/>
                        </w:rPr>
                        <w:t>講師</w:t>
                      </w:r>
                      <w:r w:rsidR="00F943E9">
                        <w:rPr>
                          <w:rFonts w:ascii="ＭＳ ゴシック" w:eastAsia="ＭＳ ゴシック" w:hAnsi="ＭＳ ゴシック" w:hint="eastAsia"/>
                          <w:sz w:val="22"/>
                          <w:szCs w:val="22"/>
                        </w:rPr>
                        <w:t>として活躍中。</w:t>
                      </w:r>
                    </w:p>
                  </w:txbxContent>
                </v:textbox>
              </v:shape>
            </w:pict>
          </mc:Fallback>
        </mc:AlternateContent>
      </w:r>
      <w:r w:rsidR="001A5A2B" w:rsidRPr="001A5A2B">
        <w:rPr>
          <w:rFonts w:ascii="ＭＳ ゴシック" w:eastAsia="ＭＳ ゴシック" w:hAnsi="ＭＳ ゴシック" w:hint="eastAsia"/>
          <w:b/>
          <w:sz w:val="28"/>
          <w:szCs w:val="28"/>
        </w:rPr>
        <w:t>研修講師紹介</w:t>
      </w:r>
    </w:p>
    <w:p w:rsidR="001A5A2B" w:rsidRDefault="001A5A2B" w:rsidP="00142535">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5D7B5D" w:rsidRDefault="005D7B5D" w:rsidP="00B30E1E">
      <w:pPr>
        <w:rPr>
          <w:rFonts w:ascii="ＭＳ ゴシック" w:eastAsia="ＭＳ ゴシック" w:hAnsi="ＭＳ ゴシック"/>
          <w:sz w:val="24"/>
          <w:szCs w:val="24"/>
        </w:rPr>
      </w:pPr>
    </w:p>
    <w:p w:rsidR="004A0C94" w:rsidRPr="001A5A2B" w:rsidRDefault="004A0C94" w:rsidP="004A0C94">
      <w:pPr>
        <w:numPr>
          <w:ilvl w:val="0"/>
          <w:numId w:val="22"/>
        </w:numPr>
        <w:rPr>
          <w:rFonts w:ascii="ＭＳ ゴシック" w:eastAsia="ＭＳ ゴシック" w:hAnsi="ＭＳ ゴシック"/>
          <w:b/>
          <w:szCs w:val="21"/>
        </w:rPr>
      </w:pPr>
      <w:r w:rsidRPr="001A5A2B">
        <w:rPr>
          <w:rFonts w:ascii="ＭＳ ゴシック" w:eastAsia="ＭＳ ゴシック" w:hAnsi="ＭＳ ゴシック" w:hint="eastAsia"/>
          <w:b/>
          <w:sz w:val="28"/>
          <w:szCs w:val="28"/>
        </w:rPr>
        <w:t>研修プログラム</w:t>
      </w:r>
      <w:r w:rsidRPr="001A5A2B">
        <w:rPr>
          <w:rFonts w:ascii="ＭＳ ゴシック" w:eastAsia="ＭＳ ゴシック" w:hAnsi="ＭＳ ゴシック" w:hint="eastAsia"/>
          <w:b/>
          <w:sz w:val="24"/>
          <w:szCs w:val="24"/>
        </w:rPr>
        <w:t xml:space="preserve">（予定）　</w:t>
      </w:r>
      <w:r w:rsidRPr="001A5A2B">
        <w:rPr>
          <w:rFonts w:ascii="ＭＳ ゴシック" w:eastAsia="ＭＳ ゴシック" w:hAnsi="ＭＳ ゴシック" w:hint="eastAsia"/>
          <w:b/>
          <w:szCs w:val="21"/>
        </w:rPr>
        <w:t>※　今後の調整により</w:t>
      </w:r>
      <w:r w:rsidR="00B855F2" w:rsidRPr="001A5A2B">
        <w:rPr>
          <w:rFonts w:ascii="ＭＳ ゴシック" w:eastAsia="ＭＳ ゴシック" w:hAnsi="ＭＳ ゴシック" w:hint="eastAsia"/>
          <w:b/>
          <w:szCs w:val="21"/>
        </w:rPr>
        <w:t>、</w:t>
      </w:r>
      <w:r w:rsidRPr="001A5A2B">
        <w:rPr>
          <w:rFonts w:ascii="ＭＳ ゴシック" w:eastAsia="ＭＳ ゴシック" w:hAnsi="ＭＳ ゴシック" w:hint="eastAsia"/>
          <w:b/>
          <w:szCs w:val="21"/>
        </w:rPr>
        <w:t>時間配分等変更の可能性があります。</w:t>
      </w:r>
    </w:p>
    <w:tbl>
      <w:tblPr>
        <w:tblW w:w="92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5"/>
        <w:gridCol w:w="3402"/>
        <w:gridCol w:w="2166"/>
      </w:tblGrid>
      <w:tr w:rsidR="004A0C94" w:rsidTr="005D7B5D">
        <w:trPr>
          <w:trHeight w:val="70"/>
        </w:trPr>
        <w:tc>
          <w:tcPr>
            <w:tcW w:w="851" w:type="dxa"/>
            <w:tcBorders>
              <w:bottom w:val="dashed" w:sz="4" w:space="0" w:color="auto"/>
            </w:tcBorders>
          </w:tcPr>
          <w:p w:rsidR="004A0C94" w:rsidRPr="00CB3E62" w:rsidRDefault="004A0C94" w:rsidP="00F463C9">
            <w:pPr>
              <w:spacing w:line="260" w:lineRule="exact"/>
              <w:rPr>
                <w:rFonts w:ascii="ＭＳ ゴシック" w:eastAsia="ＭＳ ゴシック" w:hAnsi="ＭＳ ゴシック"/>
                <w:szCs w:val="21"/>
              </w:rPr>
            </w:pPr>
          </w:p>
        </w:tc>
        <w:tc>
          <w:tcPr>
            <w:tcW w:w="2835" w:type="dxa"/>
            <w:tcBorders>
              <w:bottom w:val="dashed" w:sz="4" w:space="0" w:color="auto"/>
            </w:tcBorders>
          </w:tcPr>
          <w:p w:rsidR="004A0C94" w:rsidRPr="00CB3E62" w:rsidRDefault="004A0C94" w:rsidP="005D7B5D">
            <w:pPr>
              <w:spacing w:line="260" w:lineRule="exact"/>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3402" w:type="dxa"/>
            <w:tcBorders>
              <w:bottom w:val="dashed" w:sz="4" w:space="0" w:color="auto"/>
            </w:tcBorders>
          </w:tcPr>
          <w:p w:rsidR="004A0C94" w:rsidRPr="00CB3E62" w:rsidRDefault="004A0C94" w:rsidP="005D7B5D">
            <w:pPr>
              <w:spacing w:line="260" w:lineRule="exact"/>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p>
        </w:tc>
        <w:tc>
          <w:tcPr>
            <w:tcW w:w="2166" w:type="dxa"/>
            <w:tcBorders>
              <w:bottom w:val="dashed" w:sz="4" w:space="0" w:color="auto"/>
            </w:tcBorders>
          </w:tcPr>
          <w:p w:rsidR="004A0C94" w:rsidRPr="00CB3E62" w:rsidRDefault="004A0C94" w:rsidP="005D7B5D">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講師</w:t>
            </w:r>
          </w:p>
        </w:tc>
      </w:tr>
      <w:tr w:rsidR="004A0C94" w:rsidTr="005D7B5D">
        <w:trPr>
          <w:trHeight w:val="70"/>
        </w:trPr>
        <w:tc>
          <w:tcPr>
            <w:tcW w:w="9254" w:type="dxa"/>
            <w:gridSpan w:val="4"/>
            <w:tcBorders>
              <w:top w:val="dashed" w:sz="4" w:space="0" w:color="auto"/>
              <w:bottom w:val="single" w:sz="4" w:space="0" w:color="auto"/>
            </w:tcBorders>
            <w:vAlign w:val="bottom"/>
          </w:tcPr>
          <w:p w:rsidR="004A0C94" w:rsidRPr="00CB3E62" w:rsidRDefault="004A0C94" w:rsidP="00F463C9">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r w:rsidR="00EB606D">
              <w:rPr>
                <w:rFonts w:ascii="ＭＳ ゴシック" w:eastAsia="ＭＳ ゴシック" w:hAnsi="ＭＳ ゴシック" w:hint="eastAsia"/>
                <w:szCs w:val="21"/>
              </w:rPr>
              <w:t>9:00接続開始</w:t>
            </w:r>
          </w:p>
        </w:tc>
      </w:tr>
      <w:tr w:rsidR="001E5C6B" w:rsidTr="005D7B5D">
        <w:trPr>
          <w:trHeight w:val="70"/>
        </w:trPr>
        <w:tc>
          <w:tcPr>
            <w:tcW w:w="851" w:type="dxa"/>
            <w:vMerge w:val="restart"/>
            <w:tcBorders>
              <w:top w:val="single" w:sz="4" w:space="0" w:color="auto"/>
            </w:tcBorders>
          </w:tcPr>
          <w:p w:rsidR="001E5C6B" w:rsidRDefault="001A5A2B"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EB606D">
              <w:rPr>
                <w:rFonts w:ascii="ＭＳ ゴシック" w:eastAsia="ＭＳ ゴシック" w:hAnsi="ＭＳ ゴシック" w:hint="eastAsia"/>
                <w:szCs w:val="21"/>
              </w:rPr>
              <w:t>20</w:t>
            </w:r>
          </w:p>
          <w:p w:rsidR="001E5C6B" w:rsidRDefault="002A7810"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1A5A2B">
              <w:rPr>
                <w:rFonts w:ascii="ＭＳ ゴシック" w:eastAsia="ＭＳ ゴシック" w:hAnsi="ＭＳ ゴシック" w:hint="eastAsia"/>
                <w:szCs w:val="21"/>
              </w:rPr>
              <w:t>:30</w:t>
            </w:r>
          </w:p>
          <w:p w:rsidR="001E5C6B" w:rsidRDefault="001E5C6B" w:rsidP="00F463C9">
            <w:pPr>
              <w:spacing w:line="260" w:lineRule="exact"/>
              <w:jc w:val="right"/>
              <w:rPr>
                <w:rFonts w:ascii="ＭＳ ゴシック" w:eastAsia="ＭＳ ゴシック" w:hAnsi="ＭＳ ゴシック"/>
                <w:szCs w:val="21"/>
              </w:rPr>
            </w:pPr>
          </w:p>
          <w:p w:rsidR="001E5C6B" w:rsidRDefault="001E5C6B" w:rsidP="00F463C9">
            <w:pPr>
              <w:spacing w:line="260" w:lineRule="exact"/>
              <w:jc w:val="right"/>
              <w:rPr>
                <w:rFonts w:ascii="ＭＳ ゴシック" w:eastAsia="ＭＳ ゴシック" w:hAnsi="ＭＳ ゴシック"/>
                <w:szCs w:val="21"/>
              </w:rPr>
            </w:pPr>
          </w:p>
          <w:p w:rsidR="00D17F74" w:rsidRPr="00CB3E62" w:rsidRDefault="00D17F74" w:rsidP="00F463C9">
            <w:pPr>
              <w:spacing w:line="260" w:lineRule="exact"/>
              <w:jc w:val="right"/>
              <w:rPr>
                <w:rFonts w:ascii="ＭＳ ゴシック" w:eastAsia="ＭＳ ゴシック" w:hAnsi="ＭＳ ゴシック"/>
                <w:szCs w:val="21"/>
              </w:rPr>
            </w:pPr>
          </w:p>
          <w:p w:rsidR="001E5C6B" w:rsidRDefault="002A7810"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r w:rsidR="001A5A2B">
              <w:rPr>
                <w:rFonts w:ascii="ＭＳ ゴシック" w:eastAsia="ＭＳ ゴシック" w:hAnsi="ＭＳ ゴシック"/>
                <w:szCs w:val="21"/>
              </w:rPr>
              <w:t>:00</w:t>
            </w:r>
          </w:p>
          <w:p w:rsidR="001E5C6B" w:rsidRDefault="002A7810"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w:t>
            </w:r>
            <w:r w:rsidR="001A5A2B">
              <w:rPr>
                <w:rFonts w:ascii="ＭＳ ゴシック" w:eastAsia="ＭＳ ゴシック" w:hAnsi="ＭＳ ゴシック"/>
                <w:szCs w:val="21"/>
              </w:rPr>
              <w:t>:00</w:t>
            </w:r>
          </w:p>
          <w:p w:rsidR="007E44E4" w:rsidRDefault="007E44E4" w:rsidP="00F463C9">
            <w:pPr>
              <w:spacing w:line="260" w:lineRule="exact"/>
              <w:jc w:val="right"/>
              <w:rPr>
                <w:rFonts w:ascii="ＭＳ ゴシック" w:eastAsia="ＭＳ ゴシック" w:hAnsi="ＭＳ ゴシック"/>
                <w:szCs w:val="21"/>
              </w:rPr>
            </w:pPr>
          </w:p>
          <w:p w:rsidR="001E5C6B" w:rsidRDefault="001E5C6B" w:rsidP="00F463C9">
            <w:pPr>
              <w:spacing w:line="260" w:lineRule="exact"/>
              <w:jc w:val="right"/>
              <w:rPr>
                <w:rFonts w:ascii="ＭＳ ゴシック" w:eastAsia="ＭＳ ゴシック" w:hAnsi="ＭＳ ゴシック"/>
                <w:szCs w:val="21"/>
              </w:rPr>
            </w:pPr>
          </w:p>
          <w:p w:rsidR="002A7810" w:rsidRDefault="001A5A2B"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17:00</w:t>
            </w:r>
          </w:p>
          <w:p w:rsidR="002A7810" w:rsidRPr="00CB3E62" w:rsidRDefault="002A7810" w:rsidP="00F463C9">
            <w:pPr>
              <w:spacing w:line="260" w:lineRule="exact"/>
              <w:jc w:val="right"/>
              <w:rPr>
                <w:rFonts w:ascii="ＭＳ ゴシック" w:eastAsia="ＭＳ ゴシック" w:hAnsi="ＭＳ ゴシック"/>
                <w:szCs w:val="21"/>
              </w:rPr>
            </w:pPr>
          </w:p>
        </w:tc>
        <w:tc>
          <w:tcPr>
            <w:tcW w:w="2835" w:type="dxa"/>
            <w:tcBorders>
              <w:top w:val="single" w:sz="4" w:space="0" w:color="auto"/>
              <w:bottom w:val="dotted" w:sz="4" w:space="0" w:color="auto"/>
            </w:tcBorders>
            <w:vAlign w:val="bottom"/>
          </w:tcPr>
          <w:p w:rsidR="001E5C6B" w:rsidRPr="00CB3E62" w:rsidRDefault="00EB606D" w:rsidP="00EB606D">
            <w:pPr>
              <w:widowControl/>
              <w:spacing w:line="26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事務連絡</w:t>
            </w:r>
            <w:r w:rsidR="001A5A2B">
              <w:rPr>
                <w:rFonts w:ascii="ＭＳ ゴシック" w:eastAsia="ＭＳ ゴシック" w:hAnsi="ＭＳ ゴシック" w:hint="eastAsia"/>
                <w:szCs w:val="21"/>
              </w:rPr>
              <w:t>開始</w:t>
            </w:r>
          </w:p>
        </w:tc>
        <w:tc>
          <w:tcPr>
            <w:tcW w:w="3402" w:type="dxa"/>
            <w:tcBorders>
              <w:top w:val="single" w:sz="4" w:space="0" w:color="auto"/>
              <w:bottom w:val="dotted" w:sz="4" w:space="0" w:color="auto"/>
            </w:tcBorders>
          </w:tcPr>
          <w:p w:rsidR="001E5C6B" w:rsidRPr="00CB3E62" w:rsidRDefault="001E5C6B" w:rsidP="00F463C9">
            <w:pPr>
              <w:spacing w:line="260" w:lineRule="exact"/>
              <w:rPr>
                <w:rFonts w:ascii="ＭＳ ゴシック" w:eastAsia="ＭＳ ゴシック" w:hAnsi="ＭＳ ゴシック"/>
                <w:szCs w:val="21"/>
              </w:rPr>
            </w:pPr>
          </w:p>
        </w:tc>
        <w:tc>
          <w:tcPr>
            <w:tcW w:w="2166" w:type="dxa"/>
            <w:tcBorders>
              <w:top w:val="single" w:sz="4" w:space="0" w:color="auto"/>
              <w:bottom w:val="dotted" w:sz="4" w:space="0" w:color="auto"/>
            </w:tcBorders>
          </w:tcPr>
          <w:p w:rsidR="001E5C6B" w:rsidRPr="00046C07" w:rsidRDefault="001E5C6B" w:rsidP="004A0C94">
            <w:pPr>
              <w:spacing w:line="260" w:lineRule="exact"/>
              <w:jc w:val="left"/>
              <w:rPr>
                <w:rFonts w:ascii="ＭＳ ゴシック" w:eastAsia="ＭＳ ゴシック" w:hAnsi="ＭＳ ゴシック"/>
                <w:szCs w:val="21"/>
              </w:rPr>
            </w:pPr>
          </w:p>
        </w:tc>
      </w:tr>
      <w:tr w:rsidR="001E5C6B" w:rsidTr="005D7B5D">
        <w:trPr>
          <w:trHeight w:val="958"/>
        </w:trPr>
        <w:tc>
          <w:tcPr>
            <w:tcW w:w="851" w:type="dxa"/>
            <w:vMerge/>
            <w:tcBorders>
              <w:top w:val="single" w:sz="4" w:space="0" w:color="auto"/>
            </w:tcBorders>
          </w:tcPr>
          <w:p w:rsidR="001E5C6B" w:rsidRDefault="001E5C6B" w:rsidP="00F463C9">
            <w:pPr>
              <w:spacing w:line="260" w:lineRule="exact"/>
              <w:jc w:val="right"/>
              <w:rPr>
                <w:rFonts w:ascii="ＭＳ ゴシック" w:eastAsia="ＭＳ ゴシック" w:hAnsi="ＭＳ ゴシック"/>
                <w:szCs w:val="21"/>
              </w:rPr>
            </w:pPr>
          </w:p>
        </w:tc>
        <w:tc>
          <w:tcPr>
            <w:tcW w:w="2835" w:type="dxa"/>
            <w:tcBorders>
              <w:top w:val="dotted" w:sz="4" w:space="0" w:color="auto"/>
              <w:bottom w:val="dotted" w:sz="4" w:space="0" w:color="auto"/>
            </w:tcBorders>
          </w:tcPr>
          <w:p w:rsidR="002A7810" w:rsidRDefault="002A7810"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＜開講＞</w:t>
            </w:r>
          </w:p>
          <w:p w:rsidR="00303605" w:rsidRDefault="001E5C6B"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○基礎</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現預金</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収益費用</w:t>
            </w:r>
          </w:p>
          <w:p w:rsidR="001E5C6B" w:rsidRDefault="00303605"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E5C6B">
              <w:rPr>
                <w:rFonts w:ascii="ＭＳ ゴシック" w:eastAsia="ＭＳ ゴシック" w:hAnsi="ＭＳ ゴシック" w:hint="eastAsia"/>
                <w:szCs w:val="21"/>
              </w:rPr>
              <w:t>等</w:t>
            </w:r>
          </w:p>
          <w:p w:rsidR="001E5C6B" w:rsidRDefault="001E5C6B" w:rsidP="001E5C6B">
            <w:pPr>
              <w:spacing w:line="260" w:lineRule="exact"/>
              <w:rPr>
                <w:rFonts w:ascii="ＭＳ ゴシック" w:eastAsia="ＭＳ ゴシック" w:hAnsi="ＭＳ ゴシック"/>
                <w:szCs w:val="21"/>
              </w:rPr>
            </w:pPr>
          </w:p>
        </w:tc>
        <w:tc>
          <w:tcPr>
            <w:tcW w:w="3402" w:type="dxa"/>
            <w:tcBorders>
              <w:top w:val="dotted" w:sz="4" w:space="0" w:color="auto"/>
              <w:bottom w:val="dotted" w:sz="4" w:space="0" w:color="auto"/>
            </w:tcBorders>
          </w:tcPr>
          <w:p w:rsidR="00D17F74" w:rsidRDefault="00D17F74" w:rsidP="00F463C9">
            <w:pPr>
              <w:spacing w:line="260" w:lineRule="exact"/>
              <w:rPr>
                <w:rFonts w:ascii="ＭＳ ゴシック" w:eastAsia="ＭＳ ゴシック" w:hAnsi="ＭＳ ゴシック"/>
                <w:szCs w:val="21"/>
              </w:rPr>
            </w:pP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・簿記とは？会計とは？</w:t>
            </w: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・簿記一巡および決算</w:t>
            </w: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・現預金の範囲と会計処理</w:t>
            </w:r>
          </w:p>
          <w:p w:rsidR="00D17F74"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・実現主義</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発生主義</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経過勘定</w:t>
            </w:r>
          </w:p>
        </w:tc>
        <w:tc>
          <w:tcPr>
            <w:tcW w:w="2166" w:type="dxa"/>
            <w:vMerge w:val="restart"/>
            <w:tcBorders>
              <w:top w:val="dotted" w:sz="4" w:space="0" w:color="auto"/>
            </w:tcBorders>
          </w:tcPr>
          <w:p w:rsidR="001E5C6B" w:rsidRDefault="001E5C6B" w:rsidP="004A0C94">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・金元講師</w:t>
            </w: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tc>
      </w:tr>
      <w:tr w:rsidR="001E5C6B" w:rsidTr="005D7B5D">
        <w:trPr>
          <w:trHeight w:val="509"/>
        </w:trPr>
        <w:tc>
          <w:tcPr>
            <w:tcW w:w="851" w:type="dxa"/>
            <w:vMerge/>
            <w:tcBorders>
              <w:top w:val="single" w:sz="4" w:space="0" w:color="auto"/>
            </w:tcBorders>
          </w:tcPr>
          <w:p w:rsidR="001E5C6B" w:rsidRDefault="001E5C6B" w:rsidP="00F463C9">
            <w:pPr>
              <w:spacing w:line="260" w:lineRule="exact"/>
              <w:jc w:val="right"/>
              <w:rPr>
                <w:rFonts w:ascii="ＭＳ ゴシック" w:eastAsia="ＭＳ ゴシック" w:hAnsi="ＭＳ ゴシック"/>
                <w:szCs w:val="21"/>
              </w:rPr>
            </w:pPr>
          </w:p>
        </w:tc>
        <w:tc>
          <w:tcPr>
            <w:tcW w:w="2835" w:type="dxa"/>
            <w:tcBorders>
              <w:top w:val="dotted" w:sz="4" w:space="0" w:color="auto"/>
              <w:bottom w:val="dotted" w:sz="4" w:space="0" w:color="auto"/>
            </w:tcBorders>
          </w:tcPr>
          <w:p w:rsidR="001E5C6B" w:rsidRDefault="001E5C6B"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○債権債務</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手形</w:t>
            </w:r>
          </w:p>
          <w:p w:rsidR="001E5C6B" w:rsidRDefault="001E5C6B"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○固定資産</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引当金</w:t>
            </w:r>
          </w:p>
          <w:p w:rsidR="001E5C6B" w:rsidRDefault="001E5C6B" w:rsidP="001E5C6B">
            <w:pPr>
              <w:spacing w:line="260" w:lineRule="exact"/>
              <w:rPr>
                <w:rFonts w:ascii="ＭＳ ゴシック" w:eastAsia="ＭＳ ゴシック" w:hAnsi="ＭＳ ゴシック"/>
                <w:szCs w:val="21"/>
              </w:rPr>
            </w:pPr>
          </w:p>
          <w:p w:rsidR="001E5C6B" w:rsidRDefault="001E5C6B"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（終了）</w:t>
            </w:r>
          </w:p>
        </w:tc>
        <w:tc>
          <w:tcPr>
            <w:tcW w:w="3402" w:type="dxa"/>
            <w:tcBorders>
              <w:top w:val="dotted" w:sz="4" w:space="0" w:color="auto"/>
              <w:bottom w:val="dotted" w:sz="4" w:space="0" w:color="auto"/>
            </w:tcBorders>
          </w:tcPr>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・掛取引と手形取引</w:t>
            </w: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・固定資産と減価償却</w:t>
            </w: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・負債性引当金と貸倒引当金</w:t>
            </w:r>
          </w:p>
        </w:tc>
        <w:tc>
          <w:tcPr>
            <w:tcW w:w="2166" w:type="dxa"/>
            <w:vMerge/>
            <w:tcBorders>
              <w:bottom w:val="dotted" w:sz="4" w:space="0" w:color="auto"/>
            </w:tcBorders>
          </w:tcPr>
          <w:p w:rsidR="001E5C6B" w:rsidRDefault="001E5C6B" w:rsidP="004A0C94">
            <w:pPr>
              <w:spacing w:line="260" w:lineRule="exact"/>
              <w:jc w:val="left"/>
              <w:rPr>
                <w:rFonts w:ascii="ＭＳ ゴシック" w:eastAsia="ＭＳ ゴシック" w:hAnsi="ＭＳ ゴシック"/>
                <w:szCs w:val="21"/>
              </w:rPr>
            </w:pPr>
          </w:p>
        </w:tc>
      </w:tr>
      <w:tr w:rsidR="000C5232" w:rsidTr="005D7B5D">
        <w:trPr>
          <w:trHeight w:val="70"/>
        </w:trPr>
        <w:tc>
          <w:tcPr>
            <w:tcW w:w="851" w:type="dxa"/>
            <w:vMerge/>
            <w:tcBorders>
              <w:bottom w:val="single" w:sz="4" w:space="0" w:color="auto"/>
            </w:tcBorders>
          </w:tcPr>
          <w:p w:rsidR="000C5232" w:rsidRPr="00CB3E62" w:rsidRDefault="000C5232" w:rsidP="00F463C9">
            <w:pPr>
              <w:spacing w:line="260" w:lineRule="exact"/>
              <w:jc w:val="right"/>
              <w:rPr>
                <w:rFonts w:ascii="ＭＳ ゴシック" w:eastAsia="ＭＳ ゴシック" w:hAnsi="ＭＳ ゴシック"/>
                <w:szCs w:val="21"/>
              </w:rPr>
            </w:pPr>
          </w:p>
        </w:tc>
        <w:tc>
          <w:tcPr>
            <w:tcW w:w="2835" w:type="dxa"/>
            <w:tcBorders>
              <w:top w:val="dotted" w:sz="4" w:space="0" w:color="auto"/>
              <w:bottom w:val="single" w:sz="4" w:space="0" w:color="auto"/>
            </w:tcBorders>
          </w:tcPr>
          <w:p w:rsidR="002A7810" w:rsidRDefault="002A7810" w:rsidP="00F463C9">
            <w:pPr>
              <w:spacing w:line="260" w:lineRule="exact"/>
              <w:rPr>
                <w:rFonts w:ascii="ＭＳ ゴシック" w:eastAsia="ＭＳ ゴシック" w:hAnsi="ＭＳ ゴシック"/>
                <w:szCs w:val="21"/>
              </w:rPr>
            </w:pPr>
          </w:p>
        </w:tc>
        <w:tc>
          <w:tcPr>
            <w:tcW w:w="3402" w:type="dxa"/>
            <w:tcBorders>
              <w:top w:val="dotted" w:sz="4" w:space="0" w:color="auto"/>
              <w:bottom w:val="single" w:sz="4" w:space="0" w:color="auto"/>
            </w:tcBorders>
          </w:tcPr>
          <w:p w:rsidR="000C5232" w:rsidRDefault="000C5232" w:rsidP="00F463C9">
            <w:pPr>
              <w:spacing w:line="260" w:lineRule="exact"/>
              <w:rPr>
                <w:rFonts w:ascii="ＭＳ ゴシック" w:eastAsia="ＭＳ ゴシック" w:hAnsi="ＭＳ ゴシック"/>
                <w:szCs w:val="21"/>
              </w:rPr>
            </w:pPr>
          </w:p>
        </w:tc>
        <w:tc>
          <w:tcPr>
            <w:tcW w:w="2166" w:type="dxa"/>
            <w:tcBorders>
              <w:top w:val="dotted" w:sz="4" w:space="0" w:color="auto"/>
              <w:bottom w:val="single" w:sz="4" w:space="0" w:color="auto"/>
            </w:tcBorders>
          </w:tcPr>
          <w:p w:rsidR="000C5232" w:rsidRDefault="000C5232" w:rsidP="004A0C94">
            <w:pPr>
              <w:spacing w:line="260" w:lineRule="exact"/>
              <w:jc w:val="left"/>
              <w:rPr>
                <w:rFonts w:ascii="ＭＳ ゴシック" w:eastAsia="ＭＳ ゴシック" w:hAnsi="ＭＳ ゴシック"/>
                <w:szCs w:val="21"/>
              </w:rPr>
            </w:pPr>
          </w:p>
        </w:tc>
      </w:tr>
      <w:tr w:rsidR="004A0C94" w:rsidTr="005D7B5D">
        <w:trPr>
          <w:trHeight w:val="70"/>
        </w:trPr>
        <w:tc>
          <w:tcPr>
            <w:tcW w:w="9254" w:type="dxa"/>
            <w:gridSpan w:val="4"/>
            <w:tcBorders>
              <w:top w:val="single" w:sz="4" w:space="0" w:color="auto"/>
              <w:bottom w:val="single" w:sz="4" w:space="0" w:color="auto"/>
            </w:tcBorders>
            <w:vAlign w:val="bottom"/>
          </w:tcPr>
          <w:p w:rsidR="004A0C94" w:rsidRDefault="004A0C94" w:rsidP="00F463C9">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CB3E62">
              <w:rPr>
                <w:rFonts w:ascii="ＭＳ ゴシック" w:eastAsia="ＭＳ ゴシック" w:hAnsi="ＭＳ ゴシック" w:hint="eastAsia"/>
                <w:szCs w:val="21"/>
              </w:rPr>
              <w:t>日目】</w:t>
            </w:r>
            <w:r w:rsidR="001A5A2B">
              <w:rPr>
                <w:rFonts w:ascii="ＭＳ ゴシック" w:eastAsia="ＭＳ ゴシック" w:hAnsi="ＭＳ ゴシック" w:hint="eastAsia"/>
                <w:szCs w:val="21"/>
              </w:rPr>
              <w:t>9:00接続開始</w:t>
            </w:r>
          </w:p>
        </w:tc>
      </w:tr>
      <w:tr w:rsidR="001A5A2B" w:rsidTr="005D7B5D">
        <w:trPr>
          <w:trHeight w:val="191"/>
        </w:trPr>
        <w:tc>
          <w:tcPr>
            <w:tcW w:w="851" w:type="dxa"/>
            <w:vMerge w:val="restart"/>
            <w:tcBorders>
              <w:top w:val="single" w:sz="4" w:space="0" w:color="auto"/>
            </w:tcBorders>
          </w:tcPr>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9:30</w:t>
            </w:r>
          </w:p>
          <w:p w:rsidR="001A5A2B" w:rsidRPr="00CB3E62" w:rsidRDefault="001A5A2B" w:rsidP="001A5A2B">
            <w:pPr>
              <w:spacing w:line="260" w:lineRule="exact"/>
              <w:jc w:val="right"/>
              <w:rPr>
                <w:rFonts w:ascii="ＭＳ ゴシック" w:eastAsia="ＭＳ ゴシック" w:hAnsi="ＭＳ ゴシック"/>
                <w:szCs w:val="21"/>
              </w:rPr>
            </w:pPr>
          </w:p>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r>
              <w:rPr>
                <w:rFonts w:ascii="ＭＳ ゴシック" w:eastAsia="ＭＳ ゴシック" w:hAnsi="ＭＳ ゴシック"/>
                <w:szCs w:val="21"/>
              </w:rPr>
              <w:t>:00</w:t>
            </w:r>
          </w:p>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w:t>
            </w:r>
            <w:r>
              <w:rPr>
                <w:rFonts w:ascii="ＭＳ ゴシック" w:eastAsia="ＭＳ ゴシック" w:hAnsi="ＭＳ ゴシック"/>
                <w:szCs w:val="21"/>
              </w:rPr>
              <w:t>:00</w:t>
            </w:r>
          </w:p>
          <w:p w:rsidR="001A5A2B" w:rsidRDefault="001A5A2B" w:rsidP="001A5A2B">
            <w:pPr>
              <w:spacing w:line="260" w:lineRule="exact"/>
              <w:jc w:val="right"/>
              <w:rPr>
                <w:rFonts w:ascii="ＭＳ ゴシック" w:eastAsia="ＭＳ ゴシック" w:hAnsi="ＭＳ ゴシック"/>
                <w:szCs w:val="21"/>
              </w:rPr>
            </w:pPr>
          </w:p>
          <w:p w:rsidR="001A5A2B" w:rsidRDefault="001A5A2B" w:rsidP="001A5A2B">
            <w:pPr>
              <w:spacing w:line="260" w:lineRule="exact"/>
              <w:jc w:val="right"/>
              <w:rPr>
                <w:rFonts w:ascii="ＭＳ ゴシック" w:eastAsia="ＭＳ ゴシック" w:hAnsi="ＭＳ ゴシック"/>
                <w:szCs w:val="21"/>
              </w:rPr>
            </w:pPr>
          </w:p>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17:00</w:t>
            </w:r>
          </w:p>
          <w:p w:rsidR="001A5A2B" w:rsidRPr="00CB3E62" w:rsidRDefault="001A5A2B" w:rsidP="001A5A2B">
            <w:pPr>
              <w:spacing w:line="260" w:lineRule="exact"/>
              <w:jc w:val="right"/>
              <w:rPr>
                <w:rFonts w:ascii="ＭＳ ゴシック" w:eastAsia="ＭＳ ゴシック" w:hAnsi="ＭＳ ゴシック"/>
                <w:szCs w:val="21"/>
              </w:rPr>
            </w:pPr>
          </w:p>
        </w:tc>
        <w:tc>
          <w:tcPr>
            <w:tcW w:w="2835" w:type="dxa"/>
            <w:tcBorders>
              <w:top w:val="single" w:sz="4" w:space="0" w:color="auto"/>
              <w:bottom w:val="dotted" w:sz="4" w:space="0" w:color="auto"/>
            </w:tcBorders>
          </w:tcPr>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○一般商品売買</w:t>
            </w:r>
          </w:p>
          <w:p w:rsidR="001A5A2B" w:rsidRDefault="001A5A2B" w:rsidP="001A5A2B">
            <w:pPr>
              <w:spacing w:line="260" w:lineRule="exact"/>
              <w:jc w:val="left"/>
              <w:rPr>
                <w:rFonts w:ascii="ＭＳ ゴシック" w:eastAsia="ＭＳ ゴシック" w:hAnsi="ＭＳ ゴシック"/>
                <w:szCs w:val="21"/>
              </w:rPr>
            </w:pPr>
          </w:p>
          <w:p w:rsidR="001A5A2B" w:rsidRPr="00CB3E62" w:rsidRDefault="001A5A2B" w:rsidP="001A5A2B">
            <w:pPr>
              <w:spacing w:line="260" w:lineRule="exact"/>
              <w:jc w:val="left"/>
              <w:rPr>
                <w:rFonts w:ascii="ＭＳ ゴシック" w:eastAsia="ＭＳ ゴシック" w:hAnsi="ＭＳ ゴシック"/>
                <w:szCs w:val="21"/>
              </w:rPr>
            </w:pPr>
          </w:p>
        </w:tc>
        <w:tc>
          <w:tcPr>
            <w:tcW w:w="3402" w:type="dxa"/>
            <w:tcBorders>
              <w:top w:val="single" w:sz="4" w:space="0" w:color="auto"/>
              <w:bottom w:val="dotted" w:sz="4" w:space="0" w:color="auto"/>
            </w:tcBorders>
          </w:tcPr>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・商品の購入と販売</w:t>
            </w:r>
          </w:p>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・商品売買の記録方法</w:t>
            </w:r>
          </w:p>
          <w:p w:rsidR="001A5A2B" w:rsidRPr="00CB3E62"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・期末商品評価と売上原価</w:t>
            </w:r>
          </w:p>
        </w:tc>
        <w:tc>
          <w:tcPr>
            <w:tcW w:w="2166" w:type="dxa"/>
            <w:vMerge w:val="restart"/>
            <w:tcBorders>
              <w:top w:val="single" w:sz="4" w:space="0" w:color="auto"/>
            </w:tcBorders>
          </w:tcPr>
          <w:p w:rsidR="001A5A2B" w:rsidRDefault="001A5A2B" w:rsidP="001A5A2B">
            <w:pPr>
              <w:widowControl/>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・金元講師</w:t>
            </w:r>
          </w:p>
          <w:p w:rsidR="001A5A2B" w:rsidRDefault="001A5A2B" w:rsidP="001A5A2B">
            <w:pPr>
              <w:widowControl/>
              <w:spacing w:line="260" w:lineRule="exact"/>
              <w:jc w:val="left"/>
              <w:rPr>
                <w:rFonts w:ascii="ＭＳ ゴシック" w:eastAsia="ＭＳ ゴシック" w:hAnsi="ＭＳ ゴシック"/>
                <w:szCs w:val="21"/>
              </w:rPr>
            </w:pPr>
          </w:p>
          <w:p w:rsidR="001A5A2B" w:rsidRPr="001E2EDA" w:rsidRDefault="001A5A2B" w:rsidP="001A5A2B">
            <w:pPr>
              <w:widowControl/>
              <w:spacing w:line="260" w:lineRule="exact"/>
              <w:jc w:val="left"/>
              <w:rPr>
                <w:rFonts w:ascii="ＭＳ ゴシック" w:eastAsia="ＭＳ ゴシック" w:hAnsi="ＭＳ ゴシック"/>
                <w:szCs w:val="21"/>
              </w:rPr>
            </w:pPr>
          </w:p>
        </w:tc>
      </w:tr>
      <w:tr w:rsidR="001A5A2B" w:rsidTr="005D7B5D">
        <w:trPr>
          <w:trHeight w:val="529"/>
        </w:trPr>
        <w:tc>
          <w:tcPr>
            <w:tcW w:w="851" w:type="dxa"/>
            <w:vMerge/>
            <w:tcBorders>
              <w:top w:val="single" w:sz="4" w:space="0" w:color="auto"/>
            </w:tcBorders>
          </w:tcPr>
          <w:p w:rsidR="001A5A2B" w:rsidRPr="00CB3E62" w:rsidRDefault="001A5A2B" w:rsidP="001A5A2B">
            <w:pPr>
              <w:spacing w:line="260" w:lineRule="exact"/>
              <w:jc w:val="center"/>
              <w:rPr>
                <w:rFonts w:ascii="ＭＳ ゴシック" w:eastAsia="ＭＳ ゴシック" w:hAnsi="ＭＳ ゴシック"/>
                <w:szCs w:val="21"/>
              </w:rPr>
            </w:pPr>
          </w:p>
        </w:tc>
        <w:tc>
          <w:tcPr>
            <w:tcW w:w="2835" w:type="dxa"/>
            <w:tcBorders>
              <w:top w:val="dotted" w:sz="4" w:space="0" w:color="auto"/>
              <w:bottom w:val="dotted" w:sz="4" w:space="0" w:color="auto"/>
            </w:tcBorders>
          </w:tcPr>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○特殊商品売買</w:t>
            </w:r>
          </w:p>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○有価証券、その他</w:t>
            </w:r>
          </w:p>
          <w:p w:rsidR="001A5A2B" w:rsidRDefault="001A5A2B" w:rsidP="001A5A2B">
            <w:pPr>
              <w:spacing w:line="260" w:lineRule="exact"/>
              <w:jc w:val="left"/>
              <w:rPr>
                <w:rFonts w:ascii="ＭＳ ゴシック" w:eastAsia="ＭＳ ゴシック" w:hAnsi="ＭＳ ゴシック"/>
                <w:szCs w:val="21"/>
              </w:rPr>
            </w:pPr>
          </w:p>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（終了）</w:t>
            </w:r>
          </w:p>
        </w:tc>
        <w:tc>
          <w:tcPr>
            <w:tcW w:w="3402" w:type="dxa"/>
            <w:tcBorders>
              <w:top w:val="dotted" w:sz="4" w:space="0" w:color="auto"/>
              <w:bottom w:val="dotted" w:sz="4" w:space="0" w:color="auto"/>
            </w:tcBorders>
          </w:tcPr>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・未着商品、委託商品、割賦商品</w:t>
            </w:r>
          </w:p>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・有価証券の会計処理と評価</w:t>
            </w:r>
          </w:p>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・税効果、純資産、社債　等</w:t>
            </w:r>
          </w:p>
        </w:tc>
        <w:tc>
          <w:tcPr>
            <w:tcW w:w="2166" w:type="dxa"/>
            <w:vMerge/>
            <w:tcBorders>
              <w:bottom w:val="dotted" w:sz="4" w:space="0" w:color="auto"/>
            </w:tcBorders>
          </w:tcPr>
          <w:p w:rsidR="001A5A2B" w:rsidRDefault="001A5A2B" w:rsidP="001A5A2B">
            <w:pPr>
              <w:widowControl/>
              <w:spacing w:line="260" w:lineRule="exact"/>
              <w:jc w:val="left"/>
              <w:rPr>
                <w:rFonts w:ascii="ＭＳ ゴシック" w:eastAsia="ＭＳ ゴシック" w:hAnsi="ＭＳ ゴシック"/>
                <w:szCs w:val="21"/>
              </w:rPr>
            </w:pPr>
          </w:p>
        </w:tc>
      </w:tr>
      <w:tr w:rsidR="001A5A2B" w:rsidTr="005D7B5D">
        <w:trPr>
          <w:trHeight w:val="70"/>
        </w:trPr>
        <w:tc>
          <w:tcPr>
            <w:tcW w:w="851" w:type="dxa"/>
            <w:vMerge/>
            <w:tcBorders>
              <w:bottom w:val="single" w:sz="4" w:space="0" w:color="auto"/>
            </w:tcBorders>
          </w:tcPr>
          <w:p w:rsidR="001A5A2B" w:rsidRPr="00CB3E62" w:rsidRDefault="001A5A2B" w:rsidP="001A5A2B">
            <w:pPr>
              <w:spacing w:line="260" w:lineRule="exact"/>
              <w:jc w:val="center"/>
              <w:rPr>
                <w:rFonts w:ascii="ＭＳ ゴシック" w:eastAsia="ＭＳ ゴシック" w:hAnsi="ＭＳ ゴシック"/>
                <w:szCs w:val="21"/>
              </w:rPr>
            </w:pPr>
          </w:p>
        </w:tc>
        <w:tc>
          <w:tcPr>
            <w:tcW w:w="2835" w:type="dxa"/>
            <w:tcBorders>
              <w:top w:val="dotted" w:sz="4" w:space="0" w:color="auto"/>
              <w:bottom w:val="single" w:sz="4" w:space="0" w:color="auto"/>
            </w:tcBorders>
          </w:tcPr>
          <w:p w:rsidR="001A5A2B" w:rsidRDefault="001A5A2B" w:rsidP="001A5A2B">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402" w:type="dxa"/>
            <w:tcBorders>
              <w:top w:val="dotted" w:sz="4" w:space="0" w:color="auto"/>
              <w:bottom w:val="single" w:sz="4" w:space="0" w:color="auto"/>
            </w:tcBorders>
          </w:tcPr>
          <w:p w:rsidR="001A5A2B" w:rsidRDefault="001A5A2B" w:rsidP="001A5A2B">
            <w:pPr>
              <w:spacing w:line="260" w:lineRule="exact"/>
              <w:jc w:val="left"/>
              <w:rPr>
                <w:rFonts w:ascii="ＭＳ ゴシック" w:eastAsia="ＭＳ ゴシック" w:hAnsi="ＭＳ ゴシック"/>
                <w:szCs w:val="21"/>
              </w:rPr>
            </w:pPr>
          </w:p>
        </w:tc>
        <w:tc>
          <w:tcPr>
            <w:tcW w:w="2166" w:type="dxa"/>
            <w:tcBorders>
              <w:top w:val="dotted" w:sz="4" w:space="0" w:color="auto"/>
              <w:bottom w:val="single" w:sz="4" w:space="0" w:color="auto"/>
            </w:tcBorders>
          </w:tcPr>
          <w:p w:rsidR="001A5A2B" w:rsidRDefault="001A5A2B" w:rsidP="001A5A2B">
            <w:pPr>
              <w:spacing w:line="260" w:lineRule="exact"/>
              <w:jc w:val="left"/>
              <w:rPr>
                <w:rFonts w:ascii="ＭＳ ゴシック" w:eastAsia="ＭＳ ゴシック" w:hAnsi="ＭＳ ゴシック"/>
                <w:szCs w:val="21"/>
              </w:rPr>
            </w:pPr>
          </w:p>
        </w:tc>
      </w:tr>
      <w:tr w:rsidR="001A5A2B" w:rsidTr="005D7B5D">
        <w:trPr>
          <w:trHeight w:val="70"/>
        </w:trPr>
        <w:tc>
          <w:tcPr>
            <w:tcW w:w="9254" w:type="dxa"/>
            <w:gridSpan w:val="4"/>
            <w:tcBorders>
              <w:top w:val="single" w:sz="4" w:space="0" w:color="auto"/>
              <w:bottom w:val="single" w:sz="4" w:space="0" w:color="auto"/>
            </w:tcBorders>
            <w:vAlign w:val="bottom"/>
          </w:tcPr>
          <w:p w:rsidR="001A5A2B" w:rsidRPr="001E2EDA" w:rsidRDefault="001A5A2B" w:rsidP="001A5A2B">
            <w:pPr>
              <w:widowControl/>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CB3E62">
              <w:rPr>
                <w:rFonts w:ascii="ＭＳ ゴシック" w:eastAsia="ＭＳ ゴシック" w:hAnsi="ＭＳ ゴシック" w:hint="eastAsia"/>
                <w:szCs w:val="21"/>
              </w:rPr>
              <w:t>日目】</w:t>
            </w:r>
            <w:r>
              <w:rPr>
                <w:rFonts w:ascii="ＭＳ ゴシック" w:eastAsia="ＭＳ ゴシック" w:hAnsi="ＭＳ ゴシック" w:hint="eastAsia"/>
                <w:szCs w:val="21"/>
              </w:rPr>
              <w:t>9:00接続開始</w:t>
            </w:r>
          </w:p>
        </w:tc>
      </w:tr>
      <w:tr w:rsidR="001A5A2B" w:rsidTr="005D7B5D">
        <w:trPr>
          <w:trHeight w:val="212"/>
        </w:trPr>
        <w:tc>
          <w:tcPr>
            <w:tcW w:w="851" w:type="dxa"/>
            <w:vMerge w:val="restart"/>
            <w:tcBorders>
              <w:top w:val="single" w:sz="4" w:space="0" w:color="auto"/>
            </w:tcBorders>
          </w:tcPr>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w:t>
            </w:r>
            <w:r>
              <w:rPr>
                <w:rFonts w:ascii="ＭＳ ゴシック" w:eastAsia="ＭＳ ゴシック" w:hAnsi="ＭＳ ゴシック"/>
                <w:szCs w:val="21"/>
              </w:rPr>
              <w:t>:30</w:t>
            </w:r>
          </w:p>
          <w:p w:rsidR="001A5A2B" w:rsidRDefault="001A5A2B" w:rsidP="001A5A2B">
            <w:pPr>
              <w:spacing w:line="260" w:lineRule="exact"/>
              <w:jc w:val="right"/>
              <w:rPr>
                <w:rFonts w:ascii="ＭＳ ゴシック" w:eastAsia="ＭＳ ゴシック" w:hAnsi="ＭＳ ゴシック"/>
                <w:szCs w:val="21"/>
              </w:rPr>
            </w:pPr>
          </w:p>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r>
              <w:rPr>
                <w:rFonts w:ascii="ＭＳ ゴシック" w:eastAsia="ＭＳ ゴシック" w:hAnsi="ＭＳ ゴシック"/>
                <w:szCs w:val="21"/>
              </w:rPr>
              <w:t>:00</w:t>
            </w:r>
          </w:p>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w:t>
            </w:r>
            <w:r>
              <w:rPr>
                <w:rFonts w:ascii="ＭＳ ゴシック" w:eastAsia="ＭＳ ゴシック" w:hAnsi="ＭＳ ゴシック"/>
                <w:szCs w:val="21"/>
              </w:rPr>
              <w:t>:00</w:t>
            </w:r>
          </w:p>
          <w:p w:rsidR="001A5A2B" w:rsidRDefault="001A5A2B" w:rsidP="001A5A2B">
            <w:pPr>
              <w:spacing w:line="260" w:lineRule="exact"/>
              <w:jc w:val="right"/>
              <w:rPr>
                <w:rFonts w:ascii="ＭＳ ゴシック" w:eastAsia="ＭＳ ゴシック" w:hAnsi="ＭＳ ゴシック"/>
                <w:szCs w:val="21"/>
              </w:rPr>
            </w:pPr>
          </w:p>
          <w:p w:rsidR="001A5A2B" w:rsidRDefault="001A5A2B" w:rsidP="001A5A2B">
            <w:pPr>
              <w:spacing w:line="260" w:lineRule="exact"/>
              <w:jc w:val="right"/>
              <w:rPr>
                <w:rFonts w:ascii="ＭＳ ゴシック" w:eastAsia="ＭＳ ゴシック" w:hAnsi="ＭＳ ゴシック"/>
                <w:szCs w:val="21"/>
              </w:rPr>
            </w:pPr>
          </w:p>
          <w:p w:rsidR="001A5A2B" w:rsidRDefault="001A5A2B" w:rsidP="001A5A2B">
            <w:pPr>
              <w:spacing w:line="260" w:lineRule="exact"/>
              <w:jc w:val="right"/>
              <w:rPr>
                <w:rFonts w:ascii="ＭＳ ゴシック" w:eastAsia="ＭＳ ゴシック" w:hAnsi="ＭＳ ゴシック"/>
                <w:szCs w:val="21"/>
              </w:rPr>
            </w:pPr>
          </w:p>
          <w:p w:rsidR="001A5A2B" w:rsidRPr="00CB3E62"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17:00</w:t>
            </w:r>
          </w:p>
        </w:tc>
        <w:tc>
          <w:tcPr>
            <w:tcW w:w="2835" w:type="dxa"/>
            <w:tcBorders>
              <w:top w:val="single" w:sz="4" w:space="0" w:color="auto"/>
              <w:bottom w:val="dotted" w:sz="4" w:space="0" w:color="auto"/>
            </w:tcBorders>
          </w:tcPr>
          <w:p w:rsidR="001A5A2B" w:rsidRDefault="001A5A2B"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○問題演習</w:t>
            </w:r>
          </w:p>
          <w:p w:rsidR="001A5A2B" w:rsidRDefault="001A5A2B" w:rsidP="001A5A2B">
            <w:pPr>
              <w:spacing w:line="260" w:lineRule="exact"/>
              <w:rPr>
                <w:rFonts w:ascii="ＭＳ ゴシック" w:eastAsia="ＭＳ ゴシック" w:hAnsi="ＭＳ ゴシック"/>
                <w:szCs w:val="21"/>
              </w:rPr>
            </w:pPr>
          </w:p>
          <w:p w:rsidR="001A5A2B" w:rsidRDefault="001A5A2B" w:rsidP="001A5A2B">
            <w:pPr>
              <w:spacing w:line="260" w:lineRule="exact"/>
              <w:rPr>
                <w:rFonts w:ascii="ＭＳ ゴシック" w:eastAsia="ＭＳ ゴシック" w:hAnsi="ＭＳ ゴシック"/>
                <w:szCs w:val="21"/>
              </w:rPr>
            </w:pPr>
          </w:p>
        </w:tc>
        <w:tc>
          <w:tcPr>
            <w:tcW w:w="3402" w:type="dxa"/>
            <w:tcBorders>
              <w:top w:val="single" w:sz="4" w:space="0" w:color="auto"/>
              <w:bottom w:val="dotted" w:sz="4" w:space="0" w:color="auto"/>
            </w:tcBorders>
          </w:tcPr>
          <w:p w:rsidR="001A5A2B" w:rsidRPr="00CB3E62" w:rsidRDefault="001A5A2B"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・総合問題演習</w:t>
            </w:r>
          </w:p>
        </w:tc>
        <w:tc>
          <w:tcPr>
            <w:tcW w:w="2166" w:type="dxa"/>
            <w:vMerge w:val="restart"/>
            <w:tcBorders>
              <w:top w:val="dotted" w:sz="4" w:space="0" w:color="auto"/>
            </w:tcBorders>
          </w:tcPr>
          <w:p w:rsidR="001A5A2B" w:rsidRDefault="001A5A2B" w:rsidP="001A5A2B">
            <w:pPr>
              <w:widowControl/>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・金元講師</w:t>
            </w:r>
          </w:p>
          <w:p w:rsidR="001A5A2B" w:rsidRDefault="001A5A2B" w:rsidP="001A5A2B">
            <w:pPr>
              <w:widowControl/>
              <w:spacing w:line="260" w:lineRule="exact"/>
              <w:jc w:val="left"/>
              <w:rPr>
                <w:rFonts w:ascii="ＭＳ ゴシック" w:eastAsia="ＭＳ ゴシック" w:hAnsi="ＭＳ ゴシック"/>
                <w:szCs w:val="21"/>
              </w:rPr>
            </w:pPr>
          </w:p>
          <w:p w:rsidR="001A5A2B" w:rsidRPr="001E2EDA" w:rsidRDefault="001A5A2B" w:rsidP="005D7B5D">
            <w:pPr>
              <w:widowControl/>
              <w:spacing w:line="260" w:lineRule="exact"/>
              <w:jc w:val="left"/>
              <w:rPr>
                <w:rFonts w:ascii="ＭＳ ゴシック" w:eastAsia="ＭＳ ゴシック" w:hAnsi="ＭＳ ゴシック"/>
                <w:szCs w:val="21"/>
              </w:rPr>
            </w:pPr>
          </w:p>
        </w:tc>
      </w:tr>
      <w:tr w:rsidR="001A5A2B" w:rsidTr="005D7B5D">
        <w:trPr>
          <w:trHeight w:val="435"/>
        </w:trPr>
        <w:tc>
          <w:tcPr>
            <w:tcW w:w="851" w:type="dxa"/>
            <w:vMerge/>
          </w:tcPr>
          <w:p w:rsidR="001A5A2B" w:rsidRDefault="001A5A2B" w:rsidP="001A5A2B">
            <w:pPr>
              <w:spacing w:line="260" w:lineRule="exact"/>
              <w:jc w:val="right"/>
              <w:rPr>
                <w:rFonts w:ascii="ＭＳ ゴシック" w:eastAsia="ＭＳ ゴシック" w:hAnsi="ＭＳ ゴシック"/>
                <w:szCs w:val="21"/>
              </w:rPr>
            </w:pPr>
          </w:p>
        </w:tc>
        <w:tc>
          <w:tcPr>
            <w:tcW w:w="2835" w:type="dxa"/>
            <w:tcBorders>
              <w:top w:val="dotted" w:sz="4" w:space="0" w:color="auto"/>
              <w:bottom w:val="dotted" w:sz="4" w:space="0" w:color="auto"/>
            </w:tcBorders>
          </w:tcPr>
          <w:p w:rsidR="001A5A2B" w:rsidRDefault="001A5A2B"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○キャッシュフロー計算書</w:t>
            </w:r>
          </w:p>
          <w:p w:rsidR="001A5A2B" w:rsidRDefault="001A5A2B"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○連結財務諸表</w:t>
            </w:r>
          </w:p>
          <w:p w:rsidR="001A5A2B" w:rsidRDefault="001A5A2B" w:rsidP="001A5A2B">
            <w:pPr>
              <w:spacing w:line="260" w:lineRule="exact"/>
              <w:rPr>
                <w:rFonts w:ascii="ＭＳ ゴシック" w:eastAsia="ＭＳ ゴシック" w:hAnsi="ＭＳ ゴシック"/>
                <w:szCs w:val="21"/>
              </w:rPr>
            </w:pPr>
          </w:p>
          <w:p w:rsidR="001A5A2B" w:rsidRDefault="001A5A2B" w:rsidP="00F30C7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（終了）</w:t>
            </w:r>
          </w:p>
        </w:tc>
        <w:tc>
          <w:tcPr>
            <w:tcW w:w="3402" w:type="dxa"/>
            <w:tcBorders>
              <w:top w:val="dotted" w:sz="4" w:space="0" w:color="auto"/>
              <w:bottom w:val="dotted" w:sz="4" w:space="0" w:color="auto"/>
            </w:tcBorders>
          </w:tcPr>
          <w:p w:rsidR="001A5A2B" w:rsidRDefault="001A5A2B"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・キャッシュフロー計算書の基礎</w:t>
            </w:r>
          </w:p>
          <w:p w:rsidR="001A5A2B" w:rsidRPr="00CB3E62" w:rsidRDefault="001A5A2B"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・連結財務諸表の基礎</w:t>
            </w:r>
          </w:p>
        </w:tc>
        <w:tc>
          <w:tcPr>
            <w:tcW w:w="2166" w:type="dxa"/>
            <w:vMerge/>
            <w:tcBorders>
              <w:bottom w:val="dotted" w:sz="4" w:space="0" w:color="auto"/>
            </w:tcBorders>
          </w:tcPr>
          <w:p w:rsidR="001A5A2B" w:rsidRDefault="001A5A2B" w:rsidP="001A5A2B">
            <w:pPr>
              <w:widowControl/>
              <w:spacing w:line="260" w:lineRule="exact"/>
              <w:jc w:val="left"/>
              <w:rPr>
                <w:rFonts w:ascii="ＭＳ ゴシック" w:eastAsia="ＭＳ ゴシック" w:hAnsi="ＭＳ ゴシック"/>
                <w:szCs w:val="21"/>
              </w:rPr>
            </w:pPr>
          </w:p>
        </w:tc>
      </w:tr>
      <w:tr w:rsidR="001A5A2B" w:rsidTr="005D7B5D">
        <w:trPr>
          <w:trHeight w:val="70"/>
        </w:trPr>
        <w:tc>
          <w:tcPr>
            <w:tcW w:w="851" w:type="dxa"/>
            <w:vMerge/>
            <w:tcBorders>
              <w:bottom w:val="single" w:sz="4" w:space="0" w:color="auto"/>
            </w:tcBorders>
          </w:tcPr>
          <w:p w:rsidR="001A5A2B" w:rsidRDefault="001A5A2B" w:rsidP="001A5A2B">
            <w:pPr>
              <w:spacing w:line="260" w:lineRule="exact"/>
              <w:jc w:val="right"/>
              <w:rPr>
                <w:rFonts w:ascii="ＭＳ ゴシック" w:eastAsia="ＭＳ ゴシック" w:hAnsi="ＭＳ ゴシック"/>
                <w:szCs w:val="21"/>
              </w:rPr>
            </w:pPr>
          </w:p>
        </w:tc>
        <w:tc>
          <w:tcPr>
            <w:tcW w:w="2835" w:type="dxa"/>
            <w:tcBorders>
              <w:top w:val="dotted" w:sz="4" w:space="0" w:color="auto"/>
              <w:bottom w:val="single" w:sz="4" w:space="0" w:color="auto"/>
            </w:tcBorders>
          </w:tcPr>
          <w:p w:rsidR="001A5A2B" w:rsidRPr="00501436" w:rsidRDefault="001A5A2B" w:rsidP="001A5A2B">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402" w:type="dxa"/>
            <w:tcBorders>
              <w:top w:val="dotted" w:sz="4" w:space="0" w:color="auto"/>
              <w:bottom w:val="single" w:sz="4" w:space="0" w:color="auto"/>
            </w:tcBorders>
          </w:tcPr>
          <w:p w:rsidR="001A5A2B" w:rsidRDefault="001A5A2B" w:rsidP="001A5A2B">
            <w:pPr>
              <w:spacing w:line="260" w:lineRule="exact"/>
              <w:rPr>
                <w:rFonts w:ascii="ＭＳ ゴシック" w:eastAsia="ＭＳ ゴシック" w:hAnsi="ＭＳ ゴシック"/>
                <w:szCs w:val="21"/>
              </w:rPr>
            </w:pPr>
          </w:p>
        </w:tc>
        <w:tc>
          <w:tcPr>
            <w:tcW w:w="2166" w:type="dxa"/>
            <w:tcBorders>
              <w:top w:val="dotted" w:sz="4" w:space="0" w:color="auto"/>
              <w:bottom w:val="single" w:sz="4" w:space="0" w:color="auto"/>
            </w:tcBorders>
          </w:tcPr>
          <w:p w:rsidR="001A5A2B" w:rsidRDefault="001A5A2B" w:rsidP="001A5A2B">
            <w:pPr>
              <w:spacing w:line="260" w:lineRule="exact"/>
              <w:jc w:val="left"/>
              <w:rPr>
                <w:rFonts w:ascii="ＭＳ ゴシック" w:eastAsia="ＭＳ ゴシック" w:hAnsi="ＭＳ ゴシック"/>
                <w:szCs w:val="21"/>
              </w:rPr>
            </w:pPr>
          </w:p>
        </w:tc>
      </w:tr>
      <w:tr w:rsidR="001A5A2B" w:rsidTr="005D7B5D">
        <w:trPr>
          <w:trHeight w:val="70"/>
        </w:trPr>
        <w:tc>
          <w:tcPr>
            <w:tcW w:w="9254" w:type="dxa"/>
            <w:gridSpan w:val="4"/>
            <w:tcBorders>
              <w:top w:val="single" w:sz="4" w:space="0" w:color="auto"/>
              <w:bottom w:val="single" w:sz="4" w:space="0" w:color="auto"/>
            </w:tcBorders>
            <w:vAlign w:val="bottom"/>
          </w:tcPr>
          <w:p w:rsidR="001A5A2B" w:rsidRDefault="001A5A2B" w:rsidP="001A5A2B">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sidRPr="00CB3E62">
              <w:rPr>
                <w:rFonts w:ascii="ＭＳ ゴシック" w:eastAsia="ＭＳ ゴシック" w:hAnsi="ＭＳ ゴシック" w:hint="eastAsia"/>
                <w:szCs w:val="21"/>
              </w:rPr>
              <w:t>日目】</w:t>
            </w:r>
            <w:r w:rsidR="00F30C70">
              <w:rPr>
                <w:rFonts w:ascii="ＭＳ ゴシック" w:eastAsia="ＭＳ ゴシック" w:hAnsi="ＭＳ ゴシック" w:hint="eastAsia"/>
                <w:szCs w:val="21"/>
              </w:rPr>
              <w:t>9:00接続開始</w:t>
            </w:r>
          </w:p>
        </w:tc>
      </w:tr>
      <w:tr w:rsidR="001A5A2B" w:rsidTr="005D7B5D">
        <w:trPr>
          <w:trHeight w:val="118"/>
        </w:trPr>
        <w:tc>
          <w:tcPr>
            <w:tcW w:w="851" w:type="dxa"/>
            <w:vMerge w:val="restart"/>
            <w:tcBorders>
              <w:top w:val="single" w:sz="4" w:space="0" w:color="auto"/>
            </w:tcBorders>
          </w:tcPr>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F30C70">
              <w:rPr>
                <w:rFonts w:ascii="ＭＳ ゴシック" w:eastAsia="ＭＳ ゴシック" w:hAnsi="ＭＳ ゴシック"/>
                <w:szCs w:val="21"/>
              </w:rPr>
              <w:t>:30</w:t>
            </w:r>
          </w:p>
          <w:p w:rsidR="001A5A2B" w:rsidRDefault="001A5A2B" w:rsidP="001A5A2B">
            <w:pPr>
              <w:spacing w:line="260" w:lineRule="exact"/>
              <w:jc w:val="right"/>
              <w:rPr>
                <w:rFonts w:ascii="ＭＳ ゴシック" w:eastAsia="ＭＳ ゴシック" w:hAnsi="ＭＳ ゴシック"/>
                <w:szCs w:val="21"/>
              </w:rPr>
            </w:pPr>
          </w:p>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r w:rsidR="00F30C70">
              <w:rPr>
                <w:rFonts w:ascii="ＭＳ ゴシック" w:eastAsia="ＭＳ ゴシック" w:hAnsi="ＭＳ ゴシック"/>
                <w:szCs w:val="21"/>
              </w:rPr>
              <w:t>:00</w:t>
            </w:r>
          </w:p>
          <w:p w:rsidR="001A5A2B" w:rsidRDefault="001A5A2B" w:rsidP="001A5A2B">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w:t>
            </w:r>
            <w:r w:rsidR="00F30C70">
              <w:rPr>
                <w:rFonts w:ascii="ＭＳ ゴシック" w:eastAsia="ＭＳ ゴシック" w:hAnsi="ＭＳ ゴシック"/>
                <w:szCs w:val="21"/>
              </w:rPr>
              <w:t>:00</w:t>
            </w:r>
          </w:p>
          <w:p w:rsidR="001A5A2B" w:rsidRDefault="001A5A2B" w:rsidP="001A5A2B">
            <w:pPr>
              <w:spacing w:line="260" w:lineRule="exact"/>
              <w:jc w:val="right"/>
              <w:rPr>
                <w:rFonts w:ascii="ＭＳ ゴシック" w:eastAsia="ＭＳ ゴシック" w:hAnsi="ＭＳ ゴシック"/>
                <w:szCs w:val="21"/>
              </w:rPr>
            </w:pPr>
          </w:p>
          <w:p w:rsidR="001A5A2B" w:rsidRDefault="001A5A2B" w:rsidP="00F30C70">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F30C70">
              <w:rPr>
                <w:rFonts w:ascii="ＭＳ ゴシック" w:eastAsia="ＭＳ ゴシック" w:hAnsi="ＭＳ ゴシック"/>
                <w:szCs w:val="21"/>
              </w:rPr>
              <w:t>5:30</w:t>
            </w:r>
          </w:p>
          <w:p w:rsidR="00F30C70" w:rsidRDefault="00F30C70" w:rsidP="00F30C70">
            <w:pPr>
              <w:spacing w:line="260" w:lineRule="exact"/>
              <w:jc w:val="right"/>
              <w:rPr>
                <w:rFonts w:ascii="ＭＳ ゴシック" w:eastAsia="ＭＳ ゴシック" w:hAnsi="ＭＳ ゴシック"/>
                <w:szCs w:val="21"/>
              </w:rPr>
            </w:pPr>
          </w:p>
        </w:tc>
        <w:tc>
          <w:tcPr>
            <w:tcW w:w="2835" w:type="dxa"/>
            <w:tcBorders>
              <w:top w:val="single" w:sz="4" w:space="0" w:color="auto"/>
              <w:bottom w:val="dotted" w:sz="4" w:space="0" w:color="auto"/>
            </w:tcBorders>
          </w:tcPr>
          <w:p w:rsidR="001A5A2B" w:rsidRDefault="001A5A2B"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○開示、財務諸表分析</w:t>
            </w:r>
          </w:p>
          <w:p w:rsidR="001A5A2B" w:rsidRDefault="001A5A2B" w:rsidP="001A5A2B">
            <w:pPr>
              <w:spacing w:line="260" w:lineRule="exact"/>
              <w:rPr>
                <w:rFonts w:ascii="ＭＳ ゴシック" w:eastAsia="ＭＳ ゴシック" w:hAnsi="ＭＳ ゴシック"/>
                <w:szCs w:val="21"/>
              </w:rPr>
            </w:pPr>
          </w:p>
          <w:p w:rsidR="001A5A2B" w:rsidRPr="0049712C" w:rsidRDefault="001A5A2B" w:rsidP="001A5A2B">
            <w:pPr>
              <w:spacing w:line="260" w:lineRule="exact"/>
              <w:rPr>
                <w:rFonts w:ascii="ＭＳ ゴシック" w:eastAsia="ＭＳ ゴシック" w:hAnsi="ＭＳ ゴシック"/>
                <w:sz w:val="18"/>
                <w:szCs w:val="18"/>
              </w:rPr>
            </w:pPr>
          </w:p>
        </w:tc>
        <w:tc>
          <w:tcPr>
            <w:tcW w:w="3402" w:type="dxa"/>
            <w:tcBorders>
              <w:top w:val="single" w:sz="4" w:space="0" w:color="auto"/>
              <w:bottom w:val="dotted" w:sz="4" w:space="0" w:color="auto"/>
            </w:tcBorders>
          </w:tcPr>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・有価証券報告書、経営指標</w:t>
            </w:r>
          </w:p>
          <w:p w:rsidR="001A5A2B" w:rsidRPr="0060625F"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・異業種比較、キャッシュフロー分析</w:t>
            </w:r>
          </w:p>
        </w:tc>
        <w:tc>
          <w:tcPr>
            <w:tcW w:w="2166" w:type="dxa"/>
            <w:vMerge w:val="restart"/>
            <w:tcBorders>
              <w:top w:val="single" w:sz="4" w:space="0" w:color="auto"/>
            </w:tcBorders>
          </w:tcPr>
          <w:p w:rsidR="001A5A2B" w:rsidRDefault="001A5A2B" w:rsidP="001A5A2B">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・金元講師</w:t>
            </w:r>
          </w:p>
          <w:p w:rsidR="001A5A2B" w:rsidRDefault="001A5A2B" w:rsidP="001A5A2B">
            <w:pPr>
              <w:spacing w:line="260" w:lineRule="exact"/>
              <w:jc w:val="left"/>
              <w:rPr>
                <w:rFonts w:ascii="ＭＳ ゴシック" w:eastAsia="ＭＳ ゴシック" w:hAnsi="ＭＳ ゴシック"/>
                <w:szCs w:val="21"/>
              </w:rPr>
            </w:pPr>
          </w:p>
          <w:p w:rsidR="001A5A2B" w:rsidRDefault="001A5A2B" w:rsidP="001A5A2B">
            <w:pPr>
              <w:spacing w:line="260" w:lineRule="exact"/>
              <w:jc w:val="left"/>
              <w:rPr>
                <w:rFonts w:ascii="ＭＳ ゴシック" w:eastAsia="ＭＳ ゴシック" w:hAnsi="ＭＳ ゴシック"/>
                <w:szCs w:val="21"/>
              </w:rPr>
            </w:pPr>
          </w:p>
          <w:p w:rsidR="001A5A2B" w:rsidRDefault="001A5A2B" w:rsidP="00F30C70">
            <w:pPr>
              <w:spacing w:line="260" w:lineRule="exact"/>
              <w:jc w:val="left"/>
              <w:rPr>
                <w:rFonts w:ascii="ＭＳ ゴシック" w:eastAsia="ＭＳ ゴシック" w:hAnsi="ＭＳ ゴシック"/>
                <w:szCs w:val="21"/>
              </w:rPr>
            </w:pPr>
          </w:p>
        </w:tc>
      </w:tr>
      <w:tr w:rsidR="00F30C70" w:rsidTr="005D7B5D">
        <w:trPr>
          <w:trHeight w:val="313"/>
        </w:trPr>
        <w:tc>
          <w:tcPr>
            <w:tcW w:w="851" w:type="dxa"/>
            <w:vMerge/>
          </w:tcPr>
          <w:p w:rsidR="00F30C70" w:rsidRDefault="00F30C70" w:rsidP="001A5A2B">
            <w:pPr>
              <w:spacing w:line="260" w:lineRule="exact"/>
              <w:jc w:val="right"/>
              <w:rPr>
                <w:rFonts w:ascii="ＭＳ ゴシック" w:eastAsia="ＭＳ ゴシック" w:hAnsi="ＭＳ ゴシック"/>
                <w:szCs w:val="21"/>
              </w:rPr>
            </w:pPr>
          </w:p>
        </w:tc>
        <w:tc>
          <w:tcPr>
            <w:tcW w:w="2835" w:type="dxa"/>
            <w:tcBorders>
              <w:top w:val="dotted" w:sz="4" w:space="0" w:color="auto"/>
            </w:tcBorders>
          </w:tcPr>
          <w:p w:rsidR="00F30C70" w:rsidRDefault="00F30C70"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○まとめ</w:t>
            </w:r>
          </w:p>
          <w:p w:rsidR="00F30C70" w:rsidRDefault="00F30C70" w:rsidP="001A5A2B">
            <w:pPr>
              <w:spacing w:line="260" w:lineRule="exact"/>
              <w:rPr>
                <w:rFonts w:ascii="ＭＳ ゴシック" w:eastAsia="ＭＳ ゴシック" w:hAnsi="ＭＳ ゴシック"/>
                <w:szCs w:val="21"/>
              </w:rPr>
            </w:pPr>
          </w:p>
        </w:tc>
        <w:tc>
          <w:tcPr>
            <w:tcW w:w="3402" w:type="dxa"/>
            <w:tcBorders>
              <w:top w:val="dotted" w:sz="4" w:space="0" w:color="auto"/>
            </w:tcBorders>
          </w:tcPr>
          <w:p w:rsidR="00F30C70" w:rsidRDefault="00F30C70"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（総復習）</w:t>
            </w:r>
          </w:p>
        </w:tc>
        <w:tc>
          <w:tcPr>
            <w:tcW w:w="2166" w:type="dxa"/>
            <w:vMerge/>
          </w:tcPr>
          <w:p w:rsidR="00F30C70" w:rsidRDefault="00F30C70" w:rsidP="001A5A2B">
            <w:pPr>
              <w:spacing w:line="260" w:lineRule="exact"/>
              <w:jc w:val="left"/>
              <w:rPr>
                <w:rFonts w:ascii="ＭＳ ゴシック" w:eastAsia="ＭＳ ゴシック" w:hAnsi="ＭＳ ゴシック"/>
                <w:szCs w:val="21"/>
              </w:rPr>
            </w:pPr>
          </w:p>
        </w:tc>
      </w:tr>
      <w:tr w:rsidR="001A5A2B" w:rsidTr="005D7B5D">
        <w:trPr>
          <w:trHeight w:val="70"/>
        </w:trPr>
        <w:tc>
          <w:tcPr>
            <w:tcW w:w="851" w:type="dxa"/>
            <w:vMerge/>
          </w:tcPr>
          <w:p w:rsidR="001A5A2B" w:rsidRDefault="001A5A2B" w:rsidP="001A5A2B">
            <w:pPr>
              <w:spacing w:line="260" w:lineRule="exact"/>
              <w:jc w:val="right"/>
              <w:rPr>
                <w:rFonts w:ascii="ＭＳ ゴシック" w:eastAsia="ＭＳ ゴシック" w:hAnsi="ＭＳ ゴシック"/>
                <w:szCs w:val="21"/>
              </w:rPr>
            </w:pPr>
          </w:p>
        </w:tc>
        <w:tc>
          <w:tcPr>
            <w:tcW w:w="2835" w:type="dxa"/>
            <w:tcBorders>
              <w:top w:val="dashSmallGap" w:sz="4" w:space="0" w:color="auto"/>
            </w:tcBorders>
          </w:tcPr>
          <w:p w:rsidR="00F30C70" w:rsidRDefault="00F30C70"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アンケート記入</w:t>
            </w:r>
          </w:p>
          <w:p w:rsidR="001A5A2B" w:rsidRDefault="001A5A2B" w:rsidP="001A5A2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（15:40解散）</w:t>
            </w:r>
          </w:p>
        </w:tc>
        <w:tc>
          <w:tcPr>
            <w:tcW w:w="3402" w:type="dxa"/>
            <w:tcBorders>
              <w:top w:val="dashSmallGap" w:sz="4" w:space="0" w:color="auto"/>
            </w:tcBorders>
          </w:tcPr>
          <w:p w:rsidR="001A5A2B" w:rsidRDefault="001A5A2B" w:rsidP="001A5A2B">
            <w:pPr>
              <w:spacing w:line="260" w:lineRule="exact"/>
              <w:rPr>
                <w:rFonts w:ascii="ＭＳ ゴシック" w:eastAsia="ＭＳ ゴシック" w:hAnsi="ＭＳ ゴシック"/>
                <w:szCs w:val="21"/>
              </w:rPr>
            </w:pPr>
          </w:p>
        </w:tc>
        <w:tc>
          <w:tcPr>
            <w:tcW w:w="2166" w:type="dxa"/>
            <w:tcBorders>
              <w:top w:val="dashSmallGap" w:sz="4" w:space="0" w:color="auto"/>
            </w:tcBorders>
          </w:tcPr>
          <w:p w:rsidR="001A5A2B" w:rsidRDefault="001A5A2B" w:rsidP="001A5A2B">
            <w:pPr>
              <w:spacing w:line="260" w:lineRule="exact"/>
              <w:jc w:val="left"/>
              <w:rPr>
                <w:rFonts w:ascii="ＭＳ ゴシック" w:eastAsia="ＭＳ ゴシック" w:hAnsi="ＭＳ ゴシック"/>
                <w:szCs w:val="21"/>
              </w:rPr>
            </w:pPr>
          </w:p>
        </w:tc>
      </w:tr>
    </w:tbl>
    <w:p w:rsidR="004A0C94" w:rsidRDefault="004A0C94" w:rsidP="004A0C94">
      <w:pPr>
        <w:ind w:leftChars="115" w:left="851" w:hangingChars="254" w:hanging="610"/>
        <w:jc w:val="left"/>
        <w:rPr>
          <w:rFonts w:ascii="ＭＳ ゴシック" w:eastAsia="ＭＳ ゴシック" w:hAnsi="ＭＳ ゴシック"/>
          <w:sz w:val="24"/>
          <w:szCs w:val="24"/>
        </w:rPr>
      </w:pPr>
    </w:p>
    <w:p w:rsidR="005D7B5D" w:rsidRPr="000A4EE7" w:rsidRDefault="005D7B5D" w:rsidP="004A0C94">
      <w:pPr>
        <w:ind w:leftChars="115" w:left="851" w:hangingChars="254" w:hanging="610"/>
        <w:jc w:val="left"/>
        <w:rPr>
          <w:rFonts w:ascii="ＭＳ ゴシック" w:eastAsia="ＭＳ ゴシック" w:hAnsi="ＭＳ ゴシック"/>
          <w:sz w:val="24"/>
          <w:szCs w:val="24"/>
        </w:rPr>
      </w:pPr>
    </w:p>
    <w:p w:rsidR="00051EEE" w:rsidRPr="00F30C70" w:rsidRDefault="004E50A5" w:rsidP="007E44E4">
      <w:pPr>
        <w:numPr>
          <w:ilvl w:val="0"/>
          <w:numId w:val="22"/>
        </w:numPr>
        <w:rPr>
          <w:rFonts w:ascii="ＭＳ ゴシック" w:eastAsia="ＭＳ ゴシック" w:hAnsi="ＭＳ ゴシック"/>
          <w:b/>
          <w:sz w:val="28"/>
          <w:szCs w:val="28"/>
        </w:rPr>
      </w:pPr>
      <w:r w:rsidRPr="00F30C70">
        <w:rPr>
          <w:rFonts w:ascii="ＭＳ ゴシック" w:eastAsia="ＭＳ ゴシック" w:hAnsi="ＭＳ ゴシック" w:hint="eastAsia"/>
          <w:b/>
          <w:sz w:val="28"/>
          <w:szCs w:val="28"/>
        </w:rPr>
        <w:t>募集人員</w:t>
      </w:r>
    </w:p>
    <w:p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C12B41">
        <w:rPr>
          <w:rFonts w:ascii="ＭＳ ゴシック" w:eastAsia="ＭＳ ゴシック" w:hAnsi="ＭＳ ゴシック" w:hint="eastAsia"/>
          <w:sz w:val="24"/>
        </w:rPr>
        <w:t xml:space="preserve">定員　</w:t>
      </w:r>
      <w:r w:rsidR="00F27547">
        <w:rPr>
          <w:rFonts w:ascii="ＭＳ ゴシック" w:eastAsia="ＭＳ ゴシック" w:hAnsi="ＭＳ ゴシック" w:hint="eastAsia"/>
          <w:sz w:val="24"/>
        </w:rPr>
        <w:t>３０</w:t>
      </w:r>
      <w:r w:rsidR="0049712C">
        <w:rPr>
          <w:rFonts w:ascii="ＭＳ ゴシック" w:eastAsia="ＭＳ ゴシック" w:hAnsi="ＭＳ ゴシック" w:hint="eastAsia"/>
          <w:sz w:val="24"/>
        </w:rPr>
        <w:t>名</w:t>
      </w:r>
    </w:p>
    <w:p w:rsidR="00F30C70" w:rsidRPr="00DA2DF7" w:rsidRDefault="00F30C70" w:rsidP="00F30C70">
      <w:pPr>
        <w:numPr>
          <w:ilvl w:val="0"/>
          <w:numId w:val="10"/>
        </w:numPr>
        <w:ind w:left="851" w:right="224" w:hanging="425"/>
        <w:rPr>
          <w:rFonts w:ascii="ＭＳ ゴシック" w:eastAsia="ＭＳ ゴシック" w:hAnsi="ＭＳ ゴシック"/>
          <w:sz w:val="24"/>
          <w:szCs w:val="24"/>
        </w:rPr>
      </w:pPr>
      <w:r w:rsidRPr="00DA2DF7">
        <w:rPr>
          <w:rFonts w:ascii="ＭＳ ゴシック" w:eastAsia="ＭＳ ゴシック" w:hAnsi="ＭＳ ゴシック" w:hint="eastAsia"/>
          <w:sz w:val="24"/>
          <w:szCs w:val="24"/>
        </w:rPr>
        <w:t>応募人数が定員を上回った場合は、受講をお断りする場合がありますので、予めご承知おきください。（受講をお断りする場合は、開講の1カ月前までにご連絡します。）</w:t>
      </w:r>
    </w:p>
    <w:p w:rsidR="00F30C70" w:rsidRPr="00FB4DDF" w:rsidRDefault="00F30C70" w:rsidP="00F30C70">
      <w:pPr>
        <w:numPr>
          <w:ilvl w:val="0"/>
          <w:numId w:val="10"/>
        </w:numPr>
        <w:ind w:left="709" w:right="224" w:hanging="283"/>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Pr="00DA2DF7">
        <w:rPr>
          <w:rFonts w:ascii="ＭＳ ゴシック" w:eastAsia="ＭＳ ゴシック" w:hAnsi="ＭＳ ゴシック" w:hint="eastAsia"/>
          <w:sz w:val="24"/>
          <w:szCs w:val="24"/>
        </w:rPr>
        <w:t>正式なご案内は、事務の都合上、3週間前頃の送付となります。</w:t>
      </w:r>
    </w:p>
    <w:p w:rsidR="005D7B5D" w:rsidRDefault="005D7B5D" w:rsidP="00F30C70">
      <w:pPr>
        <w:ind w:left="709" w:right="224"/>
        <w:rPr>
          <w:rFonts w:ascii="ＭＳ ゴシック" w:eastAsia="ＭＳ ゴシック" w:hAnsi="ＭＳ ゴシック"/>
          <w:sz w:val="22"/>
          <w:szCs w:val="22"/>
        </w:rPr>
      </w:pPr>
    </w:p>
    <w:p w:rsidR="00432079" w:rsidRDefault="00432079" w:rsidP="00F30C70">
      <w:pPr>
        <w:ind w:left="709" w:right="224"/>
        <w:rPr>
          <w:rFonts w:ascii="ＭＳ ゴシック" w:eastAsia="ＭＳ ゴシック" w:hAnsi="ＭＳ ゴシック"/>
          <w:sz w:val="22"/>
          <w:szCs w:val="22"/>
        </w:rPr>
      </w:pPr>
    </w:p>
    <w:p w:rsidR="00F30C70" w:rsidRPr="00FB4DDF" w:rsidRDefault="00F30C70" w:rsidP="00F30C70">
      <w:pPr>
        <w:numPr>
          <w:ilvl w:val="0"/>
          <w:numId w:val="22"/>
        </w:numPr>
        <w:jc w:val="left"/>
        <w:rPr>
          <w:rFonts w:ascii="ＭＳ ゴシック" w:eastAsia="ＭＳ ゴシック" w:hAnsi="ＭＳ ゴシック"/>
          <w:b/>
          <w:sz w:val="28"/>
          <w:szCs w:val="28"/>
        </w:rPr>
      </w:pPr>
      <w:r w:rsidRPr="00FB4DDF">
        <w:rPr>
          <w:rFonts w:ascii="ＭＳ ゴシック" w:eastAsia="ＭＳ ゴシック" w:hAnsi="ＭＳ ゴシック" w:hint="eastAsia"/>
          <w:b/>
          <w:sz w:val="28"/>
          <w:szCs w:val="28"/>
        </w:rPr>
        <w:t>参加費用（予定）</w:t>
      </w:r>
      <w:r>
        <w:rPr>
          <w:rFonts w:ascii="ＭＳ ゴシック" w:eastAsia="ＭＳ ゴシック" w:hAnsi="ＭＳ ゴシック" w:hint="eastAsia"/>
          <w:b/>
          <w:sz w:val="28"/>
          <w:szCs w:val="28"/>
        </w:rPr>
        <w:t xml:space="preserve">                                       </w:t>
      </w:r>
      <w:r w:rsidRPr="00FB4DDF">
        <w:rPr>
          <w:rFonts w:ascii="ＭＳ ゴシック" w:eastAsia="ＭＳ ゴシック" w:hAnsi="ＭＳ ゴシック" w:hint="eastAsia"/>
          <w:sz w:val="24"/>
          <w:szCs w:val="24"/>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2500"/>
        <w:gridCol w:w="4858"/>
      </w:tblGrid>
      <w:tr w:rsidR="00F30C70" w:rsidTr="00FD47A4">
        <w:trPr>
          <w:trHeight w:val="70"/>
        </w:trPr>
        <w:tc>
          <w:tcPr>
            <w:tcW w:w="1855" w:type="dxa"/>
            <w:tcBorders>
              <w:tl2br w:val="single" w:sz="4" w:space="0" w:color="auto"/>
            </w:tcBorders>
          </w:tcPr>
          <w:p w:rsidR="00F30C70" w:rsidRPr="00F24969" w:rsidRDefault="00F30C70" w:rsidP="00FD47A4">
            <w:pPr>
              <w:jc w:val="left"/>
              <w:rPr>
                <w:rFonts w:ascii="ＭＳ ゴシック" w:eastAsia="ＭＳ ゴシック" w:hAnsi="ＭＳ ゴシック"/>
                <w:sz w:val="24"/>
              </w:rPr>
            </w:pPr>
          </w:p>
        </w:tc>
        <w:tc>
          <w:tcPr>
            <w:tcW w:w="2539" w:type="dxa"/>
            <w:vAlign w:val="center"/>
          </w:tcPr>
          <w:p w:rsidR="00F30C70" w:rsidRPr="00B246C8" w:rsidRDefault="00F30C70" w:rsidP="00FD47A4">
            <w:pPr>
              <w:jc w:val="center"/>
              <w:rPr>
                <w:rFonts w:ascii="ＭＳ ゴシック" w:eastAsia="ＭＳ ゴシック" w:hAnsi="ＭＳ ゴシック"/>
                <w:sz w:val="24"/>
              </w:rPr>
            </w:pPr>
            <w:r w:rsidRPr="00F30C70">
              <w:rPr>
                <w:rFonts w:ascii="ＭＳ ゴシック" w:eastAsia="ＭＳ ゴシック" w:hAnsi="ＭＳ ゴシック" w:hint="eastAsia"/>
                <w:spacing w:val="180"/>
                <w:kern w:val="0"/>
                <w:sz w:val="24"/>
                <w:fitText w:val="840" w:id="-1814818560"/>
              </w:rPr>
              <w:t>金</w:t>
            </w:r>
            <w:r w:rsidRPr="00F30C70">
              <w:rPr>
                <w:rFonts w:ascii="ＭＳ ゴシック" w:eastAsia="ＭＳ ゴシック" w:hAnsi="ＭＳ ゴシック" w:hint="eastAsia"/>
                <w:kern w:val="0"/>
                <w:sz w:val="24"/>
                <w:fitText w:val="840" w:id="-1814818560"/>
              </w:rPr>
              <w:t>額</w:t>
            </w:r>
          </w:p>
        </w:tc>
        <w:tc>
          <w:tcPr>
            <w:tcW w:w="4961" w:type="dxa"/>
            <w:vAlign w:val="center"/>
          </w:tcPr>
          <w:p w:rsidR="00F30C70" w:rsidRPr="00B246C8" w:rsidRDefault="00F30C70" w:rsidP="00FD47A4">
            <w:pPr>
              <w:jc w:val="center"/>
              <w:rPr>
                <w:rFonts w:ascii="ＭＳ ゴシック" w:eastAsia="ＭＳ ゴシック" w:hAnsi="ＭＳ ゴシック"/>
                <w:sz w:val="24"/>
              </w:rPr>
            </w:pPr>
            <w:r w:rsidRPr="00F30C70">
              <w:rPr>
                <w:rFonts w:ascii="ＭＳ ゴシック" w:eastAsia="ＭＳ ゴシック" w:hAnsi="ＭＳ ゴシック" w:hint="eastAsia"/>
                <w:spacing w:val="180"/>
                <w:kern w:val="0"/>
                <w:sz w:val="24"/>
                <w:fitText w:val="840" w:id="-1814818559"/>
              </w:rPr>
              <w:t>備</w:t>
            </w:r>
            <w:r w:rsidRPr="00F30C70">
              <w:rPr>
                <w:rFonts w:ascii="ＭＳ ゴシック" w:eastAsia="ＭＳ ゴシック" w:hAnsi="ＭＳ ゴシック" w:hint="eastAsia"/>
                <w:kern w:val="0"/>
                <w:sz w:val="24"/>
                <w:fitText w:val="840" w:id="-1814818559"/>
              </w:rPr>
              <w:t>考</w:t>
            </w:r>
          </w:p>
        </w:tc>
      </w:tr>
      <w:tr w:rsidR="00F30C70" w:rsidTr="00FD47A4">
        <w:trPr>
          <w:trHeight w:val="390"/>
        </w:trPr>
        <w:tc>
          <w:tcPr>
            <w:tcW w:w="1855" w:type="dxa"/>
            <w:vAlign w:val="center"/>
          </w:tcPr>
          <w:p w:rsidR="00F30C70" w:rsidRPr="00B246C8" w:rsidRDefault="00F30C70" w:rsidP="00FD47A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39" w:type="dxa"/>
            <w:vAlign w:val="center"/>
          </w:tcPr>
          <w:p w:rsidR="00F30C70" w:rsidRPr="00B246C8" w:rsidRDefault="00F30C70" w:rsidP="00F30C70">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４</w:t>
            </w:r>
            <w:r>
              <w:rPr>
                <w:rFonts w:ascii="ＭＳ ゴシック" w:eastAsia="ＭＳ ゴシック" w:hAnsi="ＭＳ ゴシック" w:hint="eastAsia"/>
                <w:sz w:val="24"/>
              </w:rPr>
              <w:t>８，１８０</w:t>
            </w:r>
            <w:r w:rsidRPr="00B246C8">
              <w:rPr>
                <w:rFonts w:ascii="ＭＳ ゴシック" w:eastAsia="ＭＳ ゴシック" w:hAnsi="ＭＳ ゴシック" w:hint="eastAsia"/>
                <w:sz w:val="24"/>
              </w:rPr>
              <w:t>円</w:t>
            </w:r>
          </w:p>
        </w:tc>
        <w:tc>
          <w:tcPr>
            <w:tcW w:w="4961" w:type="dxa"/>
            <w:vAlign w:val="center"/>
          </w:tcPr>
          <w:p w:rsidR="00F30C70" w:rsidRPr="007E2302" w:rsidRDefault="00F30C70" w:rsidP="00FD47A4">
            <w:pPr>
              <w:rPr>
                <w:rFonts w:ascii="ＭＳ ゴシック" w:eastAsia="ＭＳ ゴシック" w:hAnsi="ＭＳ ゴシック"/>
                <w:sz w:val="22"/>
                <w:szCs w:val="22"/>
              </w:rPr>
            </w:pPr>
            <w:r w:rsidRPr="007E2302">
              <w:rPr>
                <w:rFonts w:ascii="ＭＳ ゴシック" w:eastAsia="ＭＳ ゴシック" w:hAnsi="ＭＳ ゴシック" w:hint="eastAsia"/>
                <w:sz w:val="22"/>
                <w:szCs w:val="22"/>
              </w:rPr>
              <w:t>教材費</w:t>
            </w:r>
            <w:r>
              <w:rPr>
                <w:rFonts w:ascii="ＭＳ ゴシック" w:eastAsia="ＭＳ ゴシック" w:hAnsi="ＭＳ ゴシック" w:hint="eastAsia"/>
                <w:sz w:val="22"/>
                <w:szCs w:val="22"/>
              </w:rPr>
              <w:t>、</w:t>
            </w:r>
            <w:r w:rsidRPr="007E2302">
              <w:rPr>
                <w:rFonts w:ascii="ＭＳ ゴシック" w:eastAsia="ＭＳ ゴシック" w:hAnsi="ＭＳ ゴシック" w:hint="eastAsia"/>
                <w:sz w:val="22"/>
                <w:szCs w:val="22"/>
              </w:rPr>
              <w:t>テキスト代を含みます</w:t>
            </w:r>
          </w:p>
        </w:tc>
      </w:tr>
      <w:tr w:rsidR="00F30C70" w:rsidTr="00FD47A4">
        <w:trPr>
          <w:trHeight w:val="425"/>
        </w:trPr>
        <w:tc>
          <w:tcPr>
            <w:tcW w:w="1855" w:type="dxa"/>
            <w:vAlign w:val="center"/>
          </w:tcPr>
          <w:p w:rsidR="00F30C70" w:rsidRPr="00B246C8" w:rsidRDefault="00F30C70" w:rsidP="00FD47A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39" w:type="dxa"/>
            <w:vAlign w:val="center"/>
          </w:tcPr>
          <w:p w:rsidR="00F30C70" w:rsidRPr="00B246C8" w:rsidRDefault="00F30C70" w:rsidP="00FD47A4">
            <w:pPr>
              <w:jc w:val="right"/>
              <w:rPr>
                <w:rFonts w:ascii="ＭＳ ゴシック" w:eastAsia="ＭＳ ゴシック" w:hAnsi="ＭＳ ゴシック"/>
                <w:sz w:val="24"/>
              </w:rPr>
            </w:pPr>
            <w:r>
              <w:rPr>
                <w:rFonts w:ascii="ＭＳ ゴシック" w:eastAsia="ＭＳ ゴシック" w:hAnsi="ＭＳ ゴシック" w:hint="eastAsia"/>
                <w:sz w:val="22"/>
                <w:szCs w:val="22"/>
              </w:rPr>
              <w:t>―</w:t>
            </w:r>
          </w:p>
        </w:tc>
        <w:tc>
          <w:tcPr>
            <w:tcW w:w="4961" w:type="dxa"/>
            <w:vAlign w:val="center"/>
          </w:tcPr>
          <w:p w:rsidR="00F30C70" w:rsidRPr="00B246C8" w:rsidRDefault="00F30C70" w:rsidP="00FD47A4">
            <w:pPr>
              <w:rPr>
                <w:rFonts w:ascii="ＭＳ ゴシック" w:eastAsia="ＭＳ ゴシック" w:hAnsi="ＭＳ ゴシック"/>
                <w:sz w:val="24"/>
              </w:rPr>
            </w:pPr>
            <w:r>
              <w:rPr>
                <w:rFonts w:ascii="ＭＳ ゴシック" w:eastAsia="ＭＳ ゴシック" w:hAnsi="ＭＳ ゴシック" w:hint="eastAsia"/>
                <w:sz w:val="22"/>
                <w:szCs w:val="22"/>
              </w:rPr>
              <w:t>―</w:t>
            </w:r>
          </w:p>
        </w:tc>
      </w:tr>
      <w:tr w:rsidR="00F30C70" w:rsidTr="00FD47A4">
        <w:trPr>
          <w:trHeight w:val="417"/>
        </w:trPr>
        <w:tc>
          <w:tcPr>
            <w:tcW w:w="1855" w:type="dxa"/>
            <w:vAlign w:val="center"/>
          </w:tcPr>
          <w:p w:rsidR="00F30C70" w:rsidRPr="00B246C8" w:rsidRDefault="00F30C70" w:rsidP="00FD47A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39" w:type="dxa"/>
            <w:vAlign w:val="center"/>
          </w:tcPr>
          <w:p w:rsidR="00F30C70" w:rsidRPr="00B246C8" w:rsidRDefault="00F30C70" w:rsidP="00FD47A4">
            <w:pPr>
              <w:jc w:val="right"/>
              <w:rPr>
                <w:rFonts w:ascii="ＭＳ ゴシック" w:eastAsia="ＭＳ ゴシック" w:hAnsi="ＭＳ ゴシック"/>
                <w:sz w:val="24"/>
              </w:rPr>
            </w:pPr>
            <w:r>
              <w:rPr>
                <w:rFonts w:ascii="ＭＳ ゴシック" w:eastAsia="ＭＳ ゴシック" w:hAnsi="ＭＳ ゴシック" w:hint="eastAsia"/>
                <w:sz w:val="22"/>
                <w:szCs w:val="22"/>
              </w:rPr>
              <w:t>―</w:t>
            </w:r>
          </w:p>
        </w:tc>
        <w:tc>
          <w:tcPr>
            <w:tcW w:w="4961" w:type="dxa"/>
            <w:vAlign w:val="center"/>
          </w:tcPr>
          <w:p w:rsidR="00F30C70" w:rsidRPr="007E2302" w:rsidRDefault="00F30C70" w:rsidP="00FD47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F30C70" w:rsidTr="00FD47A4">
        <w:trPr>
          <w:trHeight w:val="411"/>
        </w:trPr>
        <w:tc>
          <w:tcPr>
            <w:tcW w:w="1855" w:type="dxa"/>
            <w:vAlign w:val="center"/>
          </w:tcPr>
          <w:p w:rsidR="00F30C70" w:rsidRPr="00B246C8" w:rsidRDefault="00F30C70" w:rsidP="00FD47A4">
            <w:pPr>
              <w:jc w:val="center"/>
              <w:rPr>
                <w:rFonts w:ascii="ＭＳ ゴシック" w:eastAsia="ＭＳ ゴシック" w:hAnsi="ＭＳ ゴシック"/>
                <w:sz w:val="24"/>
              </w:rPr>
            </w:pPr>
            <w:r w:rsidRPr="00F30C70">
              <w:rPr>
                <w:rFonts w:ascii="ＭＳ ゴシック" w:eastAsia="ＭＳ ゴシック" w:hAnsi="ＭＳ ゴシック" w:hint="eastAsia"/>
                <w:spacing w:val="120"/>
                <w:kern w:val="0"/>
                <w:sz w:val="24"/>
                <w:fitText w:val="720" w:id="-1814818558"/>
              </w:rPr>
              <w:t>合</w:t>
            </w:r>
            <w:r w:rsidRPr="00F30C70">
              <w:rPr>
                <w:rFonts w:ascii="ＭＳ ゴシック" w:eastAsia="ＭＳ ゴシック" w:hAnsi="ＭＳ ゴシック" w:hint="eastAsia"/>
                <w:kern w:val="0"/>
                <w:sz w:val="24"/>
                <w:fitText w:val="720" w:id="-1814818558"/>
              </w:rPr>
              <w:t>計</w:t>
            </w:r>
          </w:p>
        </w:tc>
        <w:tc>
          <w:tcPr>
            <w:tcW w:w="2539" w:type="dxa"/>
            <w:vAlign w:val="center"/>
          </w:tcPr>
          <w:p w:rsidR="00F30C70" w:rsidRPr="00B246C8" w:rsidRDefault="00F30C70" w:rsidP="00F30C70">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４</w:t>
            </w:r>
            <w:r>
              <w:rPr>
                <w:rFonts w:ascii="ＭＳ ゴシック" w:eastAsia="ＭＳ ゴシック" w:hAnsi="ＭＳ ゴシック" w:hint="eastAsia"/>
                <w:sz w:val="24"/>
              </w:rPr>
              <w:t>８，１８０</w:t>
            </w:r>
            <w:r w:rsidRPr="00B246C8">
              <w:rPr>
                <w:rFonts w:ascii="ＭＳ ゴシック" w:eastAsia="ＭＳ ゴシック" w:hAnsi="ＭＳ ゴシック" w:hint="eastAsia"/>
                <w:sz w:val="24"/>
              </w:rPr>
              <w:t>円</w:t>
            </w:r>
          </w:p>
        </w:tc>
        <w:tc>
          <w:tcPr>
            <w:tcW w:w="4961" w:type="dxa"/>
            <w:vAlign w:val="center"/>
          </w:tcPr>
          <w:p w:rsidR="00F30C70" w:rsidRPr="00B246C8" w:rsidRDefault="00F30C70" w:rsidP="00FD47A4">
            <w:pPr>
              <w:rPr>
                <w:rFonts w:ascii="ＭＳ ゴシック" w:eastAsia="ＭＳ ゴシック" w:hAnsi="ＭＳ ゴシック"/>
                <w:sz w:val="24"/>
              </w:rPr>
            </w:pPr>
          </w:p>
        </w:tc>
      </w:tr>
    </w:tbl>
    <w:p w:rsidR="00F30C70" w:rsidRDefault="00F30C70" w:rsidP="00F30C70">
      <w:pPr>
        <w:jc w:val="left"/>
        <w:rPr>
          <w:rFonts w:ascii="ＭＳ ゴシック" w:eastAsia="ＭＳ ゴシック" w:hAnsi="ＭＳ ゴシック"/>
          <w:sz w:val="24"/>
          <w:szCs w:val="24"/>
        </w:rPr>
      </w:pPr>
    </w:p>
    <w:p w:rsidR="00432079" w:rsidRDefault="00432079" w:rsidP="00F30C70">
      <w:pPr>
        <w:jc w:val="left"/>
        <w:rPr>
          <w:rFonts w:ascii="ＭＳ ゴシック" w:eastAsia="ＭＳ ゴシック" w:hAnsi="ＭＳ ゴシック"/>
          <w:sz w:val="24"/>
          <w:szCs w:val="24"/>
        </w:rPr>
      </w:pPr>
    </w:p>
    <w:p w:rsidR="00F30C70" w:rsidRPr="00D20D90" w:rsidRDefault="00F30C70" w:rsidP="00F30C70">
      <w:pPr>
        <w:numPr>
          <w:ilvl w:val="0"/>
          <w:numId w:val="22"/>
        </w:numPr>
        <w:jc w:val="left"/>
        <w:rPr>
          <w:rFonts w:ascii="ＭＳ ゴシック" w:eastAsia="ＭＳ ゴシック" w:hAnsi="ＭＳ ゴシック"/>
          <w:b/>
          <w:sz w:val="28"/>
          <w:szCs w:val="28"/>
        </w:rPr>
      </w:pPr>
      <w:r w:rsidRPr="00D20D90">
        <w:rPr>
          <w:rFonts w:ascii="ＭＳ ゴシック" w:eastAsia="ＭＳ ゴシック" w:hAnsi="ＭＳ ゴシック" w:hint="eastAsia"/>
          <w:b/>
          <w:sz w:val="28"/>
          <w:szCs w:val="28"/>
        </w:rPr>
        <w:t>受講端末等について</w:t>
      </w:r>
    </w:p>
    <w:p w:rsidR="00F30C70" w:rsidRDefault="00F30C70" w:rsidP="00432079">
      <w:pPr>
        <w:pStyle w:val="af"/>
        <w:numPr>
          <w:ilvl w:val="0"/>
          <w:numId w:val="31"/>
        </w:numPr>
        <w:ind w:leftChars="0"/>
        <w:jc w:val="left"/>
        <w:rPr>
          <w:rFonts w:ascii="ＭＳ ゴシック" w:eastAsia="ＭＳ ゴシック" w:hAnsi="ＭＳ ゴシック"/>
          <w:kern w:val="0"/>
          <w:sz w:val="24"/>
        </w:rPr>
      </w:pPr>
      <w:r w:rsidRPr="00B654B9">
        <w:rPr>
          <w:rFonts w:ascii="ＭＳ ゴシック" w:eastAsia="ＭＳ ゴシック" w:hAnsi="ＭＳ ゴシック" w:hint="eastAsia"/>
          <w:kern w:val="0"/>
          <w:sz w:val="24"/>
        </w:rPr>
        <w:t>基本的には農林中央金庫が配付したiPad端末から受講してください。農林中央金庫から配付されたiPad端末に空きがない場合や所属団体に端末が配付されていない場合は、インターネットに接続できる自組織等の</w:t>
      </w:r>
      <w:r>
        <w:rPr>
          <w:rFonts w:ascii="ＭＳ ゴシック" w:eastAsia="ＭＳ ゴシック" w:hAnsi="ＭＳ ゴシック" w:hint="eastAsia"/>
          <w:kern w:val="0"/>
          <w:sz w:val="24"/>
        </w:rPr>
        <w:t>通信環境と端末(</w:t>
      </w:r>
      <w:r w:rsidRPr="00B654B9">
        <w:rPr>
          <w:rFonts w:ascii="ＭＳ ゴシック" w:eastAsia="ＭＳ ゴシック" w:hAnsi="ＭＳ ゴシック" w:hint="eastAsia"/>
          <w:kern w:val="0"/>
          <w:sz w:val="24"/>
        </w:rPr>
        <w:t>パソコン、タブレット</w:t>
      </w:r>
      <w:r>
        <w:rPr>
          <w:rFonts w:ascii="ＭＳ ゴシック" w:eastAsia="ＭＳ ゴシック" w:hAnsi="ＭＳ ゴシック" w:hint="eastAsia"/>
          <w:kern w:val="0"/>
          <w:sz w:val="24"/>
        </w:rPr>
        <w:t>等)により、</w:t>
      </w:r>
      <w:r w:rsidRPr="00B654B9">
        <w:rPr>
          <w:rFonts w:ascii="ＭＳ ゴシック" w:eastAsia="ＭＳ ゴシック" w:hAnsi="ＭＳ ゴシック" w:hint="eastAsia"/>
          <w:kern w:val="0"/>
          <w:sz w:val="24"/>
        </w:rPr>
        <w:t>研修</w:t>
      </w:r>
      <w:r>
        <w:rPr>
          <w:rFonts w:ascii="ＭＳ ゴシック" w:eastAsia="ＭＳ ゴシック" w:hAnsi="ＭＳ ゴシック" w:hint="eastAsia"/>
          <w:kern w:val="0"/>
          <w:sz w:val="24"/>
        </w:rPr>
        <w:t>を</w:t>
      </w:r>
      <w:r w:rsidRPr="00B654B9">
        <w:rPr>
          <w:rFonts w:ascii="ＭＳ ゴシック" w:eastAsia="ＭＳ ゴシック" w:hAnsi="ＭＳ ゴシック" w:hint="eastAsia"/>
          <w:kern w:val="0"/>
          <w:sz w:val="24"/>
        </w:rPr>
        <w:t>受講することも可能です。</w:t>
      </w:r>
    </w:p>
    <w:p w:rsidR="00432079" w:rsidRDefault="00432079" w:rsidP="00432079">
      <w:pPr>
        <w:pStyle w:val="af"/>
        <w:ind w:leftChars="0" w:left="704"/>
        <w:jc w:val="left"/>
        <w:rPr>
          <w:rFonts w:ascii="ＭＳ ゴシック" w:eastAsia="ＭＳ ゴシック" w:hAnsi="ＭＳ ゴシック"/>
          <w:kern w:val="0"/>
          <w:sz w:val="24"/>
        </w:rPr>
      </w:pPr>
    </w:p>
    <w:p w:rsidR="00F30C70" w:rsidRDefault="00F30C70" w:rsidP="00F30C70">
      <w:pPr>
        <w:pStyle w:val="af"/>
        <w:numPr>
          <w:ilvl w:val="0"/>
          <w:numId w:val="31"/>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通信環境の良い場所で受講してください。通信速度は以下のサイトで測定できます。</w:t>
      </w:r>
    </w:p>
    <w:p w:rsidR="00F30C70" w:rsidRPr="001402FC" w:rsidRDefault="00F30C70" w:rsidP="00F30C70">
      <w:pPr>
        <w:ind w:left="284" w:firstLineChars="100" w:firstLine="240"/>
        <w:jc w:val="left"/>
        <w:rPr>
          <w:rFonts w:ascii="ＭＳ ゴシック" w:eastAsia="ＭＳ ゴシック" w:hAnsi="ＭＳ ゴシック"/>
          <w:kern w:val="0"/>
          <w:sz w:val="24"/>
          <w:szCs w:val="24"/>
        </w:rPr>
      </w:pPr>
      <w:r w:rsidRPr="001402FC">
        <w:rPr>
          <w:rFonts w:ascii="ＭＳ ゴシック" w:eastAsia="ＭＳ ゴシック" w:hAnsi="ＭＳ ゴシック" w:hint="eastAsia"/>
          <w:kern w:val="0"/>
          <w:sz w:val="24"/>
          <w:szCs w:val="24"/>
        </w:rPr>
        <w:t>(参考</w:t>
      </w:r>
      <w:r w:rsidRPr="001402FC">
        <w:rPr>
          <w:rFonts w:ascii="ＭＳ ゴシック" w:eastAsia="ＭＳ ゴシック" w:hAnsi="ＭＳ ゴシック"/>
          <w:kern w:val="0"/>
          <w:sz w:val="24"/>
          <w:szCs w:val="24"/>
        </w:rPr>
        <w:t>)</w:t>
      </w:r>
      <w:r w:rsidRPr="001402FC">
        <w:rPr>
          <w:rFonts w:ascii="ＭＳ ゴシック" w:eastAsia="ＭＳ ゴシック" w:hAnsi="ＭＳ ゴシック" w:hint="eastAsia"/>
          <w:kern w:val="0"/>
          <w:sz w:val="24"/>
          <w:szCs w:val="24"/>
        </w:rPr>
        <w:t xml:space="preserve">　USENのスピードテストサイト⇒https://speedtest</w:t>
      </w:r>
      <w:r w:rsidRPr="001402FC">
        <w:rPr>
          <w:rFonts w:ascii="ＭＳ ゴシック" w:eastAsia="ＭＳ ゴシック" w:hAnsi="ＭＳ ゴシック"/>
          <w:kern w:val="0"/>
          <w:sz w:val="24"/>
          <w:szCs w:val="24"/>
        </w:rPr>
        <w:t>.gate02.ne.jp/</w:t>
      </w:r>
    </w:p>
    <w:p w:rsidR="00F30C70" w:rsidRPr="001402FC" w:rsidRDefault="00F30C70" w:rsidP="001402FC">
      <w:pPr>
        <w:pStyle w:val="af"/>
        <w:ind w:leftChars="335" w:left="1416" w:hangingChars="297" w:hanging="713"/>
        <w:jc w:val="left"/>
        <w:rPr>
          <w:rFonts w:ascii="ＭＳ ゴシック" w:eastAsia="ＭＳ ゴシック" w:hAnsi="ＭＳ ゴシック"/>
          <w:kern w:val="0"/>
          <w:sz w:val="24"/>
          <w:szCs w:val="24"/>
        </w:rPr>
      </w:pPr>
      <w:r w:rsidRPr="001402FC">
        <w:rPr>
          <w:rFonts w:ascii="ＭＳ ゴシック" w:eastAsia="ＭＳ ゴシック" w:hAnsi="ＭＳ ゴシック" w:hint="eastAsia"/>
          <w:kern w:val="0"/>
          <w:sz w:val="24"/>
          <w:szCs w:val="24"/>
        </w:rPr>
        <w:t xml:space="preserve">　　　上記サイトの判定結果のうち「Web会議」が「快適」だと比較的安定します。</w:t>
      </w:r>
    </w:p>
    <w:p w:rsidR="00F30C70" w:rsidRPr="001402FC" w:rsidRDefault="00F30C70" w:rsidP="001402FC">
      <w:pPr>
        <w:pStyle w:val="af"/>
        <w:numPr>
          <w:ilvl w:val="0"/>
          <w:numId w:val="32"/>
        </w:numPr>
        <w:ind w:leftChars="0" w:left="1701"/>
        <w:jc w:val="left"/>
        <w:rPr>
          <w:rFonts w:ascii="ＭＳ ゴシック" w:eastAsia="ＭＳ ゴシック" w:hAnsi="ＭＳ ゴシック"/>
          <w:kern w:val="0"/>
          <w:sz w:val="24"/>
          <w:szCs w:val="24"/>
        </w:rPr>
      </w:pPr>
      <w:r w:rsidRPr="001402FC">
        <w:rPr>
          <w:rFonts w:ascii="ＭＳ ゴシック" w:eastAsia="ＭＳ ゴシック" w:hAnsi="ＭＳ ゴシック" w:hint="eastAsia"/>
          <w:kern w:val="0"/>
          <w:sz w:val="24"/>
          <w:szCs w:val="24"/>
        </w:rPr>
        <w:t>農林中央金庫が配布したiPadでは、上記サイトにアクセスできません。ドコモ回線</w:t>
      </w:r>
      <w:r w:rsidR="00432079" w:rsidRPr="001402FC">
        <w:rPr>
          <w:rFonts w:ascii="ＭＳ ゴシック" w:eastAsia="ＭＳ ゴシック" w:hAnsi="ＭＳ ゴシック" w:hint="eastAsia"/>
          <w:kern w:val="0"/>
          <w:sz w:val="24"/>
          <w:szCs w:val="24"/>
        </w:rPr>
        <w:t>(</w:t>
      </w:r>
      <w:r w:rsidR="00432079" w:rsidRPr="001402FC">
        <w:rPr>
          <w:rFonts w:ascii="ＭＳ ゴシック" w:eastAsia="ＭＳ ゴシック" w:hAnsi="ＭＳ ゴシック"/>
          <w:kern w:val="0"/>
          <w:sz w:val="24"/>
          <w:szCs w:val="24"/>
        </w:rPr>
        <w:t>4</w:t>
      </w:r>
      <w:r w:rsidR="00432079" w:rsidRPr="001402FC">
        <w:rPr>
          <w:rFonts w:ascii="ＭＳ ゴシック" w:eastAsia="ＭＳ ゴシック" w:hAnsi="ＭＳ ゴシック" w:hint="eastAsia"/>
          <w:kern w:val="0"/>
          <w:sz w:val="24"/>
          <w:szCs w:val="24"/>
        </w:rPr>
        <w:t>G)</w:t>
      </w:r>
      <w:r w:rsidRPr="001402FC">
        <w:rPr>
          <w:rFonts w:ascii="ＭＳ ゴシック" w:eastAsia="ＭＳ ゴシック" w:hAnsi="ＭＳ ゴシック" w:hint="eastAsia"/>
          <w:kern w:val="0"/>
          <w:sz w:val="24"/>
          <w:szCs w:val="24"/>
        </w:rPr>
        <w:t>を利用しているスマホ等を利用して測定してください。</w:t>
      </w:r>
    </w:p>
    <w:p w:rsidR="00432079" w:rsidRDefault="00432079" w:rsidP="00432079">
      <w:pPr>
        <w:pStyle w:val="af"/>
        <w:ind w:leftChars="0" w:left="1367"/>
        <w:jc w:val="left"/>
        <w:rPr>
          <w:rFonts w:ascii="ＭＳ ゴシック" w:eastAsia="ＭＳ ゴシック" w:hAnsi="ＭＳ ゴシック"/>
          <w:kern w:val="0"/>
          <w:sz w:val="22"/>
          <w:szCs w:val="22"/>
        </w:rPr>
      </w:pPr>
    </w:p>
    <w:p w:rsidR="00F30C70" w:rsidRDefault="00F30C70" w:rsidP="00432079">
      <w:pPr>
        <w:pStyle w:val="af"/>
        <w:numPr>
          <w:ilvl w:val="0"/>
          <w:numId w:val="31"/>
        </w:numPr>
        <w:ind w:leftChars="0"/>
        <w:jc w:val="left"/>
        <w:rPr>
          <w:rFonts w:ascii="ＭＳ ゴシック" w:eastAsia="ＭＳ ゴシック" w:hAnsi="ＭＳ ゴシック"/>
          <w:kern w:val="0"/>
          <w:sz w:val="24"/>
        </w:rPr>
      </w:pPr>
      <w:r w:rsidRPr="004164D1">
        <w:rPr>
          <w:rFonts w:ascii="ＭＳ ゴシック" w:eastAsia="ＭＳ ゴシック" w:hAnsi="ＭＳ ゴシック" w:hint="eastAsia"/>
          <w:kern w:val="0"/>
          <w:sz w:val="24"/>
        </w:rPr>
        <w:t>受講端末のご調整が困難な方につきましては、弊社から受講セット（タブレット＋モバイルルーター）を有償でご案内することも可能です。個別のご案内となります</w:t>
      </w:r>
      <w:r>
        <w:rPr>
          <w:rFonts w:ascii="ＭＳ ゴシック" w:eastAsia="ＭＳ ゴシック" w:hAnsi="ＭＳ ゴシック" w:hint="eastAsia"/>
          <w:kern w:val="0"/>
          <w:sz w:val="24"/>
        </w:rPr>
        <w:t>。</w:t>
      </w:r>
    </w:p>
    <w:p w:rsidR="00432079" w:rsidRDefault="00432079" w:rsidP="00432079">
      <w:pPr>
        <w:pStyle w:val="af"/>
        <w:ind w:leftChars="0" w:left="704"/>
        <w:jc w:val="left"/>
        <w:rPr>
          <w:rFonts w:ascii="ＭＳ ゴシック" w:eastAsia="ＭＳ ゴシック" w:hAnsi="ＭＳ ゴシック"/>
          <w:kern w:val="0"/>
          <w:sz w:val="24"/>
        </w:rPr>
      </w:pPr>
    </w:p>
    <w:p w:rsidR="001402FC" w:rsidRDefault="001402FC" w:rsidP="00432079">
      <w:pPr>
        <w:pStyle w:val="af"/>
        <w:ind w:leftChars="0" w:left="704"/>
        <w:jc w:val="left"/>
        <w:rPr>
          <w:rFonts w:ascii="ＭＳ ゴシック" w:eastAsia="ＭＳ ゴシック" w:hAnsi="ＭＳ ゴシック"/>
          <w:kern w:val="0"/>
          <w:sz w:val="24"/>
        </w:rPr>
      </w:pPr>
    </w:p>
    <w:p w:rsidR="001402FC" w:rsidRDefault="001402FC" w:rsidP="00432079">
      <w:pPr>
        <w:pStyle w:val="af"/>
        <w:ind w:leftChars="0" w:left="704"/>
        <w:jc w:val="left"/>
        <w:rPr>
          <w:rFonts w:ascii="ＭＳ ゴシック" w:eastAsia="ＭＳ ゴシック" w:hAnsi="ＭＳ ゴシック"/>
          <w:kern w:val="0"/>
          <w:sz w:val="24"/>
        </w:rPr>
      </w:pPr>
    </w:p>
    <w:p w:rsidR="001402FC" w:rsidRDefault="001402FC" w:rsidP="00432079">
      <w:pPr>
        <w:pStyle w:val="af"/>
        <w:ind w:leftChars="0" w:left="704"/>
        <w:jc w:val="left"/>
        <w:rPr>
          <w:rFonts w:ascii="ＭＳ ゴシック" w:eastAsia="ＭＳ ゴシック" w:hAnsi="ＭＳ ゴシック"/>
          <w:kern w:val="0"/>
          <w:sz w:val="24"/>
        </w:rPr>
      </w:pPr>
    </w:p>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E3703B" w:rsidRDefault="00F81AF7" w:rsidP="005B0966">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５</w:t>
      </w:r>
      <w:r w:rsidR="00E3703B" w:rsidRPr="00B246C8">
        <w:rPr>
          <w:rFonts w:ascii="ＭＳ ゴシック" w:eastAsia="ＭＳ ゴシック" w:hAnsi="ＭＳ ゴシック" w:hint="eastAsia"/>
          <w:sz w:val="24"/>
          <w:u w:val="single"/>
        </w:rPr>
        <w:t>月</w:t>
      </w:r>
      <w:r w:rsidR="00F30C70">
        <w:rPr>
          <w:rFonts w:ascii="ＭＳ ゴシック" w:eastAsia="ＭＳ ゴシック" w:hAnsi="ＭＳ ゴシック" w:hint="eastAsia"/>
          <w:sz w:val="24"/>
          <w:u w:val="single"/>
        </w:rPr>
        <w:t>７</w:t>
      </w:r>
      <w:r w:rsidR="00E3703B" w:rsidRPr="00B246C8">
        <w:rPr>
          <w:rFonts w:ascii="ＭＳ ゴシック" w:eastAsia="ＭＳ ゴシック" w:hAnsi="ＭＳ ゴシック" w:hint="eastAsia"/>
          <w:sz w:val="24"/>
          <w:u w:val="single"/>
        </w:rPr>
        <w:t>日（</w:t>
      </w:r>
      <w:r w:rsidR="001F41D8">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p w:rsidR="00B758A6" w:rsidRPr="0014364F" w:rsidRDefault="00B758A6" w:rsidP="005B0966">
      <w:pPr>
        <w:ind w:left="360" w:right="224" w:firstLineChars="100" w:firstLine="240"/>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1"/>
        <w:gridCol w:w="6537"/>
      </w:tblGrid>
      <w:tr w:rsidR="00E3703B" w:rsidRPr="00B246C8" w:rsidTr="003C62E9">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3C62E9">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3C62E9">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F81AF7">
        <w:trPr>
          <w:trHeight w:val="423"/>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56665">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587DDE"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3C62E9">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1F41D8">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1F41D8">
              <w:rPr>
                <w:rFonts w:ascii="ＭＳ ゴシック" w:eastAsia="ＭＳ ゴシック" w:hAnsi="ＭＳ ゴシック" w:hint="eastAsia"/>
                <w:sz w:val="22"/>
                <w:szCs w:val="22"/>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4B65E2" w:rsidP="00026088">
            <w:pPr>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Pr>
                <w:rFonts w:ascii="ＭＳ ゴシック" w:eastAsia="ＭＳ ゴシック" w:hAnsi="ＭＳ ゴシック"/>
                <w:sz w:val="22"/>
                <w:szCs w:val="22"/>
              </w:rPr>
              <w:t>-Style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F30C70" w:rsidRDefault="00F30C70" w:rsidP="004118A5">
      <w:pPr>
        <w:ind w:left="240" w:hangingChars="100" w:hanging="240"/>
        <w:jc w:val="right"/>
        <w:rPr>
          <w:rFonts w:ascii="ＭＳ ゴシック" w:eastAsia="ＭＳ ゴシック" w:hAnsi="ＭＳ ゴシック"/>
          <w:kern w:val="0"/>
          <w:sz w:val="24"/>
        </w:rPr>
      </w:pPr>
    </w:p>
    <w:p w:rsidR="003E6D7F" w:rsidRPr="000A4EE7" w:rsidRDefault="003C62E9" w:rsidP="004118A5">
      <w:pPr>
        <w:ind w:left="360" w:hangingChars="100" w:hanging="360"/>
        <w:jc w:val="right"/>
        <w:rPr>
          <w:rFonts w:ascii="ＭＳ ゴシック" w:eastAsia="ＭＳ ゴシック" w:hAnsi="ＭＳ ゴシック"/>
          <w:sz w:val="24"/>
        </w:rPr>
      </w:pPr>
      <w:r w:rsidRPr="00B855F2">
        <w:rPr>
          <w:rFonts w:ascii="ＭＳ ゴシック" w:eastAsia="ＭＳ ゴシック" w:hAnsi="ＭＳ ゴシック" w:hint="eastAsia"/>
          <w:spacing w:val="60"/>
          <w:kern w:val="0"/>
          <w:sz w:val="24"/>
          <w:fitText w:val="600" w:id="862095616"/>
        </w:rPr>
        <w:t>以</w:t>
      </w:r>
      <w:r w:rsidR="003E6D7F" w:rsidRPr="00B855F2">
        <w:rPr>
          <w:rFonts w:ascii="ＭＳ ゴシック" w:eastAsia="ＭＳ ゴシック" w:hAnsi="ＭＳ ゴシック" w:hint="eastAsia"/>
          <w:kern w:val="0"/>
          <w:sz w:val="24"/>
          <w:fitText w:val="600" w:id="862095616"/>
        </w:rPr>
        <w:t>上</w:t>
      </w:r>
    </w:p>
    <w:p w:rsidR="00F30C70" w:rsidRDefault="009C6CD3" w:rsidP="002C3B0A">
      <w:pPr>
        <w:rPr>
          <w:sz w:val="24"/>
        </w:rPr>
      </w:pPr>
      <w:r>
        <w:rPr>
          <w:noProof/>
        </w:rPr>
        <mc:AlternateContent>
          <mc:Choice Requires="wps">
            <w:drawing>
              <wp:anchor distT="0" distB="0" distL="114300" distR="114300" simplePos="0" relativeHeight="251666432" behindDoc="0" locked="0" layoutInCell="1" allowOverlap="1" wp14:anchorId="2FC68EDA" wp14:editId="6F63060D">
                <wp:simplePos x="0" y="0"/>
                <wp:positionH relativeFrom="column">
                  <wp:posOffset>734060</wp:posOffset>
                </wp:positionH>
                <wp:positionV relativeFrom="paragraph">
                  <wp:posOffset>224155</wp:posOffset>
                </wp:positionV>
                <wp:extent cx="5238750" cy="106680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66800"/>
                        </a:xfrm>
                        <a:prstGeom prst="rect">
                          <a:avLst/>
                        </a:prstGeom>
                        <a:solidFill>
                          <a:srgbClr val="FFFFFF"/>
                        </a:solidFill>
                        <a:ln w="9525">
                          <a:solidFill>
                            <a:srgbClr val="000000"/>
                          </a:solidFill>
                          <a:miter lim="800000"/>
                          <a:headEnd/>
                          <a:tailEnd/>
                        </a:ln>
                      </wps:spPr>
                      <wps:txbx>
                        <w:txbxContent>
                          <w:p w:rsidR="009C6CD3" w:rsidRPr="0004399D" w:rsidRDefault="009C6CD3" w:rsidP="009C6CD3">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5F6AB9">
                              <w:rPr>
                                <w:rFonts w:ascii="ＭＳ ゴシック" w:eastAsia="ＭＳ ゴシック" w:hAnsi="ＭＳ ゴシック"/>
                                <w:b/>
                                <w:szCs w:val="21"/>
                              </w:rPr>
                              <w:t>メール</w:t>
                            </w:r>
                            <w:r w:rsidRPr="005F6AB9">
                              <w:rPr>
                                <w:rFonts w:ascii="ＭＳ ゴシック" w:eastAsia="ＭＳ ゴシック" w:hAnsi="ＭＳ ゴシック" w:hint="eastAsia"/>
                                <w:b/>
                                <w:szCs w:val="21"/>
                              </w:rPr>
                              <w:t>で</w:t>
                            </w:r>
                            <w:r w:rsidRPr="005F6AB9">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9C6CD3" w:rsidRPr="0004399D" w:rsidRDefault="009C6CD3" w:rsidP="009C6CD3">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4399D">
                              <w:rPr>
                                <w:rFonts w:ascii="ＭＳ ゴシック" w:eastAsia="ＭＳ ゴシック" w:hAnsi="ＭＳ ゴシック" w:hint="eastAsia"/>
                                <w:szCs w:val="21"/>
                              </w:rPr>
                              <w:t>農林中金アカデミー　研修企画部</w:t>
                            </w:r>
                            <w:r>
                              <w:rPr>
                                <w:rFonts w:ascii="ＭＳ ゴシック" w:eastAsia="ＭＳ ゴシック" w:hAnsi="ＭＳ ゴシック" w:hint="eastAsia"/>
                                <w:szCs w:val="21"/>
                              </w:rPr>
                              <w:t xml:space="preserve">　全国研修担当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9C6CD3" w:rsidRPr="0004399D" w:rsidRDefault="009C6CD3" w:rsidP="009C6CD3">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w:t>
                            </w:r>
                            <w:r w:rsidRPr="005F6AB9">
                              <w:rPr>
                                <w:rFonts w:ascii="ＭＳ ゴシック" w:eastAsia="ＭＳ ゴシック" w:hAnsi="ＭＳ ゴシック"/>
                                <w:b/>
                                <w:szCs w:val="21"/>
                              </w:rPr>
                              <w:t>kensyu@nc-academy.co.jp</w:t>
                            </w:r>
                          </w:p>
                          <w:p w:rsidR="009C6CD3" w:rsidRPr="0004399D" w:rsidRDefault="009C6CD3" w:rsidP="009C6CD3">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C68EDA" id="Text Box 10" o:spid="_x0000_s1032" type="#_x0000_t202" style="position:absolute;left:0;text-align:left;margin-left:57.8pt;margin-top:17.65pt;width:412.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">
                <v:textbox inset="5.85pt,.7pt,5.85pt,.7pt">
                  <w:txbxContent>
                    <w:p w:rsidR="009C6CD3" w:rsidRPr="0004399D" w:rsidRDefault="009C6CD3" w:rsidP="009C6CD3">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5F6AB9">
                        <w:rPr>
                          <w:rFonts w:ascii="ＭＳ ゴシック" w:eastAsia="ＭＳ ゴシック" w:hAnsi="ＭＳ ゴシック"/>
                          <w:b/>
                          <w:szCs w:val="21"/>
                        </w:rPr>
                        <w:t>メール</w:t>
                      </w:r>
                      <w:r w:rsidRPr="005F6AB9">
                        <w:rPr>
                          <w:rFonts w:ascii="ＭＳ ゴシック" w:eastAsia="ＭＳ ゴシック" w:hAnsi="ＭＳ ゴシック" w:hint="eastAsia"/>
                          <w:b/>
                          <w:szCs w:val="21"/>
                        </w:rPr>
                        <w:t>で</w:t>
                      </w:r>
                      <w:r w:rsidRPr="005F6AB9">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9C6CD3" w:rsidRPr="0004399D" w:rsidRDefault="009C6CD3" w:rsidP="009C6CD3">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4399D">
                        <w:rPr>
                          <w:rFonts w:ascii="ＭＳ ゴシック" w:eastAsia="ＭＳ ゴシック" w:hAnsi="ＭＳ ゴシック" w:hint="eastAsia"/>
                          <w:szCs w:val="21"/>
                        </w:rPr>
                        <w:t>農林中金アカデミー　研修企画部</w:t>
                      </w:r>
                      <w:r>
                        <w:rPr>
                          <w:rFonts w:ascii="ＭＳ ゴシック" w:eastAsia="ＭＳ ゴシック" w:hAnsi="ＭＳ ゴシック" w:hint="eastAsia"/>
                          <w:szCs w:val="21"/>
                        </w:rPr>
                        <w:t xml:space="preserve">　全国研修担当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9C6CD3" w:rsidRPr="0004399D" w:rsidRDefault="009C6CD3" w:rsidP="009C6CD3">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w:t>
                      </w:r>
                      <w:r w:rsidRPr="005F6AB9">
                        <w:rPr>
                          <w:rFonts w:ascii="ＭＳ ゴシック" w:eastAsia="ＭＳ ゴシック" w:hAnsi="ＭＳ ゴシック"/>
                          <w:b/>
                          <w:szCs w:val="21"/>
                        </w:rPr>
                        <w:t>kensyu@nc-academy.co.jp</w:t>
                      </w:r>
                    </w:p>
                    <w:p w:rsidR="009C6CD3" w:rsidRPr="0004399D" w:rsidRDefault="009C6CD3" w:rsidP="009C6CD3">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p>
    <w:p w:rsidR="009C6CD3" w:rsidRDefault="009C6CD3" w:rsidP="002C3B0A">
      <w:pPr>
        <w:rPr>
          <w:sz w:val="24"/>
        </w:rPr>
      </w:pPr>
    </w:p>
    <w:p w:rsidR="009C6CD3" w:rsidRDefault="009C6CD3" w:rsidP="002C3B0A">
      <w:pPr>
        <w:rPr>
          <w:sz w:val="24"/>
        </w:rPr>
      </w:pPr>
    </w:p>
    <w:p w:rsidR="00F30C70" w:rsidRDefault="00F30C70" w:rsidP="002C3B0A">
      <w:pPr>
        <w:rPr>
          <w:sz w:val="24"/>
        </w:rPr>
      </w:pPr>
    </w:p>
    <w:p w:rsidR="00F30C70" w:rsidRDefault="00F30C70" w:rsidP="002C3B0A">
      <w:pPr>
        <w:rPr>
          <w:sz w:val="24"/>
        </w:rPr>
      </w:pPr>
    </w:p>
    <w:p w:rsidR="00C24763" w:rsidRDefault="00C24763" w:rsidP="002C3B0A">
      <w:pPr>
        <w:rPr>
          <w:sz w:val="24"/>
        </w:rPr>
      </w:pPr>
      <w:bookmarkStart w:id="0" w:name="_GoBack"/>
      <w:bookmarkEnd w:id="0"/>
    </w:p>
    <w:sectPr w:rsidR="00C24763" w:rsidSect="002A7810">
      <w:pgSz w:w="11906" w:h="16838"/>
      <w:pgMar w:top="113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9A" w:rsidRDefault="001B149A" w:rsidP="00013448">
      <w:r>
        <w:separator/>
      </w:r>
    </w:p>
  </w:endnote>
  <w:endnote w:type="continuationSeparator" w:id="0">
    <w:p w:rsidR="001B149A" w:rsidRDefault="001B149A"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9A" w:rsidRDefault="001B149A" w:rsidP="00013448">
      <w:r>
        <w:separator/>
      </w:r>
    </w:p>
  </w:footnote>
  <w:footnote w:type="continuationSeparator" w:id="0">
    <w:p w:rsidR="001B149A" w:rsidRDefault="001B149A"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BD86D69"/>
    <w:multiLevelType w:val="hybridMultilevel"/>
    <w:tmpl w:val="1E5AD470"/>
    <w:lvl w:ilvl="0" w:tplc="6DB05D3E">
      <w:numFmt w:val="bullet"/>
      <w:lvlText w:val="○"/>
      <w:lvlJc w:val="left"/>
      <w:pPr>
        <w:ind w:left="988" w:hanging="42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15:restartNumberingAfterBreak="0">
    <w:nsid w:val="2B911E33"/>
    <w:multiLevelType w:val="hybridMultilevel"/>
    <w:tmpl w:val="773A6D4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4"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5"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7"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0F55FD7"/>
    <w:multiLevelType w:val="hybridMultilevel"/>
    <w:tmpl w:val="69C88390"/>
    <w:lvl w:ilvl="0" w:tplc="D34A3BC6">
      <w:start w:val="1"/>
      <w:numFmt w:val="bullet"/>
      <w:lvlText w:val="○"/>
      <w:lvlJc w:val="left"/>
      <w:pPr>
        <w:ind w:left="928" w:hanging="360"/>
      </w:pPr>
      <w:rPr>
        <w:rFonts w:ascii="ＭＳ ゴシック" w:eastAsia="ＭＳ ゴシック" w:hAnsi="ＭＳ ゴシック" w:cs="Times New Roman" w:hint="eastAsia"/>
        <w:b/>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0" w15:restartNumberingAfterBreak="0">
    <w:nsid w:val="64AD2051"/>
    <w:multiLevelType w:val="hybridMultilevel"/>
    <w:tmpl w:val="04AA6C1A"/>
    <w:lvl w:ilvl="0" w:tplc="06A4183E">
      <w:start w:val="1"/>
      <w:numFmt w:val="bullet"/>
      <w:lvlText w:val="○"/>
      <w:lvlJc w:val="left"/>
      <w:pPr>
        <w:ind w:left="928" w:hanging="360"/>
      </w:pPr>
      <w:rPr>
        <w:rFonts w:ascii="ＭＳ ゴシック" w:eastAsia="ＭＳ ゴシック" w:hAnsi="ＭＳ ゴシック" w:cs="Times New Roman" w:hint="eastAsia"/>
        <w:b/>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1" w15:restartNumberingAfterBreak="0">
    <w:nsid w:val="67D35906"/>
    <w:multiLevelType w:val="hybridMultilevel"/>
    <w:tmpl w:val="B5F6145E"/>
    <w:lvl w:ilvl="0" w:tplc="16645948">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98B4355"/>
    <w:multiLevelType w:val="hybridMultilevel"/>
    <w:tmpl w:val="5484E4C6"/>
    <w:lvl w:ilvl="0" w:tplc="06A4183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5407C50"/>
    <w:multiLevelType w:val="hybridMultilevel"/>
    <w:tmpl w:val="1866547C"/>
    <w:lvl w:ilvl="0" w:tplc="DDA0EBA2">
      <w:numFmt w:val="bullet"/>
      <w:lvlText w:val="○"/>
      <w:lvlJc w:val="left"/>
      <w:pPr>
        <w:ind w:left="360" w:hanging="360"/>
      </w:pPr>
      <w:rPr>
        <w:rFonts w:ascii="ＭＳ ゴシック" w:eastAsia="ＭＳ ゴシック" w:hAnsi="ＭＳ ゴシック" w:cs="Times New Roman" w:hint="eastAsia"/>
        <w:b w:val="0"/>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1"/>
  </w:num>
  <w:num w:numId="3">
    <w:abstractNumId w:val="23"/>
  </w:num>
  <w:num w:numId="4">
    <w:abstractNumId w:val="0"/>
  </w:num>
  <w:num w:numId="5">
    <w:abstractNumId w:val="10"/>
  </w:num>
  <w:num w:numId="6">
    <w:abstractNumId w:val="12"/>
  </w:num>
  <w:num w:numId="7">
    <w:abstractNumId w:val="5"/>
  </w:num>
  <w:num w:numId="8">
    <w:abstractNumId w:val="28"/>
  </w:num>
  <w:num w:numId="9">
    <w:abstractNumId w:val="2"/>
  </w:num>
  <w:num w:numId="10">
    <w:abstractNumId w:val="6"/>
  </w:num>
  <w:num w:numId="11">
    <w:abstractNumId w:val="25"/>
  </w:num>
  <w:num w:numId="12">
    <w:abstractNumId w:val="2"/>
  </w:num>
  <w:num w:numId="13">
    <w:abstractNumId w:val="6"/>
  </w:num>
  <w:num w:numId="14">
    <w:abstractNumId w:val="26"/>
  </w:num>
  <w:num w:numId="15">
    <w:abstractNumId w:val="15"/>
  </w:num>
  <w:num w:numId="16">
    <w:abstractNumId w:val="9"/>
  </w:num>
  <w:num w:numId="17">
    <w:abstractNumId w:val="18"/>
  </w:num>
  <w:num w:numId="18">
    <w:abstractNumId w:val="17"/>
  </w:num>
  <w:num w:numId="19">
    <w:abstractNumId w:val="8"/>
  </w:num>
  <w:num w:numId="20">
    <w:abstractNumId w:val="14"/>
  </w:num>
  <w:num w:numId="21">
    <w:abstractNumId w:val="4"/>
  </w:num>
  <w:num w:numId="22">
    <w:abstractNumId w:val="27"/>
  </w:num>
  <w:num w:numId="23">
    <w:abstractNumId w:val="24"/>
  </w:num>
  <w:num w:numId="24">
    <w:abstractNumId w:val="11"/>
  </w:num>
  <w:num w:numId="25">
    <w:abstractNumId w:val="19"/>
  </w:num>
  <w:num w:numId="26">
    <w:abstractNumId w:val="21"/>
  </w:num>
  <w:num w:numId="27">
    <w:abstractNumId w:val="22"/>
  </w:num>
  <w:num w:numId="28">
    <w:abstractNumId w:val="20"/>
  </w:num>
  <w:num w:numId="29">
    <w:abstractNumId w:val="7"/>
  </w:num>
  <w:num w:numId="30">
    <w:abstractNumId w:val="3"/>
  </w:num>
  <w:num w:numId="31">
    <w:abstractNumId w:val="29"/>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1E20"/>
    <w:rsid w:val="00004FA6"/>
    <w:rsid w:val="00013448"/>
    <w:rsid w:val="00015785"/>
    <w:rsid w:val="00016C0A"/>
    <w:rsid w:val="0002466F"/>
    <w:rsid w:val="00026088"/>
    <w:rsid w:val="00030B11"/>
    <w:rsid w:val="00035440"/>
    <w:rsid w:val="000428D5"/>
    <w:rsid w:val="00046C07"/>
    <w:rsid w:val="00051EEE"/>
    <w:rsid w:val="00055033"/>
    <w:rsid w:val="00056665"/>
    <w:rsid w:val="000576AD"/>
    <w:rsid w:val="00066891"/>
    <w:rsid w:val="000703D1"/>
    <w:rsid w:val="00083FE7"/>
    <w:rsid w:val="0008786D"/>
    <w:rsid w:val="000929C4"/>
    <w:rsid w:val="000A0453"/>
    <w:rsid w:val="000A4EE7"/>
    <w:rsid w:val="000C5232"/>
    <w:rsid w:val="000D40FA"/>
    <w:rsid w:val="000D506C"/>
    <w:rsid w:val="000D50D0"/>
    <w:rsid w:val="000D5942"/>
    <w:rsid w:val="000D5CBD"/>
    <w:rsid w:val="000E1349"/>
    <w:rsid w:val="000E4027"/>
    <w:rsid w:val="000E5A82"/>
    <w:rsid w:val="00113518"/>
    <w:rsid w:val="00115E9A"/>
    <w:rsid w:val="00124E5C"/>
    <w:rsid w:val="001268FA"/>
    <w:rsid w:val="0013085D"/>
    <w:rsid w:val="0013193F"/>
    <w:rsid w:val="001402FC"/>
    <w:rsid w:val="00141D0A"/>
    <w:rsid w:val="00142535"/>
    <w:rsid w:val="0014364F"/>
    <w:rsid w:val="0015546B"/>
    <w:rsid w:val="00177B7D"/>
    <w:rsid w:val="001810B3"/>
    <w:rsid w:val="00186AC7"/>
    <w:rsid w:val="00190E32"/>
    <w:rsid w:val="001A5A2B"/>
    <w:rsid w:val="001B149A"/>
    <w:rsid w:val="001C6271"/>
    <w:rsid w:val="001C7123"/>
    <w:rsid w:val="001D1100"/>
    <w:rsid w:val="001D2E48"/>
    <w:rsid w:val="001D4407"/>
    <w:rsid w:val="001D4491"/>
    <w:rsid w:val="001D75DD"/>
    <w:rsid w:val="001E175F"/>
    <w:rsid w:val="001E2EDA"/>
    <w:rsid w:val="001E5C6B"/>
    <w:rsid w:val="001E78D8"/>
    <w:rsid w:val="001F0662"/>
    <w:rsid w:val="001F0AC4"/>
    <w:rsid w:val="001F41D8"/>
    <w:rsid w:val="00200334"/>
    <w:rsid w:val="00212F16"/>
    <w:rsid w:val="00224657"/>
    <w:rsid w:val="00226B3E"/>
    <w:rsid w:val="0023591E"/>
    <w:rsid w:val="00237730"/>
    <w:rsid w:val="0023779A"/>
    <w:rsid w:val="00242100"/>
    <w:rsid w:val="00242260"/>
    <w:rsid w:val="00242FE9"/>
    <w:rsid w:val="00260B8C"/>
    <w:rsid w:val="00265A37"/>
    <w:rsid w:val="002817A7"/>
    <w:rsid w:val="00283034"/>
    <w:rsid w:val="00287F57"/>
    <w:rsid w:val="002907BB"/>
    <w:rsid w:val="00292853"/>
    <w:rsid w:val="00296174"/>
    <w:rsid w:val="002A0090"/>
    <w:rsid w:val="002A7810"/>
    <w:rsid w:val="002B2C3F"/>
    <w:rsid w:val="002B6DE8"/>
    <w:rsid w:val="002C2372"/>
    <w:rsid w:val="002C3B0A"/>
    <w:rsid w:val="002C6B50"/>
    <w:rsid w:val="002D0DD1"/>
    <w:rsid w:val="002E1348"/>
    <w:rsid w:val="002E2E1A"/>
    <w:rsid w:val="002F15A5"/>
    <w:rsid w:val="002F26A4"/>
    <w:rsid w:val="002F5E96"/>
    <w:rsid w:val="00303605"/>
    <w:rsid w:val="00304369"/>
    <w:rsid w:val="0031515D"/>
    <w:rsid w:val="00323C73"/>
    <w:rsid w:val="00325706"/>
    <w:rsid w:val="00330AD7"/>
    <w:rsid w:val="00331449"/>
    <w:rsid w:val="00331AF9"/>
    <w:rsid w:val="00334CDB"/>
    <w:rsid w:val="0034205C"/>
    <w:rsid w:val="00345931"/>
    <w:rsid w:val="003552B2"/>
    <w:rsid w:val="0035700B"/>
    <w:rsid w:val="00360930"/>
    <w:rsid w:val="00365471"/>
    <w:rsid w:val="00365633"/>
    <w:rsid w:val="003732D2"/>
    <w:rsid w:val="00375D64"/>
    <w:rsid w:val="00383A29"/>
    <w:rsid w:val="00383FF9"/>
    <w:rsid w:val="003911F6"/>
    <w:rsid w:val="00393513"/>
    <w:rsid w:val="00397A97"/>
    <w:rsid w:val="003A55D1"/>
    <w:rsid w:val="003B4780"/>
    <w:rsid w:val="003B4D3F"/>
    <w:rsid w:val="003C1759"/>
    <w:rsid w:val="003C2D61"/>
    <w:rsid w:val="003C62E9"/>
    <w:rsid w:val="003D0F5B"/>
    <w:rsid w:val="003D2A1C"/>
    <w:rsid w:val="003D6814"/>
    <w:rsid w:val="003E2324"/>
    <w:rsid w:val="003E3A6D"/>
    <w:rsid w:val="003E6D7F"/>
    <w:rsid w:val="003F1A6E"/>
    <w:rsid w:val="003F211E"/>
    <w:rsid w:val="003F5DDC"/>
    <w:rsid w:val="00401D58"/>
    <w:rsid w:val="004058A4"/>
    <w:rsid w:val="00405999"/>
    <w:rsid w:val="004118A5"/>
    <w:rsid w:val="00416E8E"/>
    <w:rsid w:val="00425196"/>
    <w:rsid w:val="00425B06"/>
    <w:rsid w:val="00432079"/>
    <w:rsid w:val="004370A7"/>
    <w:rsid w:val="0043732A"/>
    <w:rsid w:val="00443F88"/>
    <w:rsid w:val="004467B3"/>
    <w:rsid w:val="00461DD1"/>
    <w:rsid w:val="004747F6"/>
    <w:rsid w:val="004759CF"/>
    <w:rsid w:val="00484A58"/>
    <w:rsid w:val="004865E2"/>
    <w:rsid w:val="004907BB"/>
    <w:rsid w:val="0049712C"/>
    <w:rsid w:val="004A0C94"/>
    <w:rsid w:val="004A2AEC"/>
    <w:rsid w:val="004A64FC"/>
    <w:rsid w:val="004B239B"/>
    <w:rsid w:val="004B3FF5"/>
    <w:rsid w:val="004B48E2"/>
    <w:rsid w:val="004B53B9"/>
    <w:rsid w:val="004B65E2"/>
    <w:rsid w:val="004C4725"/>
    <w:rsid w:val="004C6092"/>
    <w:rsid w:val="004D2634"/>
    <w:rsid w:val="004E002D"/>
    <w:rsid w:val="004E50A5"/>
    <w:rsid w:val="004F3C93"/>
    <w:rsid w:val="004F47E3"/>
    <w:rsid w:val="00511BAA"/>
    <w:rsid w:val="00514445"/>
    <w:rsid w:val="005269C9"/>
    <w:rsid w:val="00526A9B"/>
    <w:rsid w:val="005315C9"/>
    <w:rsid w:val="0053542B"/>
    <w:rsid w:val="00546C20"/>
    <w:rsid w:val="00550D92"/>
    <w:rsid w:val="00552BB3"/>
    <w:rsid w:val="0055757E"/>
    <w:rsid w:val="00562495"/>
    <w:rsid w:val="00562E8C"/>
    <w:rsid w:val="005709AD"/>
    <w:rsid w:val="005726D1"/>
    <w:rsid w:val="005733F0"/>
    <w:rsid w:val="005759D3"/>
    <w:rsid w:val="00575E59"/>
    <w:rsid w:val="00580AD3"/>
    <w:rsid w:val="00583B4D"/>
    <w:rsid w:val="00587DDE"/>
    <w:rsid w:val="005972D4"/>
    <w:rsid w:val="005B0966"/>
    <w:rsid w:val="005B24DA"/>
    <w:rsid w:val="005D320A"/>
    <w:rsid w:val="005D3F55"/>
    <w:rsid w:val="005D515E"/>
    <w:rsid w:val="005D62B7"/>
    <w:rsid w:val="005D7B5D"/>
    <w:rsid w:val="005E333B"/>
    <w:rsid w:val="005E4CCB"/>
    <w:rsid w:val="005E6C35"/>
    <w:rsid w:val="005F6AB9"/>
    <w:rsid w:val="005F6ADA"/>
    <w:rsid w:val="006000A4"/>
    <w:rsid w:val="00600173"/>
    <w:rsid w:val="0060086A"/>
    <w:rsid w:val="00600EB1"/>
    <w:rsid w:val="0060625F"/>
    <w:rsid w:val="00613684"/>
    <w:rsid w:val="006150DF"/>
    <w:rsid w:val="00616690"/>
    <w:rsid w:val="00622A7D"/>
    <w:rsid w:val="006253DA"/>
    <w:rsid w:val="0062797A"/>
    <w:rsid w:val="0063745E"/>
    <w:rsid w:val="00643D15"/>
    <w:rsid w:val="006509A5"/>
    <w:rsid w:val="006552A0"/>
    <w:rsid w:val="00670254"/>
    <w:rsid w:val="0067283B"/>
    <w:rsid w:val="006745E1"/>
    <w:rsid w:val="00676B44"/>
    <w:rsid w:val="00681514"/>
    <w:rsid w:val="00685168"/>
    <w:rsid w:val="0069367F"/>
    <w:rsid w:val="00693731"/>
    <w:rsid w:val="00693BA4"/>
    <w:rsid w:val="0069511B"/>
    <w:rsid w:val="00695F87"/>
    <w:rsid w:val="006A3E9B"/>
    <w:rsid w:val="006C0AC2"/>
    <w:rsid w:val="006C6392"/>
    <w:rsid w:val="006D7C98"/>
    <w:rsid w:val="006E3839"/>
    <w:rsid w:val="006F3FCC"/>
    <w:rsid w:val="006F491B"/>
    <w:rsid w:val="00701953"/>
    <w:rsid w:val="007021F1"/>
    <w:rsid w:val="00704FB4"/>
    <w:rsid w:val="0071044F"/>
    <w:rsid w:val="00714B2C"/>
    <w:rsid w:val="00720AA8"/>
    <w:rsid w:val="0072115C"/>
    <w:rsid w:val="00723691"/>
    <w:rsid w:val="00735B82"/>
    <w:rsid w:val="007438B1"/>
    <w:rsid w:val="007452E2"/>
    <w:rsid w:val="007544DF"/>
    <w:rsid w:val="00761FAF"/>
    <w:rsid w:val="00763D3B"/>
    <w:rsid w:val="0077054E"/>
    <w:rsid w:val="00770805"/>
    <w:rsid w:val="00784EC9"/>
    <w:rsid w:val="00785132"/>
    <w:rsid w:val="00785583"/>
    <w:rsid w:val="00785D6B"/>
    <w:rsid w:val="00786D3D"/>
    <w:rsid w:val="007904B0"/>
    <w:rsid w:val="00794038"/>
    <w:rsid w:val="00797A1A"/>
    <w:rsid w:val="00797ED0"/>
    <w:rsid w:val="007A212A"/>
    <w:rsid w:val="007B3A93"/>
    <w:rsid w:val="007B64BB"/>
    <w:rsid w:val="007D328B"/>
    <w:rsid w:val="007D6220"/>
    <w:rsid w:val="007E44E4"/>
    <w:rsid w:val="007F3AFE"/>
    <w:rsid w:val="00800F1A"/>
    <w:rsid w:val="0080517C"/>
    <w:rsid w:val="00805A86"/>
    <w:rsid w:val="00812504"/>
    <w:rsid w:val="00813238"/>
    <w:rsid w:val="00814A04"/>
    <w:rsid w:val="00820EDA"/>
    <w:rsid w:val="00833A0A"/>
    <w:rsid w:val="0084020C"/>
    <w:rsid w:val="00842D9D"/>
    <w:rsid w:val="00850C45"/>
    <w:rsid w:val="00854469"/>
    <w:rsid w:val="00855B6C"/>
    <w:rsid w:val="0086033D"/>
    <w:rsid w:val="0086260E"/>
    <w:rsid w:val="00876BF8"/>
    <w:rsid w:val="008809D1"/>
    <w:rsid w:val="00882785"/>
    <w:rsid w:val="00883EEF"/>
    <w:rsid w:val="00887318"/>
    <w:rsid w:val="00895A8C"/>
    <w:rsid w:val="008A17D1"/>
    <w:rsid w:val="008A2CFB"/>
    <w:rsid w:val="008A46FF"/>
    <w:rsid w:val="008A49D7"/>
    <w:rsid w:val="008B1836"/>
    <w:rsid w:val="008B1C15"/>
    <w:rsid w:val="008B1C7D"/>
    <w:rsid w:val="008C1185"/>
    <w:rsid w:val="008C1B2B"/>
    <w:rsid w:val="008C4C6D"/>
    <w:rsid w:val="008C6293"/>
    <w:rsid w:val="008D066F"/>
    <w:rsid w:val="008D0B33"/>
    <w:rsid w:val="008D55BE"/>
    <w:rsid w:val="008E364C"/>
    <w:rsid w:val="008F4E2B"/>
    <w:rsid w:val="008F5ACE"/>
    <w:rsid w:val="009105A8"/>
    <w:rsid w:val="0091540E"/>
    <w:rsid w:val="009218B6"/>
    <w:rsid w:val="00925AA7"/>
    <w:rsid w:val="00927C6A"/>
    <w:rsid w:val="0093645B"/>
    <w:rsid w:val="00936D1D"/>
    <w:rsid w:val="0094673A"/>
    <w:rsid w:val="009471AD"/>
    <w:rsid w:val="009661F4"/>
    <w:rsid w:val="00967628"/>
    <w:rsid w:val="00967D36"/>
    <w:rsid w:val="00976FA3"/>
    <w:rsid w:val="009927BC"/>
    <w:rsid w:val="00997255"/>
    <w:rsid w:val="009B78AC"/>
    <w:rsid w:val="009C239C"/>
    <w:rsid w:val="009C2EC6"/>
    <w:rsid w:val="009C6AF8"/>
    <w:rsid w:val="009C6CD3"/>
    <w:rsid w:val="009C759E"/>
    <w:rsid w:val="009C75CE"/>
    <w:rsid w:val="009C7D55"/>
    <w:rsid w:val="009D30B2"/>
    <w:rsid w:val="009D6674"/>
    <w:rsid w:val="009D68BD"/>
    <w:rsid w:val="009D745B"/>
    <w:rsid w:val="009E3916"/>
    <w:rsid w:val="009F4E41"/>
    <w:rsid w:val="009F7907"/>
    <w:rsid w:val="00A023D2"/>
    <w:rsid w:val="00A04B7D"/>
    <w:rsid w:val="00A04F27"/>
    <w:rsid w:val="00A04FFE"/>
    <w:rsid w:val="00A0517D"/>
    <w:rsid w:val="00A05A3F"/>
    <w:rsid w:val="00A22839"/>
    <w:rsid w:val="00A249F4"/>
    <w:rsid w:val="00A3059A"/>
    <w:rsid w:val="00A31530"/>
    <w:rsid w:val="00A33757"/>
    <w:rsid w:val="00A46CA8"/>
    <w:rsid w:val="00A55230"/>
    <w:rsid w:val="00A56998"/>
    <w:rsid w:val="00A61D9A"/>
    <w:rsid w:val="00A624EE"/>
    <w:rsid w:val="00A627B1"/>
    <w:rsid w:val="00A65957"/>
    <w:rsid w:val="00A668A6"/>
    <w:rsid w:val="00A728A3"/>
    <w:rsid w:val="00A740A3"/>
    <w:rsid w:val="00A77B2D"/>
    <w:rsid w:val="00A85C1C"/>
    <w:rsid w:val="00A874F2"/>
    <w:rsid w:val="00A905DC"/>
    <w:rsid w:val="00A96187"/>
    <w:rsid w:val="00A96C2C"/>
    <w:rsid w:val="00AA0454"/>
    <w:rsid w:val="00AA3ABF"/>
    <w:rsid w:val="00AA5819"/>
    <w:rsid w:val="00AB2CAA"/>
    <w:rsid w:val="00AB61B3"/>
    <w:rsid w:val="00AC299B"/>
    <w:rsid w:val="00AC4E10"/>
    <w:rsid w:val="00AD7CF5"/>
    <w:rsid w:val="00AE1C3C"/>
    <w:rsid w:val="00AE4EC7"/>
    <w:rsid w:val="00AE5180"/>
    <w:rsid w:val="00AE5F71"/>
    <w:rsid w:val="00AE703D"/>
    <w:rsid w:val="00AF360F"/>
    <w:rsid w:val="00AF7394"/>
    <w:rsid w:val="00B05205"/>
    <w:rsid w:val="00B1075E"/>
    <w:rsid w:val="00B10F61"/>
    <w:rsid w:val="00B22C55"/>
    <w:rsid w:val="00B246C8"/>
    <w:rsid w:val="00B30E1E"/>
    <w:rsid w:val="00B50F20"/>
    <w:rsid w:val="00B538FA"/>
    <w:rsid w:val="00B54F75"/>
    <w:rsid w:val="00B56130"/>
    <w:rsid w:val="00B56D14"/>
    <w:rsid w:val="00B62E55"/>
    <w:rsid w:val="00B70E24"/>
    <w:rsid w:val="00B758A6"/>
    <w:rsid w:val="00B855F2"/>
    <w:rsid w:val="00B904CB"/>
    <w:rsid w:val="00B94CBF"/>
    <w:rsid w:val="00BA0498"/>
    <w:rsid w:val="00BA274D"/>
    <w:rsid w:val="00BA370D"/>
    <w:rsid w:val="00BD06E8"/>
    <w:rsid w:val="00BD359C"/>
    <w:rsid w:val="00BD4ADE"/>
    <w:rsid w:val="00BE43DF"/>
    <w:rsid w:val="00BF0551"/>
    <w:rsid w:val="00BF0BCC"/>
    <w:rsid w:val="00BF3ACD"/>
    <w:rsid w:val="00BF4939"/>
    <w:rsid w:val="00BF6222"/>
    <w:rsid w:val="00C017AB"/>
    <w:rsid w:val="00C01C43"/>
    <w:rsid w:val="00C0719C"/>
    <w:rsid w:val="00C12B41"/>
    <w:rsid w:val="00C175A8"/>
    <w:rsid w:val="00C2109B"/>
    <w:rsid w:val="00C24763"/>
    <w:rsid w:val="00C361EA"/>
    <w:rsid w:val="00C46286"/>
    <w:rsid w:val="00C5212C"/>
    <w:rsid w:val="00C55866"/>
    <w:rsid w:val="00C623F1"/>
    <w:rsid w:val="00C67704"/>
    <w:rsid w:val="00C76AA4"/>
    <w:rsid w:val="00C843A1"/>
    <w:rsid w:val="00C84957"/>
    <w:rsid w:val="00C85646"/>
    <w:rsid w:val="00C92105"/>
    <w:rsid w:val="00CA4F23"/>
    <w:rsid w:val="00CB2F5A"/>
    <w:rsid w:val="00CB3E62"/>
    <w:rsid w:val="00CB526A"/>
    <w:rsid w:val="00CC0D07"/>
    <w:rsid w:val="00CC16BB"/>
    <w:rsid w:val="00CC4A02"/>
    <w:rsid w:val="00CC66BD"/>
    <w:rsid w:val="00D05CBA"/>
    <w:rsid w:val="00D077D2"/>
    <w:rsid w:val="00D17F74"/>
    <w:rsid w:val="00D212D4"/>
    <w:rsid w:val="00D40438"/>
    <w:rsid w:val="00D4055D"/>
    <w:rsid w:val="00D41DD0"/>
    <w:rsid w:val="00D603B1"/>
    <w:rsid w:val="00D74CD3"/>
    <w:rsid w:val="00D76B81"/>
    <w:rsid w:val="00D77277"/>
    <w:rsid w:val="00D9046E"/>
    <w:rsid w:val="00D95263"/>
    <w:rsid w:val="00DA3119"/>
    <w:rsid w:val="00DA4BAC"/>
    <w:rsid w:val="00DA58E2"/>
    <w:rsid w:val="00DC16E6"/>
    <w:rsid w:val="00DC69F9"/>
    <w:rsid w:val="00DD7738"/>
    <w:rsid w:val="00DD7E36"/>
    <w:rsid w:val="00DE2D0D"/>
    <w:rsid w:val="00DE3030"/>
    <w:rsid w:val="00DE3096"/>
    <w:rsid w:val="00DE3FAE"/>
    <w:rsid w:val="00DE6FC3"/>
    <w:rsid w:val="00DF4157"/>
    <w:rsid w:val="00E0309B"/>
    <w:rsid w:val="00E0372A"/>
    <w:rsid w:val="00E11F70"/>
    <w:rsid w:val="00E21B5C"/>
    <w:rsid w:val="00E239F7"/>
    <w:rsid w:val="00E3703B"/>
    <w:rsid w:val="00E417E4"/>
    <w:rsid w:val="00E4281C"/>
    <w:rsid w:val="00E451F0"/>
    <w:rsid w:val="00E51900"/>
    <w:rsid w:val="00E54962"/>
    <w:rsid w:val="00E55691"/>
    <w:rsid w:val="00E649DF"/>
    <w:rsid w:val="00E944CE"/>
    <w:rsid w:val="00EA0190"/>
    <w:rsid w:val="00EB606D"/>
    <w:rsid w:val="00EB61E1"/>
    <w:rsid w:val="00EB79BA"/>
    <w:rsid w:val="00EB7F7C"/>
    <w:rsid w:val="00EC62D8"/>
    <w:rsid w:val="00ED6C97"/>
    <w:rsid w:val="00EF0C50"/>
    <w:rsid w:val="00EF113A"/>
    <w:rsid w:val="00F04669"/>
    <w:rsid w:val="00F051D1"/>
    <w:rsid w:val="00F05FC2"/>
    <w:rsid w:val="00F25864"/>
    <w:rsid w:val="00F26EFE"/>
    <w:rsid w:val="00F27547"/>
    <w:rsid w:val="00F30C70"/>
    <w:rsid w:val="00F3147D"/>
    <w:rsid w:val="00F35AD1"/>
    <w:rsid w:val="00F41712"/>
    <w:rsid w:val="00F42534"/>
    <w:rsid w:val="00F433C2"/>
    <w:rsid w:val="00F447A0"/>
    <w:rsid w:val="00F463C9"/>
    <w:rsid w:val="00F5362D"/>
    <w:rsid w:val="00F55EF2"/>
    <w:rsid w:val="00F74CAD"/>
    <w:rsid w:val="00F81AF7"/>
    <w:rsid w:val="00F943E9"/>
    <w:rsid w:val="00F94645"/>
    <w:rsid w:val="00F9702C"/>
    <w:rsid w:val="00FA23B9"/>
    <w:rsid w:val="00FA5FE7"/>
    <w:rsid w:val="00FA7CA1"/>
    <w:rsid w:val="00FB02E1"/>
    <w:rsid w:val="00FB1979"/>
    <w:rsid w:val="00FB3282"/>
    <w:rsid w:val="00FB3BD5"/>
    <w:rsid w:val="00FB78FE"/>
    <w:rsid w:val="00FB7CBB"/>
    <w:rsid w:val="00FC42BC"/>
    <w:rsid w:val="00FD15B5"/>
    <w:rsid w:val="00FF51D7"/>
    <w:rsid w:val="00FF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6E159E0"/>
  <w15:docId w15:val="{DCD2566A-C1EC-49BF-934A-F614BA37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character" w:styleId="af0">
    <w:name w:val="Hyperlink"/>
    <w:basedOn w:val="a0"/>
    <w:unhideWhenUsed/>
    <w:rsid w:val="00A55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9577">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886985978">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9783-976B-4364-84AE-5944AFFA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1737</Words>
  <Characters>459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creator>協同セミナー</dc:creator>
  <cp:lastModifiedBy>Windows ユーザー</cp:lastModifiedBy>
  <cp:revision>10</cp:revision>
  <cp:lastPrinted>2016-03-16T23:38:00Z</cp:lastPrinted>
  <dcterms:created xsi:type="dcterms:W3CDTF">2021-03-26T06:43:00Z</dcterms:created>
  <dcterms:modified xsi:type="dcterms:W3CDTF">2021-04-12T05:38:00Z</dcterms:modified>
</cp:coreProperties>
</file>