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19" w:rsidRDefault="0039482F" w:rsidP="0080517C">
      <w:pPr>
        <w:tabs>
          <w:tab w:val="left" w:pos="6450"/>
          <w:tab w:val="right" w:pos="9581"/>
        </w:tabs>
        <w:jc w:val="left"/>
        <w:rPr>
          <w:rFonts w:ascii="ＭＳ ゴシック" w:eastAsia="ＭＳ ゴシック" w:hAnsi="ＭＳ ゴシック"/>
          <w:sz w:val="24"/>
          <w:szCs w:val="24"/>
        </w:rPr>
      </w:pPr>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62848" behindDoc="0" locked="0" layoutInCell="1" allowOverlap="1">
                <wp:simplePos x="0" y="0"/>
                <wp:positionH relativeFrom="column">
                  <wp:posOffset>4902835</wp:posOffset>
                </wp:positionH>
                <wp:positionV relativeFrom="paragraph">
                  <wp:posOffset>17780</wp:posOffset>
                </wp:positionV>
                <wp:extent cx="1181100" cy="476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0D713F" w:rsidP="000D713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F33BEE">
                              <w:rPr>
                                <w:rFonts w:ascii="ＭＳ Ｐゴシック" w:eastAsia="ＭＳ Ｐゴシック" w:hAnsi="ＭＳ Ｐゴシック" w:hint="eastAsia"/>
                                <w:b/>
                                <w:sz w:val="28"/>
                                <w:szCs w:val="28"/>
                              </w:rPr>
                              <w:t>２１</w:t>
                            </w:r>
                            <w:r w:rsidR="00AA470E">
                              <w:rPr>
                                <w:rFonts w:ascii="ＭＳ Ｐゴシック" w:eastAsia="ＭＳ Ｐゴシック" w:hAnsi="ＭＳ Ｐゴシック" w:hint="eastAsia"/>
                                <w:b/>
                                <w:sz w:val="28"/>
                                <w:szCs w:val="28"/>
                              </w:rPr>
                              <w:t>年</w:t>
                            </w:r>
                            <w:r w:rsidR="00026088" w:rsidRPr="0080517C">
                              <w:rPr>
                                <w:rFonts w:ascii="ＭＳ Ｐゴシック" w:eastAsia="ＭＳ Ｐゴシック" w:hAnsi="ＭＳ Ｐゴシック" w:hint="eastAsia"/>
                                <w:b/>
                                <w:sz w:val="28"/>
                                <w:szCs w:val="28"/>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6.05pt;margin-top:1.4pt;width:93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" strokeweight="1pt">
                <v:textbox inset="5.85pt,.7pt,5.85pt,.7pt">
                  <w:txbxContent>
                    <w:p w:rsidR="00026088" w:rsidRPr="0080517C" w:rsidRDefault="000D713F" w:rsidP="000D713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F33BEE">
                        <w:rPr>
                          <w:rFonts w:ascii="ＭＳ Ｐゴシック" w:eastAsia="ＭＳ Ｐゴシック" w:hAnsi="ＭＳ Ｐゴシック" w:hint="eastAsia"/>
                          <w:b/>
                          <w:sz w:val="28"/>
                          <w:szCs w:val="28"/>
                        </w:rPr>
                        <w:t>２１</w:t>
                      </w:r>
                      <w:r w:rsidR="00AA470E">
                        <w:rPr>
                          <w:rFonts w:ascii="ＭＳ Ｐゴシック" w:eastAsia="ＭＳ Ｐゴシック" w:hAnsi="ＭＳ Ｐゴシック" w:hint="eastAsia"/>
                          <w:b/>
                          <w:sz w:val="28"/>
                          <w:szCs w:val="28"/>
                        </w:rPr>
                        <w:t>年</w:t>
                      </w:r>
                      <w:r w:rsidR="00026088" w:rsidRPr="0080517C">
                        <w:rPr>
                          <w:rFonts w:ascii="ＭＳ Ｐゴシック" w:eastAsia="ＭＳ Ｐゴシック" w:hAnsi="ＭＳ Ｐゴシック" w:hint="eastAsia"/>
                          <w:b/>
                          <w:sz w:val="28"/>
                          <w:szCs w:val="28"/>
                        </w:rPr>
                        <w:t>度</w:t>
                      </w:r>
                    </w:p>
                  </w:txbxContent>
                </v:textbox>
              </v:shape>
            </w:pict>
          </mc:Fallback>
        </mc:AlternateContent>
      </w:r>
    </w:p>
    <w:p w:rsidR="008A2A83" w:rsidRDefault="008A2A83" w:rsidP="0080517C">
      <w:pPr>
        <w:tabs>
          <w:tab w:val="left" w:pos="6450"/>
          <w:tab w:val="right" w:pos="9581"/>
        </w:tabs>
        <w:jc w:val="left"/>
        <w:rPr>
          <w:rFonts w:ascii="ＭＳ ゴシック" w:eastAsia="ＭＳ ゴシック" w:hAnsi="ＭＳ ゴシック"/>
          <w:sz w:val="24"/>
          <w:szCs w:val="24"/>
        </w:rPr>
      </w:pPr>
    </w:p>
    <w:p w:rsidR="0080517C" w:rsidRPr="00F33BEE" w:rsidRDefault="0080517C" w:rsidP="0062797A">
      <w:pPr>
        <w:tabs>
          <w:tab w:val="left" w:pos="6450"/>
          <w:tab w:val="right" w:pos="9581"/>
        </w:tabs>
        <w:jc w:val="left"/>
        <w:rPr>
          <w:rFonts w:ascii="ＭＳ ゴシック" w:eastAsia="ＭＳ ゴシック" w:hAnsi="ＭＳ ゴシック"/>
          <w:sz w:val="24"/>
          <w:szCs w:val="24"/>
        </w:rPr>
      </w:pPr>
      <w:r w:rsidRPr="00F33BEE">
        <w:rPr>
          <w:rFonts w:ascii="ＭＳ ゴシック" w:eastAsia="ＭＳ ゴシック" w:hAnsi="ＭＳ ゴシック" w:hint="eastAsia"/>
          <w:sz w:val="24"/>
          <w:szCs w:val="24"/>
        </w:rPr>
        <w:t>＜ＪＡバンク中央アカデミー＞</w:t>
      </w:r>
    </w:p>
    <w:p w:rsidR="004673C3" w:rsidRPr="00F33BEE" w:rsidRDefault="0039482F" w:rsidP="004673C3">
      <w:pPr>
        <w:tabs>
          <w:tab w:val="left" w:pos="6450"/>
          <w:tab w:val="right" w:pos="9581"/>
        </w:tabs>
        <w:jc w:val="left"/>
        <w:rPr>
          <w:rFonts w:ascii="ＭＳ ゴシック" w:eastAsia="ＭＳ ゴシック" w:hAnsi="ＭＳ ゴシック"/>
          <w:b/>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0800" behindDoc="0" locked="0" layoutInCell="1" allowOverlap="1">
                <wp:simplePos x="0" y="0"/>
                <wp:positionH relativeFrom="column">
                  <wp:posOffset>4725035</wp:posOffset>
                </wp:positionH>
                <wp:positionV relativeFrom="paragraph">
                  <wp:posOffset>65405</wp:posOffset>
                </wp:positionV>
                <wp:extent cx="1190625" cy="752475"/>
                <wp:effectExtent l="0" t="0" r="0" b="0"/>
                <wp:wrapNone/>
                <wp:docPr id="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52475"/>
                        </a:xfrm>
                        <a:prstGeom prst="ellipse">
                          <a:avLst/>
                        </a:prstGeom>
                        <a:solidFill>
                          <a:srgbClr val="FFFFFF"/>
                        </a:solidFill>
                        <a:ln w="38100" cmpd="dbl">
                          <a:solidFill>
                            <a:srgbClr val="000000"/>
                          </a:solidFill>
                          <a:round/>
                          <a:headEnd/>
                          <a:tailEnd/>
                        </a:ln>
                      </wps:spPr>
                      <wps:txbx>
                        <w:txbxContent>
                          <w:p w:rsidR="000D713F" w:rsidRPr="000D713F" w:rsidRDefault="000D713F" w:rsidP="000D713F">
                            <w:pPr>
                              <w:jc w:val="center"/>
                              <w:rPr>
                                <w:b/>
                                <w:sz w:val="28"/>
                                <w:szCs w:val="28"/>
                              </w:rPr>
                            </w:pPr>
                            <w:r w:rsidRPr="000D713F">
                              <w:rPr>
                                <w:rFonts w:hint="eastAsia"/>
                                <w:b/>
                                <w:sz w:val="28"/>
                                <w:szCs w:val="28"/>
                              </w:rPr>
                              <w:t>新</w:t>
                            </w:r>
                            <w:r>
                              <w:rPr>
                                <w:rFonts w:hint="eastAsia"/>
                                <w:b/>
                                <w:sz w:val="28"/>
                                <w:szCs w:val="28"/>
                              </w:rPr>
                              <w:t xml:space="preserve">　</w:t>
                            </w:r>
                            <w:r w:rsidRPr="000D713F">
                              <w:rPr>
                                <w:rFonts w:hint="eastAsia"/>
                                <w:b/>
                                <w:sz w:val="28"/>
                                <w:szCs w:val="28"/>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7" style="position:absolute;margin-left:372.05pt;margin-top:5.15pt;width:93.7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" strokeweight="3pt">
                <v:stroke linestyle="thinThin"/>
                <v:textbox inset="5.85pt,.7pt,5.85pt,.7pt">
                  <w:txbxContent>
                    <w:p w:rsidR="000D713F" w:rsidRPr="000D713F" w:rsidRDefault="000D713F" w:rsidP="000D713F">
                      <w:pPr>
                        <w:jc w:val="center"/>
                        <w:rPr>
                          <w:b/>
                          <w:sz w:val="28"/>
                          <w:szCs w:val="28"/>
                        </w:rPr>
                      </w:pPr>
                      <w:r w:rsidRPr="000D713F">
                        <w:rPr>
                          <w:rFonts w:hint="eastAsia"/>
                          <w:b/>
                          <w:sz w:val="28"/>
                          <w:szCs w:val="28"/>
                        </w:rPr>
                        <w:t>新</w:t>
                      </w:r>
                      <w:r>
                        <w:rPr>
                          <w:rFonts w:hint="eastAsia"/>
                          <w:b/>
                          <w:sz w:val="28"/>
                          <w:szCs w:val="28"/>
                        </w:rPr>
                        <w:t xml:space="preserve">　</w:t>
                      </w:r>
                      <w:r w:rsidRPr="000D713F">
                        <w:rPr>
                          <w:rFonts w:hint="eastAsia"/>
                          <w:b/>
                          <w:sz w:val="28"/>
                          <w:szCs w:val="28"/>
                        </w:rPr>
                        <w:t>設</w:t>
                      </w:r>
                    </w:p>
                  </w:txbxContent>
                </v:textbox>
              </v:oval>
            </w:pict>
          </mc:Fallback>
        </mc:AlternateContent>
      </w:r>
      <w:r w:rsidR="000D713F" w:rsidRPr="00F33BEE">
        <w:rPr>
          <w:rFonts w:ascii="ＭＳ ゴシック" w:eastAsia="ＭＳ ゴシック" w:hAnsi="ＭＳ ゴシック" w:hint="eastAsia"/>
          <w:b/>
          <w:sz w:val="24"/>
          <w:szCs w:val="24"/>
        </w:rPr>
        <w:t>全国研修のご案内</w:t>
      </w:r>
      <w:r w:rsidR="004673C3" w:rsidRPr="00F33BEE">
        <w:rPr>
          <w:rFonts w:ascii="ＭＳ ゴシック" w:eastAsia="ＭＳ ゴシック" w:hAnsi="ＭＳ ゴシック" w:hint="eastAsia"/>
          <w:b/>
          <w:sz w:val="24"/>
          <w:szCs w:val="24"/>
        </w:rPr>
        <w:t>（No.</w:t>
      </w:r>
      <w:r w:rsidR="00AA470E" w:rsidRPr="00F33BEE">
        <w:rPr>
          <w:rFonts w:ascii="ＭＳ ゴシック" w:eastAsia="ＭＳ ゴシック" w:hAnsi="ＭＳ ゴシック" w:hint="eastAsia"/>
          <w:b/>
          <w:sz w:val="24"/>
          <w:szCs w:val="24"/>
        </w:rPr>
        <w:t>1</w:t>
      </w:r>
      <w:r w:rsidR="00F33BEE" w:rsidRPr="00F33BEE">
        <w:rPr>
          <w:rFonts w:ascii="ＭＳ ゴシック" w:eastAsia="ＭＳ ゴシック" w:hAnsi="ＭＳ ゴシック" w:hint="eastAsia"/>
          <w:b/>
          <w:sz w:val="24"/>
          <w:szCs w:val="24"/>
        </w:rPr>
        <w:t>190、№1600</w:t>
      </w:r>
      <w:r w:rsidR="004673C3" w:rsidRPr="00F33BEE">
        <w:rPr>
          <w:rFonts w:ascii="ＭＳ ゴシック" w:eastAsia="ＭＳ ゴシック" w:hAnsi="ＭＳ ゴシック" w:hint="eastAsia"/>
          <w:b/>
          <w:sz w:val="24"/>
          <w:szCs w:val="24"/>
        </w:rPr>
        <w:t>）</w:t>
      </w:r>
    </w:p>
    <w:p w:rsidR="0080517C" w:rsidRPr="006613F4"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AA5819" w:rsidRDefault="00AA5819" w:rsidP="0080517C">
      <w:pPr>
        <w:tabs>
          <w:tab w:val="left" w:pos="6450"/>
          <w:tab w:val="right" w:pos="9581"/>
        </w:tabs>
        <w:jc w:val="left"/>
        <w:rPr>
          <w:sz w:val="24"/>
          <w:szCs w:val="24"/>
        </w:rPr>
      </w:pPr>
    </w:p>
    <w:p w:rsidR="00F33BEE" w:rsidRDefault="00F33BEE" w:rsidP="0080517C">
      <w:pPr>
        <w:tabs>
          <w:tab w:val="left" w:pos="6450"/>
          <w:tab w:val="right" w:pos="9581"/>
        </w:tabs>
        <w:jc w:val="left"/>
        <w:rPr>
          <w:sz w:val="24"/>
          <w:szCs w:val="24"/>
        </w:rPr>
      </w:pPr>
    </w:p>
    <w:p w:rsidR="0080517C" w:rsidRPr="00B12B36" w:rsidRDefault="00F33BEE" w:rsidP="00F33BEE">
      <w:pPr>
        <w:tabs>
          <w:tab w:val="left" w:pos="6450"/>
          <w:tab w:val="right" w:pos="9581"/>
        </w:tabs>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資産形成ＳＰフォーラム県域講師育成研修Ａ・Ｂ</w:t>
      </w:r>
    </w:p>
    <w:p w:rsidR="00AA5819" w:rsidRPr="00F33BEE" w:rsidRDefault="004463AF" w:rsidP="00544FCC">
      <w:pPr>
        <w:tabs>
          <w:tab w:val="left" w:pos="6450"/>
          <w:tab w:val="right" w:pos="9581"/>
        </w:tabs>
        <w:ind w:firstLineChars="100" w:firstLine="280"/>
        <w:jc w:val="left"/>
        <w:rPr>
          <w:rFonts w:ascii="ＭＳ ゴシック" w:eastAsia="ＭＳ ゴシック" w:hAnsi="ＭＳ ゴシック"/>
          <w:sz w:val="28"/>
          <w:szCs w:val="28"/>
        </w:rPr>
      </w:pPr>
      <w:r w:rsidRPr="00F33BEE">
        <w:rPr>
          <w:rFonts w:ascii="ＭＳ ゴシック" w:eastAsia="ＭＳ ゴシック" w:hAnsi="ＭＳ ゴシック" w:hint="eastAsia"/>
          <w:sz w:val="28"/>
          <w:szCs w:val="28"/>
        </w:rPr>
        <w:t xml:space="preserve">～ </w:t>
      </w:r>
      <w:r w:rsidR="00F33BEE">
        <w:rPr>
          <w:rFonts w:ascii="ＭＳ ゴシック" w:eastAsia="ＭＳ ゴシック" w:hAnsi="ＭＳ ゴシック" w:hint="eastAsia"/>
          <w:sz w:val="28"/>
          <w:szCs w:val="28"/>
        </w:rPr>
        <w:t>ＪＡでフォーラム講師として登壇できるスキルを習得する講座 ～</w:t>
      </w:r>
    </w:p>
    <w:p w:rsidR="00AA5819" w:rsidRPr="00380E7B" w:rsidRDefault="0039482F"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6704" behindDoc="0" locked="0" layoutInCell="1" allowOverlap="1">
                <wp:simplePos x="0" y="0"/>
                <wp:positionH relativeFrom="column">
                  <wp:posOffset>635</wp:posOffset>
                </wp:positionH>
                <wp:positionV relativeFrom="paragraph">
                  <wp:posOffset>284480</wp:posOffset>
                </wp:positionV>
                <wp:extent cx="6086475" cy="1790700"/>
                <wp:effectExtent l="0" t="0" r="28575"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790700"/>
                        </a:xfrm>
                        <a:prstGeom prst="roundRect">
                          <a:avLst>
                            <a:gd name="adj" fmla="val 16667"/>
                          </a:avLst>
                        </a:prstGeom>
                        <a:solidFill>
                          <a:srgbClr val="FFFFFF"/>
                        </a:solidFill>
                        <a:ln w="19050">
                          <a:solidFill>
                            <a:srgbClr val="000000"/>
                          </a:solidFill>
                          <a:prstDash val="sysDot"/>
                          <a:round/>
                          <a:headEnd/>
                          <a:tailEnd/>
                        </a:ln>
                      </wps:spPr>
                      <wps:txbx>
                        <w:txbxContent>
                          <w:p w:rsidR="00380E7B" w:rsidRDefault="004F57C8" w:rsidP="00380E7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県域で実施する</w:t>
                            </w:r>
                            <w:r w:rsidR="002331E7">
                              <w:rPr>
                                <w:rFonts w:ascii="ＭＳ ゴシック" w:eastAsia="ＭＳ ゴシック" w:hAnsi="ＭＳ ゴシック" w:hint="eastAsia"/>
                                <w:b/>
                                <w:sz w:val="24"/>
                                <w:szCs w:val="24"/>
                              </w:rPr>
                              <w:t>「資産形成サポートプログラム」のフォーラム</w:t>
                            </w:r>
                            <w:r>
                              <w:rPr>
                                <w:rFonts w:ascii="ＭＳ ゴシック" w:eastAsia="ＭＳ ゴシック" w:hAnsi="ＭＳ ゴシック" w:hint="eastAsia"/>
                                <w:b/>
                                <w:sz w:val="24"/>
                                <w:szCs w:val="24"/>
                              </w:rPr>
                              <w:t>講師として必要な知識等の習得を目指す方。</w:t>
                            </w:r>
                          </w:p>
                          <w:p w:rsidR="004F57C8" w:rsidRDefault="004F57C8" w:rsidP="004F57C8">
                            <w:pPr>
                              <w:rPr>
                                <w:rFonts w:ascii="ＭＳ ゴシック" w:eastAsia="ＭＳ ゴシック" w:hAnsi="ＭＳ ゴシック"/>
                                <w:b/>
                                <w:sz w:val="24"/>
                                <w:szCs w:val="24"/>
                              </w:rPr>
                            </w:pPr>
                          </w:p>
                          <w:p w:rsidR="00380E7B" w:rsidRPr="003A4F23" w:rsidRDefault="003A4F23" w:rsidP="003A4F23">
                            <w:pPr>
                              <w:pStyle w:val="af"/>
                              <w:numPr>
                                <w:ilvl w:val="0"/>
                                <w:numId w:val="25"/>
                              </w:numPr>
                              <w:autoSpaceDE w:val="0"/>
                              <w:autoSpaceDN w:val="0"/>
                              <w:adjustRightInd w:val="0"/>
                              <w:ind w:leftChars="0"/>
                              <w:jc w:val="left"/>
                              <w:rPr>
                                <w:rFonts w:ascii="ＭＳ ゴシック" w:eastAsia="ＭＳ ゴシック" w:hAnsi="ＭＳ ゴシック"/>
                                <w:sz w:val="24"/>
                                <w:szCs w:val="24"/>
                              </w:rPr>
                            </w:pPr>
                            <w:r w:rsidRPr="003A4F23">
                              <w:rPr>
                                <w:rFonts w:ascii="ＭＳ ゴシック" w:eastAsia="ＭＳ ゴシック" w:hAnsi="ＭＳ ゴシック" w:cs="FutoGoB101Pro-Bold" w:hint="eastAsia"/>
                                <w:b/>
                                <w:bCs/>
                                <w:kern w:val="0"/>
                                <w:sz w:val="24"/>
                                <w:szCs w:val="24"/>
                              </w:rPr>
                              <w:t>ＳＰ導入済みのＪＡにおいて、プログラム終了後の継続期（横展開期）に新たなライフプランコンサルタントを育成する際のフォーラム講師の役割を担う、または担う予定のある信農連の職員（管理職含む）</w:t>
                            </w:r>
                            <w:r w:rsidR="004F57C8" w:rsidRPr="003A4F23">
                              <w:rPr>
                                <w:rFonts w:ascii="ＭＳ ゴシック" w:eastAsia="ＭＳ ゴシック" w:hAnsi="ＭＳ ゴシック" w:hint="eastAsia"/>
                                <w:b/>
                                <w:sz w:val="24"/>
                                <w:szCs w:val="24"/>
                              </w:rPr>
                              <w:t>のご受講をお奨めします。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8" style="position:absolute;margin-left:.05pt;margin-top:22.4pt;width:479.2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" strokeweight="1.5pt">
                <v:stroke dashstyle="1 1"/>
                <v:textbox inset="5.85pt,.7pt,5.85pt,.7pt">
                  <w:txbxContent>
                    <w:p w:rsidR="00380E7B" w:rsidRDefault="004F57C8" w:rsidP="00380E7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県域で実施する</w:t>
                      </w:r>
                      <w:r w:rsidR="002331E7">
                        <w:rPr>
                          <w:rFonts w:ascii="ＭＳ ゴシック" w:eastAsia="ＭＳ ゴシック" w:hAnsi="ＭＳ ゴシック" w:hint="eastAsia"/>
                          <w:b/>
                          <w:sz w:val="24"/>
                          <w:szCs w:val="24"/>
                        </w:rPr>
                        <w:t>「資産形成サポートプログラム」のフォーラム</w:t>
                      </w:r>
                      <w:r>
                        <w:rPr>
                          <w:rFonts w:ascii="ＭＳ ゴシック" w:eastAsia="ＭＳ ゴシック" w:hAnsi="ＭＳ ゴシック" w:hint="eastAsia"/>
                          <w:b/>
                          <w:sz w:val="24"/>
                          <w:szCs w:val="24"/>
                        </w:rPr>
                        <w:t>講師として必要な知識等の習得を目指す方。</w:t>
                      </w:r>
                    </w:p>
                    <w:p w:rsidR="004F57C8" w:rsidRDefault="004F57C8" w:rsidP="004F57C8">
                      <w:pPr>
                        <w:rPr>
                          <w:rFonts w:ascii="ＭＳ ゴシック" w:eastAsia="ＭＳ ゴシック" w:hAnsi="ＭＳ ゴシック"/>
                          <w:b/>
                          <w:sz w:val="24"/>
                          <w:szCs w:val="24"/>
                        </w:rPr>
                      </w:pPr>
                    </w:p>
                    <w:p w:rsidR="00380E7B" w:rsidRPr="003A4F23" w:rsidRDefault="003A4F23" w:rsidP="003A4F23">
                      <w:pPr>
                        <w:pStyle w:val="af"/>
                        <w:numPr>
                          <w:ilvl w:val="0"/>
                          <w:numId w:val="25"/>
                        </w:numPr>
                        <w:autoSpaceDE w:val="0"/>
                        <w:autoSpaceDN w:val="0"/>
                        <w:adjustRightInd w:val="0"/>
                        <w:ind w:leftChars="0"/>
                        <w:jc w:val="left"/>
                        <w:rPr>
                          <w:rFonts w:ascii="ＭＳ ゴシック" w:eastAsia="ＭＳ ゴシック" w:hAnsi="ＭＳ ゴシック"/>
                          <w:sz w:val="24"/>
                          <w:szCs w:val="24"/>
                        </w:rPr>
                      </w:pPr>
                      <w:r w:rsidRPr="003A4F23">
                        <w:rPr>
                          <w:rFonts w:ascii="ＭＳ ゴシック" w:eastAsia="ＭＳ ゴシック" w:hAnsi="ＭＳ ゴシック" w:cs="FutoGoB101Pro-Bold" w:hint="eastAsia"/>
                          <w:b/>
                          <w:bCs/>
                          <w:kern w:val="0"/>
                          <w:sz w:val="24"/>
                          <w:szCs w:val="24"/>
                        </w:rPr>
                        <w:t>ＳＰ導入済みのＪＡにおいて、プログラム終了後の継続期（横展開期）に新たなライフプランコンサルタントを育成する際のフォーラム講師の役割を担う、または担う予定のある信農連の職員（管理職含む）</w:t>
                      </w:r>
                      <w:r w:rsidR="004F57C8" w:rsidRPr="003A4F23">
                        <w:rPr>
                          <w:rFonts w:ascii="ＭＳ ゴシック" w:eastAsia="ＭＳ ゴシック" w:hAnsi="ＭＳ ゴシック" w:hint="eastAsia"/>
                          <w:b/>
                          <w:sz w:val="24"/>
                          <w:szCs w:val="24"/>
                        </w:rPr>
                        <w:t>のご受講をお奨めします。</w:t>
                      </w:r>
                    </w:p>
                  </w:txbxContent>
                </v:textbox>
              </v:roundrect>
            </w:pict>
          </mc:Fallback>
        </mc:AlternateContent>
      </w: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Pr="00E3703B" w:rsidRDefault="00AA5819" w:rsidP="00E3703B">
      <w:pPr>
        <w:tabs>
          <w:tab w:val="left" w:pos="6450"/>
          <w:tab w:val="right" w:pos="9581"/>
        </w:tabs>
        <w:jc w:val="left"/>
        <w:rPr>
          <w:rFonts w:ascii="ＭＳ ゴシック" w:eastAsia="ＭＳ ゴシック" w:hAnsi="ＭＳ ゴシック"/>
          <w:sz w:val="28"/>
          <w:szCs w:val="28"/>
        </w:rPr>
      </w:pPr>
    </w:p>
    <w:p w:rsidR="0080517C" w:rsidRPr="00E3703B" w:rsidRDefault="0080517C" w:rsidP="0062797A">
      <w:pPr>
        <w:rPr>
          <w:rFonts w:ascii="ＭＳ ゴシック" w:eastAsia="ＭＳ ゴシック" w:hAnsi="ＭＳ ゴシック"/>
          <w:b/>
          <w:sz w:val="28"/>
          <w:szCs w:val="28"/>
        </w:rPr>
      </w:pPr>
    </w:p>
    <w:p w:rsidR="0080517C" w:rsidRDefault="0080517C" w:rsidP="0080517C">
      <w:pPr>
        <w:rPr>
          <w:sz w:val="24"/>
        </w:rPr>
      </w:pPr>
    </w:p>
    <w:p w:rsidR="00695F87" w:rsidRPr="009F7907" w:rsidRDefault="003A4F23" w:rsidP="0080517C">
      <w:pPr>
        <w:tabs>
          <w:tab w:val="left" w:pos="6450"/>
          <w:tab w:val="right" w:pos="9581"/>
        </w:tabs>
        <w:jc w:val="left"/>
        <w:rPr>
          <w:rFonts w:ascii="ＭＳ ゴシック" w:eastAsia="ＭＳ ゴシック" w:hAnsi="ＭＳ ゴシック"/>
          <w:b/>
          <w:sz w:val="32"/>
          <w:szCs w:val="32"/>
        </w:rPr>
      </w:pPr>
      <w:r>
        <w:rPr>
          <w:rFonts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635</wp:posOffset>
                </wp:positionH>
                <wp:positionV relativeFrom="paragraph">
                  <wp:posOffset>170180</wp:posOffset>
                </wp:positionV>
                <wp:extent cx="6086475" cy="4038600"/>
                <wp:effectExtent l="0" t="0" r="28575"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038600"/>
                        </a:xfrm>
                        <a:prstGeom prst="rect">
                          <a:avLst/>
                        </a:prstGeom>
                        <a:solidFill>
                          <a:srgbClr val="FFFFFF"/>
                        </a:solidFill>
                        <a:ln w="9525">
                          <a:solidFill>
                            <a:srgbClr val="000000"/>
                          </a:solidFill>
                          <a:miter lim="800000"/>
                          <a:headEnd/>
                          <a:tailEnd/>
                        </a:ln>
                      </wps:spPr>
                      <wps:txbx>
                        <w:txbxContent>
                          <w:p w:rsidR="00026088" w:rsidRPr="009F7907" w:rsidRDefault="00026088">
                            <w:pPr>
                              <w:rPr>
                                <w:rFonts w:ascii="ＭＳ ゴシック" w:eastAsia="ＭＳ ゴシック" w:hAnsi="ＭＳ ゴシック"/>
                                <w:sz w:val="24"/>
                                <w:szCs w:val="24"/>
                              </w:rPr>
                            </w:pPr>
                          </w:p>
                          <w:p w:rsidR="003A4F23" w:rsidRPr="001A5FC8" w:rsidRDefault="003A4F23" w:rsidP="00826BE5">
                            <w:pPr>
                              <w:spacing w:afterLines="50" w:after="180"/>
                              <w:ind w:leftChars="135" w:left="283" w:firstLineChars="1" w:firstLine="2"/>
                              <w:rPr>
                                <w:rFonts w:ascii="ＭＳ ゴシック" w:eastAsia="ＭＳ ゴシック" w:hAnsi="ＭＳ ゴシック"/>
                                <w:b/>
                                <w:sz w:val="24"/>
                                <w:szCs w:val="24"/>
                              </w:rPr>
                            </w:pPr>
                            <w:r w:rsidRPr="001A5FC8">
                              <w:rPr>
                                <w:rFonts w:ascii="ＭＳ ゴシック" w:eastAsia="ＭＳ ゴシック" w:hAnsi="ＭＳ ゴシック" w:hint="eastAsia"/>
                                <w:b/>
                                <w:sz w:val="24"/>
                                <w:szCs w:val="24"/>
                              </w:rPr>
                              <w:t xml:space="preserve">○ </w:t>
                            </w:r>
                            <w:r w:rsidRPr="00826BE5">
                              <w:rPr>
                                <w:rFonts w:ascii="ＭＳ ゴシック" w:eastAsia="ＭＳ ゴシック" w:hAnsi="ＭＳ ゴシック" w:hint="eastAsia"/>
                                <w:b/>
                                <w:spacing w:val="119"/>
                                <w:kern w:val="0"/>
                                <w:sz w:val="24"/>
                                <w:szCs w:val="24"/>
                                <w:fitText w:val="720" w:id="-1814851072"/>
                              </w:rPr>
                              <w:t>日</w:t>
                            </w:r>
                            <w:r w:rsidRPr="00826BE5">
                              <w:rPr>
                                <w:rFonts w:ascii="ＭＳ ゴシック" w:eastAsia="ＭＳ ゴシック" w:hAnsi="ＭＳ ゴシック" w:hint="eastAsia"/>
                                <w:b/>
                                <w:kern w:val="0"/>
                                <w:sz w:val="24"/>
                                <w:szCs w:val="24"/>
                                <w:fitText w:val="720" w:id="-1814851072"/>
                              </w:rPr>
                              <w:t>程</w:t>
                            </w:r>
                          </w:p>
                          <w:p w:rsidR="003A4F23" w:rsidRDefault="003A4F23" w:rsidP="003A4F23">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35E69">
                              <w:rPr>
                                <w:rFonts w:ascii="ＭＳ ゴシック" w:eastAsia="ＭＳ ゴシック" w:hAnsi="ＭＳ ゴシック"/>
                                <w:sz w:val="24"/>
                                <w:szCs w:val="24"/>
                              </w:rPr>
                              <w:t>Ａ</w:t>
                            </w:r>
                            <w:r w:rsidR="00B35E69">
                              <w:rPr>
                                <w:rFonts w:ascii="ＭＳ ゴシック" w:eastAsia="ＭＳ ゴシック" w:hAnsi="ＭＳ ゴシック" w:hint="eastAsia"/>
                                <w:sz w:val="24"/>
                                <w:szCs w:val="24"/>
                              </w:rPr>
                              <w:t>班</w:t>
                            </w:r>
                            <w:r>
                              <w:rPr>
                                <w:rFonts w:ascii="ＭＳ ゴシック" w:eastAsia="ＭＳ ゴシック" w:hAnsi="ＭＳ ゴシック" w:hint="eastAsia"/>
                                <w:sz w:val="24"/>
                                <w:szCs w:val="24"/>
                              </w:rPr>
                              <w:t>）2021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6</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10日（木</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1</w:t>
                            </w:r>
                            <w:r>
                              <w:rPr>
                                <w:rFonts w:ascii="ＭＳ ゴシック" w:eastAsia="ＭＳ ゴシック" w:hAnsi="ＭＳ ゴシック"/>
                                <w:sz w:val="24"/>
                                <w:szCs w:val="24"/>
                              </w:rPr>
                              <w:t>1</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3A4F23" w:rsidRDefault="003A4F23" w:rsidP="003A4F23">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35E69">
                              <w:rPr>
                                <w:rFonts w:ascii="ＭＳ ゴシック" w:eastAsia="ＭＳ ゴシック" w:hAnsi="ＭＳ ゴシック" w:hint="eastAsia"/>
                                <w:sz w:val="24"/>
                                <w:szCs w:val="24"/>
                              </w:rPr>
                              <w:t>Ｂ班</w:t>
                            </w:r>
                            <w:bookmarkStart w:id="0" w:name="_GoBack"/>
                            <w:bookmarkEnd w:id="0"/>
                            <w:r>
                              <w:rPr>
                                <w:rFonts w:ascii="ＭＳ ゴシック" w:eastAsia="ＭＳ ゴシック" w:hAnsi="ＭＳ ゴシック" w:hint="eastAsia"/>
                                <w:sz w:val="24"/>
                                <w:szCs w:val="24"/>
                              </w:rPr>
                              <w:t>）2021</w:t>
                            </w:r>
                            <w:r w:rsidRPr="009F7907">
                              <w:rPr>
                                <w:rFonts w:ascii="ＭＳ ゴシック" w:eastAsia="ＭＳ ゴシック" w:hAnsi="ＭＳ ゴシック" w:hint="eastAsia"/>
                                <w:sz w:val="24"/>
                                <w:szCs w:val="24"/>
                              </w:rPr>
                              <w:t>年</w:t>
                            </w:r>
                            <w:r w:rsidR="002221F6">
                              <w:rPr>
                                <w:rFonts w:ascii="ＭＳ ゴシック" w:eastAsia="ＭＳ ゴシック" w:hAnsi="ＭＳ ゴシック" w:hint="eastAsia"/>
                                <w:sz w:val="24"/>
                                <w:szCs w:val="24"/>
                              </w:rPr>
                              <w:t>11</w:t>
                            </w:r>
                            <w:r w:rsidRPr="009F7907">
                              <w:rPr>
                                <w:rFonts w:ascii="ＭＳ ゴシック" w:eastAsia="ＭＳ ゴシック" w:hAnsi="ＭＳ ゴシック" w:hint="eastAsia"/>
                                <w:sz w:val="24"/>
                                <w:szCs w:val="24"/>
                              </w:rPr>
                              <w:t>月</w:t>
                            </w:r>
                            <w:r w:rsidR="002221F6">
                              <w:rPr>
                                <w:rFonts w:ascii="ＭＳ ゴシック" w:eastAsia="ＭＳ ゴシック" w:hAnsi="ＭＳ ゴシック" w:hint="eastAsia"/>
                                <w:sz w:val="24"/>
                                <w:szCs w:val="24"/>
                              </w:rPr>
                              <w:t xml:space="preserve"> 4</w:t>
                            </w:r>
                            <w:r>
                              <w:rPr>
                                <w:rFonts w:ascii="ＭＳ ゴシック" w:eastAsia="ＭＳ ゴシック" w:hAnsi="ＭＳ ゴシック" w:hint="eastAsia"/>
                                <w:sz w:val="24"/>
                                <w:szCs w:val="24"/>
                              </w:rPr>
                              <w:t>日（</w:t>
                            </w:r>
                            <w:r w:rsidR="002221F6">
                              <w:rPr>
                                <w:rFonts w:ascii="ＭＳ ゴシック" w:eastAsia="ＭＳ ゴシック" w:hAnsi="ＭＳ ゴシック" w:hint="eastAsia"/>
                                <w:sz w:val="24"/>
                                <w:szCs w:val="24"/>
                              </w:rPr>
                              <w:t>木</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sidR="002221F6">
                              <w:rPr>
                                <w:rFonts w:ascii="ＭＳ ゴシック" w:eastAsia="ＭＳ ゴシック" w:hAnsi="ＭＳ ゴシック" w:hint="eastAsia"/>
                                <w:sz w:val="24"/>
                                <w:szCs w:val="24"/>
                              </w:rPr>
                              <w:t xml:space="preserve"> 5</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3A4F23" w:rsidRPr="000D32E8" w:rsidRDefault="003A4F23" w:rsidP="003A4F23">
                            <w:pPr>
                              <w:rPr>
                                <w:rFonts w:ascii="ＭＳ ゴシック" w:eastAsia="ＭＳ ゴシック" w:hAnsi="ＭＳ ゴシック"/>
                                <w:sz w:val="24"/>
                                <w:szCs w:val="24"/>
                              </w:rPr>
                            </w:pPr>
                          </w:p>
                          <w:p w:rsidR="003A4F23" w:rsidRDefault="003A4F23" w:rsidP="00826BE5">
                            <w:pPr>
                              <w:spacing w:afterLines="50" w:after="180"/>
                              <w:ind w:leftChars="135" w:left="283"/>
                              <w:rPr>
                                <w:rFonts w:ascii="ＭＳ ゴシック" w:eastAsia="ＭＳ ゴシック" w:hAnsi="ＭＳ ゴシック"/>
                                <w:b/>
                                <w:sz w:val="24"/>
                                <w:szCs w:val="24"/>
                              </w:rPr>
                            </w:pPr>
                            <w:r w:rsidRPr="006A5689">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開催方法</w:t>
                            </w:r>
                          </w:p>
                          <w:p w:rsidR="003A4F23" w:rsidRPr="0014237B" w:rsidRDefault="003A4F23" w:rsidP="003A4F23">
                            <w:pPr>
                              <w:ind w:leftChars="202" w:left="424" w:firstLine="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rsidR="003A4F23" w:rsidRPr="00963328" w:rsidRDefault="003A4F23" w:rsidP="003A4F23">
                            <w:pPr>
                              <w:ind w:leftChars="203" w:left="565" w:hangingChars="58" w:hanging="139"/>
                              <w:jc w:val="left"/>
                              <w:rPr>
                                <w:rFonts w:ascii="ＭＳ ゴシック" w:eastAsia="ＭＳ ゴシック" w:hAnsi="ＭＳ ゴシック"/>
                                <w:sz w:val="24"/>
                                <w:szCs w:val="24"/>
                              </w:rPr>
                            </w:pPr>
                          </w:p>
                          <w:p w:rsidR="003A4F23" w:rsidRPr="00627AEA" w:rsidRDefault="003A4F23" w:rsidP="00826BE5">
                            <w:pPr>
                              <w:spacing w:afterLines="50" w:after="180"/>
                              <w:ind w:leftChars="135" w:left="283"/>
                              <w:jc w:val="left"/>
                              <w:rPr>
                                <w:rFonts w:ascii="ＭＳ ゴシック" w:eastAsia="ＭＳ ゴシック" w:hAnsi="ＭＳ ゴシック"/>
                                <w:b/>
                                <w:sz w:val="24"/>
                              </w:rPr>
                            </w:pPr>
                            <w:r w:rsidRPr="00627AEA">
                              <w:rPr>
                                <w:rFonts w:ascii="ＭＳ ゴシック" w:eastAsia="ＭＳ ゴシック" w:hAnsi="ＭＳ ゴシック"/>
                                <w:b/>
                                <w:sz w:val="24"/>
                              </w:rPr>
                              <w:t xml:space="preserve">○ </w:t>
                            </w:r>
                            <w:r w:rsidRPr="00627AEA">
                              <w:rPr>
                                <w:rFonts w:ascii="ＭＳ ゴシック" w:eastAsia="ＭＳ ゴシック" w:hAnsi="ＭＳ ゴシック" w:hint="eastAsia"/>
                                <w:b/>
                                <w:sz w:val="24"/>
                              </w:rPr>
                              <w:t>留意</w:t>
                            </w:r>
                            <w:r w:rsidRPr="00627AEA">
                              <w:rPr>
                                <w:rFonts w:ascii="ＭＳ ゴシック" w:eastAsia="ＭＳ ゴシック" w:hAnsi="ＭＳ ゴシック"/>
                                <w:b/>
                                <w:sz w:val="24"/>
                              </w:rPr>
                              <w:t>事項</w:t>
                            </w:r>
                          </w:p>
                          <w:p w:rsidR="003A4F23" w:rsidRDefault="003A4F23" w:rsidP="003A4F23">
                            <w:pPr>
                              <w:pStyle w:val="af"/>
                              <w:numPr>
                                <w:ilvl w:val="0"/>
                                <w:numId w:val="31"/>
                              </w:numPr>
                              <w:tabs>
                                <w:tab w:val="left" w:pos="851"/>
                              </w:tabs>
                              <w:ind w:leftChars="337" w:left="989" w:rightChars="94" w:right="197" w:hangingChars="117" w:hanging="281"/>
                              <w:jc w:val="left"/>
                              <w:rPr>
                                <w:rFonts w:ascii="ＭＳ ゴシック" w:eastAsia="ＭＳ ゴシック" w:hAnsi="ＭＳ ゴシック"/>
                                <w:sz w:val="24"/>
                                <w:szCs w:val="24"/>
                                <w:u w:val="single"/>
                              </w:rPr>
                            </w:pPr>
                            <w:r w:rsidRPr="00627AEA">
                              <w:rPr>
                                <w:rFonts w:ascii="ＭＳ ゴシック" w:eastAsia="ＭＳ ゴシック" w:hAnsi="ＭＳ ゴシック" w:hint="eastAsia"/>
                                <w:sz w:val="24"/>
                                <w:szCs w:val="24"/>
                                <w:u w:val="single"/>
                              </w:rPr>
                              <w:t>農林中央金庫</w:t>
                            </w:r>
                            <w:r w:rsidRPr="00627AEA">
                              <w:rPr>
                                <w:rFonts w:ascii="ＭＳ ゴシック" w:eastAsia="ＭＳ ゴシック" w:hAnsi="ＭＳ ゴシック"/>
                                <w:sz w:val="24"/>
                                <w:szCs w:val="24"/>
                                <w:u w:val="single"/>
                              </w:rPr>
                              <w:t>が</w:t>
                            </w:r>
                            <w:r w:rsidRPr="00627AEA">
                              <w:rPr>
                                <w:rFonts w:ascii="ＭＳ ゴシック" w:eastAsia="ＭＳ ゴシック" w:hAnsi="ＭＳ ゴシック" w:hint="eastAsia"/>
                                <w:sz w:val="24"/>
                                <w:szCs w:val="24"/>
                                <w:u w:val="single"/>
                              </w:rPr>
                              <w:t>配付</w:t>
                            </w:r>
                            <w:r w:rsidRPr="00627AEA">
                              <w:rPr>
                                <w:rFonts w:ascii="ＭＳ ゴシック" w:eastAsia="ＭＳ ゴシック" w:hAnsi="ＭＳ ゴシック"/>
                                <w:sz w:val="24"/>
                                <w:szCs w:val="24"/>
                                <w:u w:val="single"/>
                              </w:rPr>
                              <w:t>したiPad</w:t>
                            </w:r>
                            <w:r w:rsidRPr="00627AEA">
                              <w:rPr>
                                <w:rFonts w:ascii="ＭＳ ゴシック" w:eastAsia="ＭＳ ゴシック" w:hAnsi="ＭＳ ゴシック" w:hint="eastAsia"/>
                                <w:sz w:val="24"/>
                                <w:szCs w:val="24"/>
                                <w:u w:val="single"/>
                              </w:rPr>
                              <w:t>端末の確保等、</w:t>
                            </w:r>
                            <w:r w:rsidRPr="006A5689">
                              <w:rPr>
                                <w:rFonts w:ascii="ＭＳ ゴシック" w:eastAsia="ＭＳ ゴシック" w:hAnsi="ＭＳ ゴシック"/>
                                <w:b/>
                                <w:sz w:val="24"/>
                                <w:szCs w:val="24"/>
                                <w:u w:val="single"/>
                              </w:rPr>
                              <w:t>ウェブ会議システム（「Webex」</w:t>
                            </w:r>
                            <w:r w:rsidRPr="006A5689">
                              <w:rPr>
                                <w:rFonts w:ascii="ＭＳ ゴシック" w:eastAsia="ＭＳ ゴシック" w:hAnsi="ＭＳ ゴシック" w:hint="eastAsia"/>
                                <w:b/>
                                <w:sz w:val="24"/>
                                <w:szCs w:val="24"/>
                                <w:u w:val="single"/>
                              </w:rPr>
                              <w:t>）に接続</w:t>
                            </w:r>
                            <w:r w:rsidRPr="006A5689">
                              <w:rPr>
                                <w:rFonts w:ascii="ＭＳ ゴシック" w:eastAsia="ＭＳ ゴシック" w:hAnsi="ＭＳ ゴシック"/>
                                <w:b/>
                                <w:sz w:val="24"/>
                                <w:szCs w:val="24"/>
                                <w:u w:val="single"/>
                              </w:rPr>
                              <w:t>できる</w:t>
                            </w:r>
                            <w:r w:rsidRPr="006A5689">
                              <w:rPr>
                                <w:rFonts w:ascii="ＭＳ ゴシック" w:eastAsia="ＭＳ ゴシック" w:hAnsi="ＭＳ ゴシック" w:hint="eastAsia"/>
                                <w:b/>
                                <w:sz w:val="24"/>
                                <w:szCs w:val="24"/>
                                <w:u w:val="single"/>
                              </w:rPr>
                              <w:t>環境</w:t>
                            </w:r>
                            <w:r w:rsidRPr="00627AEA">
                              <w:rPr>
                                <w:rFonts w:ascii="ＭＳ ゴシック" w:eastAsia="ＭＳ ゴシック" w:hAnsi="ＭＳ ゴシック"/>
                                <w:sz w:val="24"/>
                                <w:szCs w:val="24"/>
                                <w:u w:val="single"/>
                              </w:rPr>
                              <w:t>を</w:t>
                            </w:r>
                            <w:r w:rsidRPr="00627AEA">
                              <w:rPr>
                                <w:rFonts w:ascii="ＭＳ ゴシック" w:eastAsia="ＭＳ ゴシック" w:hAnsi="ＭＳ ゴシック" w:hint="eastAsia"/>
                                <w:sz w:val="24"/>
                                <w:szCs w:val="24"/>
                                <w:u w:val="single"/>
                              </w:rPr>
                              <w:t>ご準備ください</w:t>
                            </w:r>
                            <w:r w:rsidRPr="00627AEA">
                              <w:rPr>
                                <w:rFonts w:ascii="ＭＳ ゴシック" w:eastAsia="ＭＳ ゴシック" w:hAnsi="ＭＳ ゴシック"/>
                                <w:sz w:val="24"/>
                                <w:szCs w:val="24"/>
                                <w:u w:val="single"/>
                              </w:rPr>
                              <w:t>。</w:t>
                            </w:r>
                          </w:p>
                          <w:p w:rsidR="003A4F23" w:rsidRPr="00627AEA" w:rsidRDefault="003A4F23" w:rsidP="003A4F23">
                            <w:pPr>
                              <w:pStyle w:val="af"/>
                              <w:tabs>
                                <w:tab w:val="left" w:pos="851"/>
                              </w:tabs>
                              <w:ind w:leftChars="337" w:left="989" w:rightChars="94" w:right="197" w:hangingChars="117" w:hanging="281"/>
                              <w:jc w:val="left"/>
                              <w:rPr>
                                <w:rFonts w:ascii="ＭＳ ゴシック" w:eastAsia="ＭＳ ゴシック" w:hAnsi="ＭＳ ゴシック"/>
                                <w:sz w:val="24"/>
                                <w:szCs w:val="24"/>
                                <w:u w:val="single"/>
                              </w:rPr>
                            </w:pPr>
                          </w:p>
                          <w:p w:rsidR="003A4F23" w:rsidRPr="006A5689" w:rsidRDefault="003A4F23" w:rsidP="003A4F23">
                            <w:pPr>
                              <w:pStyle w:val="af"/>
                              <w:numPr>
                                <w:ilvl w:val="0"/>
                                <w:numId w:val="31"/>
                              </w:numPr>
                              <w:tabs>
                                <w:tab w:val="left" w:pos="851"/>
                              </w:tabs>
                              <w:autoSpaceDE w:val="0"/>
                              <w:autoSpaceDN w:val="0"/>
                              <w:ind w:leftChars="337" w:left="989" w:rightChars="94" w:right="197" w:hangingChars="117" w:hanging="281"/>
                              <w:rPr>
                                <w:rFonts w:ascii="ＭＳ ゴシック" w:eastAsia="ＭＳ ゴシック" w:hAnsi="ＭＳ ゴシック"/>
                                <w:sz w:val="24"/>
                                <w:szCs w:val="24"/>
                                <w:u w:val="single"/>
                                <w:shd w:val="pct15" w:color="auto" w:fill="FFFFFF"/>
                              </w:rPr>
                            </w:pPr>
                            <w:r w:rsidRPr="006A5689">
                              <w:rPr>
                                <w:rFonts w:ascii="ＭＳ ゴシック" w:eastAsia="ＭＳ ゴシック" w:hAnsi="ＭＳ ゴシック" w:hint="eastAsia"/>
                                <w:sz w:val="24"/>
                                <w:szCs w:val="24"/>
                                <w:u w:val="single"/>
                              </w:rPr>
                              <w:t>ウェブ会議システム</w:t>
                            </w:r>
                            <w:r w:rsidRPr="006A5689">
                              <w:rPr>
                                <w:rFonts w:ascii="ＭＳ ゴシック" w:eastAsia="ＭＳ ゴシック" w:hAnsi="ＭＳ ゴシック"/>
                                <w:sz w:val="24"/>
                                <w:szCs w:val="24"/>
                                <w:u w:val="single"/>
                              </w:rPr>
                              <w:t>による</w:t>
                            </w:r>
                            <w:r w:rsidRPr="006A5689">
                              <w:rPr>
                                <w:rFonts w:ascii="ＭＳ ゴシック" w:eastAsia="ＭＳ ゴシック" w:hAnsi="ＭＳ ゴシック" w:hint="eastAsia"/>
                                <w:sz w:val="24"/>
                                <w:szCs w:val="24"/>
                                <w:u w:val="single"/>
                              </w:rPr>
                              <w:t>オンライン</w:t>
                            </w:r>
                            <w:r w:rsidRPr="006A5689">
                              <w:rPr>
                                <w:rFonts w:ascii="ＭＳ ゴシック" w:eastAsia="ＭＳ ゴシック" w:hAnsi="ＭＳ ゴシック"/>
                                <w:sz w:val="24"/>
                                <w:szCs w:val="24"/>
                                <w:u w:val="single"/>
                              </w:rPr>
                              <w:t>研修</w:t>
                            </w:r>
                            <w:r w:rsidRPr="006A5689">
                              <w:rPr>
                                <w:rFonts w:ascii="ＭＳ ゴシック" w:eastAsia="ＭＳ ゴシック" w:hAnsi="ＭＳ ゴシック" w:hint="eastAsia"/>
                                <w:sz w:val="24"/>
                                <w:szCs w:val="24"/>
                                <w:u w:val="single"/>
                              </w:rPr>
                              <w:t>の</w:t>
                            </w:r>
                            <w:r w:rsidRPr="006A5689">
                              <w:rPr>
                                <w:rFonts w:ascii="ＭＳ ゴシック" w:eastAsia="ＭＳ ゴシック" w:hAnsi="ＭＳ ゴシック"/>
                                <w:sz w:val="24"/>
                                <w:szCs w:val="24"/>
                                <w:u w:val="single"/>
                              </w:rPr>
                              <w:t>性格上、</w:t>
                            </w:r>
                            <w:r w:rsidRPr="006A5689">
                              <w:rPr>
                                <w:rFonts w:ascii="ＭＳ ゴシック" w:eastAsia="ＭＳ ゴシック" w:hAnsi="ＭＳ ゴシック"/>
                                <w:b/>
                                <w:sz w:val="24"/>
                                <w:szCs w:val="24"/>
                                <w:u w:val="single"/>
                              </w:rPr>
                              <w:t>回線トラブル・操作トラブル</w:t>
                            </w:r>
                            <w:r w:rsidRPr="006A5689">
                              <w:rPr>
                                <w:rFonts w:ascii="ＭＳ ゴシック" w:eastAsia="ＭＳ ゴシック" w:hAnsi="ＭＳ ゴシック" w:hint="eastAsia"/>
                                <w:b/>
                                <w:sz w:val="24"/>
                                <w:szCs w:val="24"/>
                                <w:u w:val="single"/>
                              </w:rPr>
                              <w:t>等の不具合</w:t>
                            </w:r>
                            <w:r w:rsidRPr="006A5689">
                              <w:rPr>
                                <w:rFonts w:ascii="ＭＳ ゴシック" w:eastAsia="ＭＳ ゴシック" w:hAnsi="ＭＳ ゴシック"/>
                                <w:b/>
                                <w:sz w:val="24"/>
                                <w:szCs w:val="24"/>
                                <w:u w:val="single"/>
                              </w:rPr>
                              <w:t>が発生する可能性があることを</w:t>
                            </w:r>
                            <w:r w:rsidRPr="006A5689">
                              <w:rPr>
                                <w:rFonts w:ascii="ＭＳ ゴシック" w:eastAsia="ＭＳ ゴシック" w:hAnsi="ＭＳ ゴシック" w:hint="eastAsia"/>
                                <w:b/>
                                <w:sz w:val="24"/>
                                <w:szCs w:val="24"/>
                                <w:u w:val="single"/>
                              </w:rPr>
                              <w:t>あらかじめ</w:t>
                            </w:r>
                            <w:r w:rsidRPr="006A5689">
                              <w:rPr>
                                <w:rFonts w:ascii="ＭＳ ゴシック" w:eastAsia="ＭＳ ゴシック" w:hAnsi="ＭＳ ゴシック"/>
                                <w:b/>
                                <w:sz w:val="24"/>
                                <w:szCs w:val="24"/>
                                <w:u w:val="single"/>
                              </w:rPr>
                              <w:t>ご了承</w:t>
                            </w:r>
                            <w:r w:rsidRPr="006A5689">
                              <w:rPr>
                                <w:rFonts w:ascii="ＭＳ ゴシック" w:eastAsia="ＭＳ ゴシック" w:hAnsi="ＭＳ ゴシック"/>
                                <w:sz w:val="24"/>
                                <w:szCs w:val="24"/>
                                <w:u w:val="single"/>
                              </w:rPr>
                              <w:t>のうえ、受講をお申込み</w:t>
                            </w:r>
                            <w:r w:rsidRPr="006A5689">
                              <w:rPr>
                                <w:rFonts w:ascii="ＭＳ ゴシック" w:eastAsia="ＭＳ ゴシック" w:hAnsi="ＭＳ ゴシック" w:hint="eastAsia"/>
                                <w:sz w:val="24"/>
                                <w:szCs w:val="24"/>
                                <w:u w:val="single"/>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05pt;margin-top:13.4pt;width:479.25pt;height:3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">
                <v:textbox inset="5.85pt,.7pt,5.85pt,.7pt">
                  <w:txbxContent>
                    <w:p w:rsidR="00026088" w:rsidRPr="009F7907" w:rsidRDefault="00026088">
                      <w:pPr>
                        <w:rPr>
                          <w:rFonts w:ascii="ＭＳ ゴシック" w:eastAsia="ＭＳ ゴシック" w:hAnsi="ＭＳ ゴシック"/>
                          <w:sz w:val="24"/>
                          <w:szCs w:val="24"/>
                        </w:rPr>
                      </w:pPr>
                    </w:p>
                    <w:p w:rsidR="003A4F23" w:rsidRPr="001A5FC8" w:rsidRDefault="003A4F23" w:rsidP="00826BE5">
                      <w:pPr>
                        <w:spacing w:afterLines="50" w:after="180"/>
                        <w:ind w:leftChars="135" w:left="283" w:firstLineChars="1" w:firstLine="2"/>
                        <w:rPr>
                          <w:rFonts w:ascii="ＭＳ ゴシック" w:eastAsia="ＭＳ ゴシック" w:hAnsi="ＭＳ ゴシック"/>
                          <w:b/>
                          <w:sz w:val="24"/>
                          <w:szCs w:val="24"/>
                        </w:rPr>
                      </w:pPr>
                      <w:r w:rsidRPr="001A5FC8">
                        <w:rPr>
                          <w:rFonts w:ascii="ＭＳ ゴシック" w:eastAsia="ＭＳ ゴシック" w:hAnsi="ＭＳ ゴシック" w:hint="eastAsia"/>
                          <w:b/>
                          <w:sz w:val="24"/>
                          <w:szCs w:val="24"/>
                        </w:rPr>
                        <w:t xml:space="preserve">○ </w:t>
                      </w:r>
                      <w:r w:rsidRPr="00826BE5">
                        <w:rPr>
                          <w:rFonts w:ascii="ＭＳ ゴシック" w:eastAsia="ＭＳ ゴシック" w:hAnsi="ＭＳ ゴシック" w:hint="eastAsia"/>
                          <w:b/>
                          <w:spacing w:val="119"/>
                          <w:kern w:val="0"/>
                          <w:sz w:val="24"/>
                          <w:szCs w:val="24"/>
                          <w:fitText w:val="720" w:id="-1814851072"/>
                        </w:rPr>
                        <w:t>日</w:t>
                      </w:r>
                      <w:r w:rsidRPr="00826BE5">
                        <w:rPr>
                          <w:rFonts w:ascii="ＭＳ ゴシック" w:eastAsia="ＭＳ ゴシック" w:hAnsi="ＭＳ ゴシック" w:hint="eastAsia"/>
                          <w:b/>
                          <w:kern w:val="0"/>
                          <w:sz w:val="24"/>
                          <w:szCs w:val="24"/>
                          <w:fitText w:val="720" w:id="-1814851072"/>
                        </w:rPr>
                        <w:t>程</w:t>
                      </w:r>
                    </w:p>
                    <w:p w:rsidR="003A4F23" w:rsidRDefault="003A4F23" w:rsidP="003A4F23">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35E69">
                        <w:rPr>
                          <w:rFonts w:ascii="ＭＳ ゴシック" w:eastAsia="ＭＳ ゴシック" w:hAnsi="ＭＳ ゴシック"/>
                          <w:sz w:val="24"/>
                          <w:szCs w:val="24"/>
                        </w:rPr>
                        <w:t>Ａ</w:t>
                      </w:r>
                      <w:r w:rsidR="00B35E69">
                        <w:rPr>
                          <w:rFonts w:ascii="ＭＳ ゴシック" w:eastAsia="ＭＳ ゴシック" w:hAnsi="ＭＳ ゴシック" w:hint="eastAsia"/>
                          <w:sz w:val="24"/>
                          <w:szCs w:val="24"/>
                        </w:rPr>
                        <w:t>班</w:t>
                      </w:r>
                      <w:r>
                        <w:rPr>
                          <w:rFonts w:ascii="ＭＳ ゴシック" w:eastAsia="ＭＳ ゴシック" w:hAnsi="ＭＳ ゴシック" w:hint="eastAsia"/>
                          <w:sz w:val="24"/>
                          <w:szCs w:val="24"/>
                        </w:rPr>
                        <w:t>）2021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6</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10日（木</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1</w:t>
                      </w:r>
                      <w:r>
                        <w:rPr>
                          <w:rFonts w:ascii="ＭＳ ゴシック" w:eastAsia="ＭＳ ゴシック" w:hAnsi="ＭＳ ゴシック"/>
                          <w:sz w:val="24"/>
                          <w:szCs w:val="24"/>
                        </w:rPr>
                        <w:t>1</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3A4F23" w:rsidRDefault="003A4F23" w:rsidP="003A4F23">
                      <w:pPr>
                        <w:autoSpaceDE w:val="0"/>
                        <w:autoSpaceDN w:val="0"/>
                        <w:ind w:leftChars="202" w:left="424"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35E69">
                        <w:rPr>
                          <w:rFonts w:ascii="ＭＳ ゴシック" w:eastAsia="ＭＳ ゴシック" w:hAnsi="ＭＳ ゴシック" w:hint="eastAsia"/>
                          <w:sz w:val="24"/>
                          <w:szCs w:val="24"/>
                        </w:rPr>
                        <w:t>Ｂ班</w:t>
                      </w:r>
                      <w:bookmarkStart w:id="1" w:name="_GoBack"/>
                      <w:bookmarkEnd w:id="1"/>
                      <w:r>
                        <w:rPr>
                          <w:rFonts w:ascii="ＭＳ ゴシック" w:eastAsia="ＭＳ ゴシック" w:hAnsi="ＭＳ ゴシック" w:hint="eastAsia"/>
                          <w:sz w:val="24"/>
                          <w:szCs w:val="24"/>
                        </w:rPr>
                        <w:t>）2021</w:t>
                      </w:r>
                      <w:r w:rsidRPr="009F7907">
                        <w:rPr>
                          <w:rFonts w:ascii="ＭＳ ゴシック" w:eastAsia="ＭＳ ゴシック" w:hAnsi="ＭＳ ゴシック" w:hint="eastAsia"/>
                          <w:sz w:val="24"/>
                          <w:szCs w:val="24"/>
                        </w:rPr>
                        <w:t>年</w:t>
                      </w:r>
                      <w:r w:rsidR="002221F6">
                        <w:rPr>
                          <w:rFonts w:ascii="ＭＳ ゴシック" w:eastAsia="ＭＳ ゴシック" w:hAnsi="ＭＳ ゴシック" w:hint="eastAsia"/>
                          <w:sz w:val="24"/>
                          <w:szCs w:val="24"/>
                        </w:rPr>
                        <w:t>11</w:t>
                      </w:r>
                      <w:r w:rsidRPr="009F7907">
                        <w:rPr>
                          <w:rFonts w:ascii="ＭＳ ゴシック" w:eastAsia="ＭＳ ゴシック" w:hAnsi="ＭＳ ゴシック" w:hint="eastAsia"/>
                          <w:sz w:val="24"/>
                          <w:szCs w:val="24"/>
                        </w:rPr>
                        <w:t>月</w:t>
                      </w:r>
                      <w:r w:rsidR="002221F6">
                        <w:rPr>
                          <w:rFonts w:ascii="ＭＳ ゴシック" w:eastAsia="ＭＳ ゴシック" w:hAnsi="ＭＳ ゴシック" w:hint="eastAsia"/>
                          <w:sz w:val="24"/>
                          <w:szCs w:val="24"/>
                        </w:rPr>
                        <w:t xml:space="preserve"> 4</w:t>
                      </w:r>
                      <w:r>
                        <w:rPr>
                          <w:rFonts w:ascii="ＭＳ ゴシック" w:eastAsia="ＭＳ ゴシック" w:hAnsi="ＭＳ ゴシック" w:hint="eastAsia"/>
                          <w:sz w:val="24"/>
                          <w:szCs w:val="24"/>
                        </w:rPr>
                        <w:t>日（</w:t>
                      </w:r>
                      <w:r w:rsidR="002221F6">
                        <w:rPr>
                          <w:rFonts w:ascii="ＭＳ ゴシック" w:eastAsia="ＭＳ ゴシック" w:hAnsi="ＭＳ ゴシック" w:hint="eastAsia"/>
                          <w:sz w:val="24"/>
                          <w:szCs w:val="24"/>
                        </w:rPr>
                        <w:t>木</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w:t>
                      </w:r>
                      <w:r>
                        <w:rPr>
                          <w:rFonts w:ascii="ＭＳ ゴシック" w:eastAsia="ＭＳ ゴシック" w:hAnsi="ＭＳ ゴシック"/>
                          <w:sz w:val="24"/>
                          <w:szCs w:val="24"/>
                        </w:rPr>
                        <w:t>3</w:t>
                      </w:r>
                      <w:r w:rsidRPr="009F7907">
                        <w:rPr>
                          <w:rFonts w:ascii="ＭＳ ゴシック" w:eastAsia="ＭＳ ゴシック" w:hAnsi="ＭＳ ゴシック" w:hint="eastAsia"/>
                          <w:sz w:val="24"/>
                          <w:szCs w:val="24"/>
                        </w:rPr>
                        <w:t>:</w:t>
                      </w:r>
                      <w:r>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sidR="002221F6">
                        <w:rPr>
                          <w:rFonts w:ascii="ＭＳ ゴシック" w:eastAsia="ＭＳ ゴシック" w:hAnsi="ＭＳ ゴシック" w:hint="eastAsia"/>
                          <w:sz w:val="24"/>
                          <w:szCs w:val="24"/>
                        </w:rPr>
                        <w:t xml:space="preserve"> 5</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）15:40</w:t>
                      </w:r>
                    </w:p>
                    <w:p w:rsidR="003A4F23" w:rsidRPr="000D32E8" w:rsidRDefault="003A4F23" w:rsidP="003A4F23">
                      <w:pPr>
                        <w:rPr>
                          <w:rFonts w:ascii="ＭＳ ゴシック" w:eastAsia="ＭＳ ゴシック" w:hAnsi="ＭＳ ゴシック"/>
                          <w:sz w:val="24"/>
                          <w:szCs w:val="24"/>
                        </w:rPr>
                      </w:pPr>
                    </w:p>
                    <w:p w:rsidR="003A4F23" w:rsidRDefault="003A4F23" w:rsidP="00826BE5">
                      <w:pPr>
                        <w:spacing w:afterLines="50" w:after="180"/>
                        <w:ind w:leftChars="135" w:left="283"/>
                        <w:rPr>
                          <w:rFonts w:ascii="ＭＳ ゴシック" w:eastAsia="ＭＳ ゴシック" w:hAnsi="ＭＳ ゴシック"/>
                          <w:b/>
                          <w:sz w:val="24"/>
                          <w:szCs w:val="24"/>
                        </w:rPr>
                      </w:pPr>
                      <w:r w:rsidRPr="006A5689">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開催方法</w:t>
                      </w:r>
                    </w:p>
                    <w:p w:rsidR="003A4F23" w:rsidRPr="0014237B" w:rsidRDefault="003A4F23" w:rsidP="003A4F23">
                      <w:pPr>
                        <w:ind w:leftChars="202" w:left="424" w:firstLine="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D1C81">
                        <w:rPr>
                          <w:rFonts w:ascii="ＭＳ 明朝" w:hAnsi="ＭＳ 明朝" w:hint="eastAsia"/>
                          <w:sz w:val="24"/>
                          <w:szCs w:val="24"/>
                        </w:rPr>
                        <w:t xml:space="preserve"> </w:t>
                      </w:r>
                      <w:r w:rsidRPr="0014237B">
                        <w:rPr>
                          <w:rFonts w:ascii="ＭＳ ゴシック" w:eastAsia="ＭＳ ゴシック" w:hAnsi="ＭＳ ゴシック" w:hint="eastAsia"/>
                          <w:sz w:val="24"/>
                          <w:szCs w:val="24"/>
                          <w:u w:val="single"/>
                        </w:rPr>
                        <w:t>ウェブ</w:t>
                      </w:r>
                      <w:r w:rsidRPr="0014237B">
                        <w:rPr>
                          <w:rFonts w:ascii="ＭＳ ゴシック" w:eastAsia="ＭＳ ゴシック" w:hAnsi="ＭＳ ゴシック"/>
                          <w:sz w:val="24"/>
                          <w:szCs w:val="24"/>
                          <w:u w:val="single"/>
                        </w:rPr>
                        <w:t>会議</w:t>
                      </w:r>
                      <w:r w:rsidRPr="0014237B">
                        <w:rPr>
                          <w:rFonts w:ascii="ＭＳ ゴシック" w:eastAsia="ＭＳ ゴシック" w:hAnsi="ＭＳ ゴシック" w:hint="eastAsia"/>
                          <w:sz w:val="24"/>
                          <w:szCs w:val="24"/>
                          <w:u w:val="single"/>
                        </w:rPr>
                        <w:t>システム</w:t>
                      </w:r>
                      <w:r w:rsidRPr="0014237B">
                        <w:rPr>
                          <w:rFonts w:ascii="ＭＳ ゴシック" w:eastAsia="ＭＳ ゴシック" w:hAnsi="ＭＳ ゴシック"/>
                          <w:sz w:val="24"/>
                          <w:szCs w:val="24"/>
                          <w:u w:val="single"/>
                        </w:rPr>
                        <w:t>（「Webex」</w:t>
                      </w:r>
                      <w:r w:rsidRPr="0014237B">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に</w:t>
                      </w:r>
                      <w:r>
                        <w:rPr>
                          <w:rFonts w:ascii="ＭＳ ゴシック" w:eastAsia="ＭＳ ゴシック" w:hAnsi="ＭＳ ゴシック"/>
                          <w:sz w:val="24"/>
                          <w:szCs w:val="24"/>
                          <w:u w:val="single"/>
                        </w:rPr>
                        <w:t>よる</w:t>
                      </w:r>
                      <w:r>
                        <w:rPr>
                          <w:rFonts w:ascii="ＭＳ ゴシック" w:eastAsia="ＭＳ ゴシック" w:hAnsi="ＭＳ ゴシック" w:hint="eastAsia"/>
                          <w:sz w:val="24"/>
                          <w:szCs w:val="24"/>
                          <w:u w:val="single"/>
                        </w:rPr>
                        <w:t>オン</w:t>
                      </w:r>
                      <w:r>
                        <w:rPr>
                          <w:rFonts w:ascii="ＭＳ ゴシック" w:eastAsia="ＭＳ ゴシック" w:hAnsi="ＭＳ ゴシック"/>
                          <w:sz w:val="24"/>
                          <w:szCs w:val="24"/>
                          <w:u w:val="single"/>
                        </w:rPr>
                        <w:t>ライン研修</w:t>
                      </w:r>
                    </w:p>
                    <w:p w:rsidR="003A4F23" w:rsidRPr="00963328" w:rsidRDefault="003A4F23" w:rsidP="003A4F23">
                      <w:pPr>
                        <w:ind w:leftChars="203" w:left="565" w:hangingChars="58" w:hanging="139"/>
                        <w:jc w:val="left"/>
                        <w:rPr>
                          <w:rFonts w:ascii="ＭＳ ゴシック" w:eastAsia="ＭＳ ゴシック" w:hAnsi="ＭＳ ゴシック"/>
                          <w:sz w:val="24"/>
                          <w:szCs w:val="24"/>
                        </w:rPr>
                      </w:pPr>
                    </w:p>
                    <w:p w:rsidR="003A4F23" w:rsidRPr="00627AEA" w:rsidRDefault="003A4F23" w:rsidP="00826BE5">
                      <w:pPr>
                        <w:spacing w:afterLines="50" w:after="180"/>
                        <w:ind w:leftChars="135" w:left="283"/>
                        <w:jc w:val="left"/>
                        <w:rPr>
                          <w:rFonts w:ascii="ＭＳ ゴシック" w:eastAsia="ＭＳ ゴシック" w:hAnsi="ＭＳ ゴシック"/>
                          <w:b/>
                          <w:sz w:val="24"/>
                        </w:rPr>
                      </w:pPr>
                      <w:r w:rsidRPr="00627AEA">
                        <w:rPr>
                          <w:rFonts w:ascii="ＭＳ ゴシック" w:eastAsia="ＭＳ ゴシック" w:hAnsi="ＭＳ ゴシック"/>
                          <w:b/>
                          <w:sz w:val="24"/>
                        </w:rPr>
                        <w:t xml:space="preserve">○ </w:t>
                      </w:r>
                      <w:r w:rsidRPr="00627AEA">
                        <w:rPr>
                          <w:rFonts w:ascii="ＭＳ ゴシック" w:eastAsia="ＭＳ ゴシック" w:hAnsi="ＭＳ ゴシック" w:hint="eastAsia"/>
                          <w:b/>
                          <w:sz w:val="24"/>
                        </w:rPr>
                        <w:t>留意</w:t>
                      </w:r>
                      <w:r w:rsidRPr="00627AEA">
                        <w:rPr>
                          <w:rFonts w:ascii="ＭＳ ゴシック" w:eastAsia="ＭＳ ゴシック" w:hAnsi="ＭＳ ゴシック"/>
                          <w:b/>
                          <w:sz w:val="24"/>
                        </w:rPr>
                        <w:t>事項</w:t>
                      </w:r>
                    </w:p>
                    <w:p w:rsidR="003A4F23" w:rsidRDefault="003A4F23" w:rsidP="003A4F23">
                      <w:pPr>
                        <w:pStyle w:val="af"/>
                        <w:numPr>
                          <w:ilvl w:val="0"/>
                          <w:numId w:val="31"/>
                        </w:numPr>
                        <w:tabs>
                          <w:tab w:val="left" w:pos="851"/>
                        </w:tabs>
                        <w:ind w:leftChars="337" w:left="989" w:rightChars="94" w:right="197" w:hangingChars="117" w:hanging="281"/>
                        <w:jc w:val="left"/>
                        <w:rPr>
                          <w:rFonts w:ascii="ＭＳ ゴシック" w:eastAsia="ＭＳ ゴシック" w:hAnsi="ＭＳ ゴシック"/>
                          <w:sz w:val="24"/>
                          <w:szCs w:val="24"/>
                          <w:u w:val="single"/>
                        </w:rPr>
                      </w:pPr>
                      <w:r w:rsidRPr="00627AEA">
                        <w:rPr>
                          <w:rFonts w:ascii="ＭＳ ゴシック" w:eastAsia="ＭＳ ゴシック" w:hAnsi="ＭＳ ゴシック" w:hint="eastAsia"/>
                          <w:sz w:val="24"/>
                          <w:szCs w:val="24"/>
                          <w:u w:val="single"/>
                        </w:rPr>
                        <w:t>農林中央金庫</w:t>
                      </w:r>
                      <w:r w:rsidRPr="00627AEA">
                        <w:rPr>
                          <w:rFonts w:ascii="ＭＳ ゴシック" w:eastAsia="ＭＳ ゴシック" w:hAnsi="ＭＳ ゴシック"/>
                          <w:sz w:val="24"/>
                          <w:szCs w:val="24"/>
                          <w:u w:val="single"/>
                        </w:rPr>
                        <w:t>が</w:t>
                      </w:r>
                      <w:r w:rsidRPr="00627AEA">
                        <w:rPr>
                          <w:rFonts w:ascii="ＭＳ ゴシック" w:eastAsia="ＭＳ ゴシック" w:hAnsi="ＭＳ ゴシック" w:hint="eastAsia"/>
                          <w:sz w:val="24"/>
                          <w:szCs w:val="24"/>
                          <w:u w:val="single"/>
                        </w:rPr>
                        <w:t>配付</w:t>
                      </w:r>
                      <w:r w:rsidRPr="00627AEA">
                        <w:rPr>
                          <w:rFonts w:ascii="ＭＳ ゴシック" w:eastAsia="ＭＳ ゴシック" w:hAnsi="ＭＳ ゴシック"/>
                          <w:sz w:val="24"/>
                          <w:szCs w:val="24"/>
                          <w:u w:val="single"/>
                        </w:rPr>
                        <w:t>したiPad</w:t>
                      </w:r>
                      <w:r w:rsidRPr="00627AEA">
                        <w:rPr>
                          <w:rFonts w:ascii="ＭＳ ゴシック" w:eastAsia="ＭＳ ゴシック" w:hAnsi="ＭＳ ゴシック" w:hint="eastAsia"/>
                          <w:sz w:val="24"/>
                          <w:szCs w:val="24"/>
                          <w:u w:val="single"/>
                        </w:rPr>
                        <w:t>端末の確保等、</w:t>
                      </w:r>
                      <w:r w:rsidRPr="006A5689">
                        <w:rPr>
                          <w:rFonts w:ascii="ＭＳ ゴシック" w:eastAsia="ＭＳ ゴシック" w:hAnsi="ＭＳ ゴシック"/>
                          <w:b/>
                          <w:sz w:val="24"/>
                          <w:szCs w:val="24"/>
                          <w:u w:val="single"/>
                        </w:rPr>
                        <w:t>ウェブ会議システム（「Webex」</w:t>
                      </w:r>
                      <w:r w:rsidRPr="006A5689">
                        <w:rPr>
                          <w:rFonts w:ascii="ＭＳ ゴシック" w:eastAsia="ＭＳ ゴシック" w:hAnsi="ＭＳ ゴシック" w:hint="eastAsia"/>
                          <w:b/>
                          <w:sz w:val="24"/>
                          <w:szCs w:val="24"/>
                          <w:u w:val="single"/>
                        </w:rPr>
                        <w:t>）に接続</w:t>
                      </w:r>
                      <w:r w:rsidRPr="006A5689">
                        <w:rPr>
                          <w:rFonts w:ascii="ＭＳ ゴシック" w:eastAsia="ＭＳ ゴシック" w:hAnsi="ＭＳ ゴシック"/>
                          <w:b/>
                          <w:sz w:val="24"/>
                          <w:szCs w:val="24"/>
                          <w:u w:val="single"/>
                        </w:rPr>
                        <w:t>できる</w:t>
                      </w:r>
                      <w:r w:rsidRPr="006A5689">
                        <w:rPr>
                          <w:rFonts w:ascii="ＭＳ ゴシック" w:eastAsia="ＭＳ ゴシック" w:hAnsi="ＭＳ ゴシック" w:hint="eastAsia"/>
                          <w:b/>
                          <w:sz w:val="24"/>
                          <w:szCs w:val="24"/>
                          <w:u w:val="single"/>
                        </w:rPr>
                        <w:t>環境</w:t>
                      </w:r>
                      <w:r w:rsidRPr="00627AEA">
                        <w:rPr>
                          <w:rFonts w:ascii="ＭＳ ゴシック" w:eastAsia="ＭＳ ゴシック" w:hAnsi="ＭＳ ゴシック"/>
                          <w:sz w:val="24"/>
                          <w:szCs w:val="24"/>
                          <w:u w:val="single"/>
                        </w:rPr>
                        <w:t>を</w:t>
                      </w:r>
                      <w:r w:rsidRPr="00627AEA">
                        <w:rPr>
                          <w:rFonts w:ascii="ＭＳ ゴシック" w:eastAsia="ＭＳ ゴシック" w:hAnsi="ＭＳ ゴシック" w:hint="eastAsia"/>
                          <w:sz w:val="24"/>
                          <w:szCs w:val="24"/>
                          <w:u w:val="single"/>
                        </w:rPr>
                        <w:t>ご準備ください</w:t>
                      </w:r>
                      <w:r w:rsidRPr="00627AEA">
                        <w:rPr>
                          <w:rFonts w:ascii="ＭＳ ゴシック" w:eastAsia="ＭＳ ゴシック" w:hAnsi="ＭＳ ゴシック"/>
                          <w:sz w:val="24"/>
                          <w:szCs w:val="24"/>
                          <w:u w:val="single"/>
                        </w:rPr>
                        <w:t>。</w:t>
                      </w:r>
                    </w:p>
                    <w:p w:rsidR="003A4F23" w:rsidRPr="00627AEA" w:rsidRDefault="003A4F23" w:rsidP="003A4F23">
                      <w:pPr>
                        <w:pStyle w:val="af"/>
                        <w:tabs>
                          <w:tab w:val="left" w:pos="851"/>
                        </w:tabs>
                        <w:ind w:leftChars="337" w:left="989" w:rightChars="94" w:right="197" w:hangingChars="117" w:hanging="281"/>
                        <w:jc w:val="left"/>
                        <w:rPr>
                          <w:rFonts w:ascii="ＭＳ ゴシック" w:eastAsia="ＭＳ ゴシック" w:hAnsi="ＭＳ ゴシック"/>
                          <w:sz w:val="24"/>
                          <w:szCs w:val="24"/>
                          <w:u w:val="single"/>
                        </w:rPr>
                      </w:pPr>
                    </w:p>
                    <w:p w:rsidR="003A4F23" w:rsidRPr="006A5689" w:rsidRDefault="003A4F23" w:rsidP="003A4F23">
                      <w:pPr>
                        <w:pStyle w:val="af"/>
                        <w:numPr>
                          <w:ilvl w:val="0"/>
                          <w:numId w:val="31"/>
                        </w:numPr>
                        <w:tabs>
                          <w:tab w:val="left" w:pos="851"/>
                        </w:tabs>
                        <w:autoSpaceDE w:val="0"/>
                        <w:autoSpaceDN w:val="0"/>
                        <w:ind w:leftChars="337" w:left="989" w:rightChars="94" w:right="197" w:hangingChars="117" w:hanging="281"/>
                        <w:rPr>
                          <w:rFonts w:ascii="ＭＳ ゴシック" w:eastAsia="ＭＳ ゴシック" w:hAnsi="ＭＳ ゴシック"/>
                          <w:sz w:val="24"/>
                          <w:szCs w:val="24"/>
                          <w:u w:val="single"/>
                          <w:shd w:val="pct15" w:color="auto" w:fill="FFFFFF"/>
                        </w:rPr>
                      </w:pPr>
                      <w:r w:rsidRPr="006A5689">
                        <w:rPr>
                          <w:rFonts w:ascii="ＭＳ ゴシック" w:eastAsia="ＭＳ ゴシック" w:hAnsi="ＭＳ ゴシック" w:hint="eastAsia"/>
                          <w:sz w:val="24"/>
                          <w:szCs w:val="24"/>
                          <w:u w:val="single"/>
                        </w:rPr>
                        <w:t>ウェブ会議システム</w:t>
                      </w:r>
                      <w:r w:rsidRPr="006A5689">
                        <w:rPr>
                          <w:rFonts w:ascii="ＭＳ ゴシック" w:eastAsia="ＭＳ ゴシック" w:hAnsi="ＭＳ ゴシック"/>
                          <w:sz w:val="24"/>
                          <w:szCs w:val="24"/>
                          <w:u w:val="single"/>
                        </w:rPr>
                        <w:t>による</w:t>
                      </w:r>
                      <w:r w:rsidRPr="006A5689">
                        <w:rPr>
                          <w:rFonts w:ascii="ＭＳ ゴシック" w:eastAsia="ＭＳ ゴシック" w:hAnsi="ＭＳ ゴシック" w:hint="eastAsia"/>
                          <w:sz w:val="24"/>
                          <w:szCs w:val="24"/>
                          <w:u w:val="single"/>
                        </w:rPr>
                        <w:t>オンライン</w:t>
                      </w:r>
                      <w:r w:rsidRPr="006A5689">
                        <w:rPr>
                          <w:rFonts w:ascii="ＭＳ ゴシック" w:eastAsia="ＭＳ ゴシック" w:hAnsi="ＭＳ ゴシック"/>
                          <w:sz w:val="24"/>
                          <w:szCs w:val="24"/>
                          <w:u w:val="single"/>
                        </w:rPr>
                        <w:t>研修</w:t>
                      </w:r>
                      <w:r w:rsidRPr="006A5689">
                        <w:rPr>
                          <w:rFonts w:ascii="ＭＳ ゴシック" w:eastAsia="ＭＳ ゴシック" w:hAnsi="ＭＳ ゴシック" w:hint="eastAsia"/>
                          <w:sz w:val="24"/>
                          <w:szCs w:val="24"/>
                          <w:u w:val="single"/>
                        </w:rPr>
                        <w:t>の</w:t>
                      </w:r>
                      <w:r w:rsidRPr="006A5689">
                        <w:rPr>
                          <w:rFonts w:ascii="ＭＳ ゴシック" w:eastAsia="ＭＳ ゴシック" w:hAnsi="ＭＳ ゴシック"/>
                          <w:sz w:val="24"/>
                          <w:szCs w:val="24"/>
                          <w:u w:val="single"/>
                        </w:rPr>
                        <w:t>性格上、</w:t>
                      </w:r>
                      <w:r w:rsidRPr="006A5689">
                        <w:rPr>
                          <w:rFonts w:ascii="ＭＳ ゴシック" w:eastAsia="ＭＳ ゴシック" w:hAnsi="ＭＳ ゴシック"/>
                          <w:b/>
                          <w:sz w:val="24"/>
                          <w:szCs w:val="24"/>
                          <w:u w:val="single"/>
                        </w:rPr>
                        <w:t>回線トラブル・操作トラブル</w:t>
                      </w:r>
                      <w:r w:rsidRPr="006A5689">
                        <w:rPr>
                          <w:rFonts w:ascii="ＭＳ ゴシック" w:eastAsia="ＭＳ ゴシック" w:hAnsi="ＭＳ ゴシック" w:hint="eastAsia"/>
                          <w:b/>
                          <w:sz w:val="24"/>
                          <w:szCs w:val="24"/>
                          <w:u w:val="single"/>
                        </w:rPr>
                        <w:t>等の不具合</w:t>
                      </w:r>
                      <w:r w:rsidRPr="006A5689">
                        <w:rPr>
                          <w:rFonts w:ascii="ＭＳ ゴシック" w:eastAsia="ＭＳ ゴシック" w:hAnsi="ＭＳ ゴシック"/>
                          <w:b/>
                          <w:sz w:val="24"/>
                          <w:szCs w:val="24"/>
                          <w:u w:val="single"/>
                        </w:rPr>
                        <w:t>が発生する可能性があることを</w:t>
                      </w:r>
                      <w:r w:rsidRPr="006A5689">
                        <w:rPr>
                          <w:rFonts w:ascii="ＭＳ ゴシック" w:eastAsia="ＭＳ ゴシック" w:hAnsi="ＭＳ ゴシック" w:hint="eastAsia"/>
                          <w:b/>
                          <w:sz w:val="24"/>
                          <w:szCs w:val="24"/>
                          <w:u w:val="single"/>
                        </w:rPr>
                        <w:t>あらかじめ</w:t>
                      </w:r>
                      <w:r w:rsidRPr="006A5689">
                        <w:rPr>
                          <w:rFonts w:ascii="ＭＳ ゴシック" w:eastAsia="ＭＳ ゴシック" w:hAnsi="ＭＳ ゴシック"/>
                          <w:b/>
                          <w:sz w:val="24"/>
                          <w:szCs w:val="24"/>
                          <w:u w:val="single"/>
                        </w:rPr>
                        <w:t>ご了承</w:t>
                      </w:r>
                      <w:r w:rsidRPr="006A5689">
                        <w:rPr>
                          <w:rFonts w:ascii="ＭＳ ゴシック" w:eastAsia="ＭＳ ゴシック" w:hAnsi="ＭＳ ゴシック"/>
                          <w:sz w:val="24"/>
                          <w:szCs w:val="24"/>
                          <w:u w:val="single"/>
                        </w:rPr>
                        <w:t>のうえ、受講をお申込み</w:t>
                      </w:r>
                      <w:r w:rsidRPr="006A5689">
                        <w:rPr>
                          <w:rFonts w:ascii="ＭＳ ゴシック" w:eastAsia="ＭＳ ゴシック" w:hAnsi="ＭＳ ゴシック" w:hint="eastAsia"/>
                          <w:sz w:val="24"/>
                          <w:szCs w:val="24"/>
                          <w:u w:val="single"/>
                        </w:rPr>
                        <w:t>ください。</w:t>
                      </w:r>
                    </w:p>
                  </w:txbxContent>
                </v:textbox>
              </v:shape>
            </w:pict>
          </mc:Fallback>
        </mc:AlternateContent>
      </w: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BA3D03" w:rsidRDefault="003A4F23" w:rsidP="0080517C">
      <w:pPr>
        <w:tabs>
          <w:tab w:val="left" w:pos="6450"/>
          <w:tab w:val="right" w:pos="9581"/>
        </w:tabs>
        <w:jc w:val="left"/>
        <w:rPr>
          <w:sz w:val="24"/>
          <w:szCs w:val="24"/>
        </w:rPr>
      </w:pPr>
      <w:r>
        <w:rPr>
          <w:rFonts w:ascii="ＭＳ ゴシック" w:eastAsia="ＭＳ ゴシック" w:hAnsi="ＭＳ ゴシック"/>
          <w:noProof/>
          <w:sz w:val="24"/>
          <w:szCs w:val="24"/>
        </w:rPr>
        <w:drawing>
          <wp:anchor distT="0" distB="0" distL="114300" distR="114300" simplePos="0" relativeHeight="251661824" behindDoc="0" locked="0" layoutInCell="1" allowOverlap="1">
            <wp:simplePos x="0" y="0"/>
            <wp:positionH relativeFrom="column">
              <wp:posOffset>4105910</wp:posOffset>
            </wp:positionH>
            <wp:positionV relativeFrom="page">
              <wp:posOffset>9939020</wp:posOffset>
            </wp:positionV>
            <wp:extent cx="1981200" cy="395605"/>
            <wp:effectExtent l="0" t="0" r="0" b="444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395605"/>
                    </a:xfrm>
                    <a:prstGeom prst="rect">
                      <a:avLst/>
                    </a:prstGeom>
                    <a:noFill/>
                    <a:ln>
                      <a:noFill/>
                    </a:ln>
                  </pic:spPr>
                </pic:pic>
              </a:graphicData>
            </a:graphic>
          </wp:anchor>
        </w:drawing>
      </w:r>
    </w:p>
    <w:p w:rsidR="003A4F23" w:rsidRDefault="003A4F23" w:rsidP="0080517C">
      <w:pPr>
        <w:tabs>
          <w:tab w:val="left" w:pos="6450"/>
          <w:tab w:val="right" w:pos="9581"/>
        </w:tabs>
        <w:jc w:val="left"/>
        <w:rPr>
          <w:sz w:val="24"/>
          <w:szCs w:val="24"/>
        </w:rPr>
        <w:sectPr w:rsidR="003A4F23" w:rsidSect="003B6C8A">
          <w:pgSz w:w="11906" w:h="16838"/>
          <w:pgMar w:top="1247" w:right="1021" w:bottom="1021" w:left="1304" w:header="851" w:footer="992" w:gutter="0"/>
          <w:cols w:space="425"/>
          <w:docGrid w:type="lines" w:linePitch="360"/>
        </w:sectPr>
      </w:pPr>
    </w:p>
    <w:p w:rsidR="00562E8C" w:rsidRPr="002221F6" w:rsidRDefault="00562E8C" w:rsidP="00562E8C">
      <w:pPr>
        <w:numPr>
          <w:ilvl w:val="0"/>
          <w:numId w:val="22"/>
        </w:numPr>
        <w:rPr>
          <w:rFonts w:ascii="ＭＳ ゴシック" w:eastAsia="ＭＳ ゴシック" w:hAnsi="ＭＳ ゴシック"/>
          <w:b/>
          <w:sz w:val="28"/>
          <w:szCs w:val="28"/>
        </w:rPr>
      </w:pPr>
      <w:r w:rsidRPr="002221F6">
        <w:rPr>
          <w:rFonts w:ascii="ＭＳ ゴシック" w:eastAsia="ＭＳ ゴシック" w:hAnsi="ＭＳ ゴシック" w:hint="eastAsia"/>
          <w:b/>
          <w:sz w:val="28"/>
          <w:szCs w:val="28"/>
        </w:rPr>
        <w:lastRenderedPageBreak/>
        <w:t>研修のねらい（こんな時）</w:t>
      </w:r>
    </w:p>
    <w:p w:rsidR="00447BE4" w:rsidRPr="002221F6" w:rsidRDefault="002221F6" w:rsidP="002221F6">
      <w:pPr>
        <w:autoSpaceDE w:val="0"/>
        <w:autoSpaceDN w:val="0"/>
        <w:adjustRightInd w:val="0"/>
        <w:ind w:leftChars="202" w:left="424" w:firstLineChars="100" w:firstLine="240"/>
        <w:rPr>
          <w:rFonts w:ascii="ＭＳ ゴシック" w:eastAsia="ＭＳ ゴシック" w:hAnsi="ＭＳ ゴシック"/>
          <w:sz w:val="24"/>
          <w:szCs w:val="24"/>
        </w:rPr>
      </w:pPr>
      <w:r w:rsidRPr="002221F6">
        <w:rPr>
          <w:rFonts w:ascii="ＭＳ ゴシック" w:eastAsia="ＭＳ ゴシック" w:hAnsi="ＭＳ ゴシック" w:cs="RyuminPr6-Regular" w:hint="eastAsia"/>
          <w:kern w:val="0"/>
          <w:sz w:val="24"/>
          <w:szCs w:val="24"/>
        </w:rPr>
        <w:t>農林</w:t>
      </w:r>
      <w:r>
        <w:rPr>
          <w:rFonts w:ascii="ＭＳ ゴシック" w:eastAsia="ＭＳ ゴシック" w:hAnsi="ＭＳ ゴシック" w:cs="RyuminPr6-Regular" w:hint="eastAsia"/>
          <w:kern w:val="0"/>
          <w:sz w:val="24"/>
          <w:szCs w:val="24"/>
        </w:rPr>
        <w:t>中央金庫</w:t>
      </w:r>
      <w:r w:rsidRPr="002221F6">
        <w:rPr>
          <w:rFonts w:ascii="ＭＳ ゴシック" w:eastAsia="ＭＳ ゴシック" w:hAnsi="ＭＳ ゴシック" w:cs="RyuminPr6-Regular" w:hint="eastAsia"/>
          <w:kern w:val="0"/>
          <w:sz w:val="24"/>
          <w:szCs w:val="24"/>
        </w:rPr>
        <w:t>が提供する「資産形成サポートプログラム</w:t>
      </w:r>
      <w:r>
        <w:rPr>
          <w:rFonts w:ascii="ＭＳ ゴシック" w:eastAsia="ＭＳ ゴシック" w:hAnsi="ＭＳ ゴシック" w:cs="RyuminPr6-Regular" w:hint="eastAsia"/>
          <w:kern w:val="0"/>
          <w:sz w:val="24"/>
          <w:szCs w:val="24"/>
        </w:rPr>
        <w:t>」</w:t>
      </w:r>
      <w:r w:rsidRPr="002221F6">
        <w:rPr>
          <w:rFonts w:ascii="ＭＳ ゴシック" w:eastAsia="ＭＳ ゴシック" w:hAnsi="ＭＳ ゴシック" w:cs="RyuminPr6-Regular" w:hint="eastAsia"/>
          <w:kern w:val="0"/>
          <w:sz w:val="24"/>
          <w:szCs w:val="24"/>
        </w:rPr>
        <w:t>（以下、</w:t>
      </w:r>
      <w:r>
        <w:rPr>
          <w:rFonts w:ascii="ＭＳ ゴシック" w:eastAsia="ＭＳ ゴシック" w:hAnsi="ＭＳ ゴシック" w:cs="RyuminPr6-Regular" w:hint="eastAsia"/>
          <w:kern w:val="0"/>
          <w:sz w:val="24"/>
          <w:szCs w:val="24"/>
        </w:rPr>
        <w:t>「</w:t>
      </w:r>
      <w:r w:rsidRPr="002221F6">
        <w:rPr>
          <w:rFonts w:ascii="ＭＳ ゴシック" w:eastAsia="ＭＳ ゴシック" w:hAnsi="ＭＳ ゴシック" w:cs="RyuminPr6-Regular" w:hint="eastAsia"/>
          <w:kern w:val="0"/>
          <w:sz w:val="24"/>
          <w:szCs w:val="24"/>
        </w:rPr>
        <w:t>ＳＰ</w:t>
      </w:r>
      <w:r>
        <w:rPr>
          <w:rFonts w:ascii="ＭＳ ゴシック" w:eastAsia="ＭＳ ゴシック" w:hAnsi="ＭＳ ゴシック" w:cs="RyuminPr6-Regular" w:hint="eastAsia"/>
          <w:kern w:val="0"/>
          <w:sz w:val="24"/>
          <w:szCs w:val="24"/>
        </w:rPr>
        <w:t>」</w:t>
      </w:r>
      <w:r w:rsidRPr="002221F6">
        <w:rPr>
          <w:rFonts w:ascii="ＭＳ ゴシック" w:eastAsia="ＭＳ ゴシック" w:hAnsi="ＭＳ ゴシック" w:cs="RyuminPr6-Regular" w:hint="eastAsia"/>
          <w:kern w:val="0"/>
          <w:sz w:val="24"/>
          <w:szCs w:val="24"/>
        </w:rPr>
        <w:t>という</w:t>
      </w:r>
      <w:r>
        <w:rPr>
          <w:rFonts w:ascii="ＭＳ ゴシック" w:eastAsia="ＭＳ ゴシック" w:hAnsi="ＭＳ ゴシック" w:cs="RyuminPr6-Regular" w:hint="eastAsia"/>
          <w:kern w:val="0"/>
          <w:sz w:val="24"/>
          <w:szCs w:val="24"/>
        </w:rPr>
        <w:t>。</w:t>
      </w:r>
      <w:r w:rsidRPr="002221F6">
        <w:rPr>
          <w:rFonts w:ascii="ＭＳ ゴシック" w:eastAsia="ＭＳ ゴシック" w:hAnsi="ＭＳ ゴシック" w:cs="RyuminPr6-Regular" w:hint="eastAsia"/>
          <w:kern w:val="0"/>
          <w:sz w:val="24"/>
          <w:szCs w:val="24"/>
        </w:rPr>
        <w:t>）のフォーラム全般の内容、進め方、伝え方等を理解し、ＪＡでフォーラム講師として登壇できるスキルの習得</w:t>
      </w:r>
      <w:r w:rsidR="00447BE4" w:rsidRPr="002221F6">
        <w:rPr>
          <w:rFonts w:ascii="ＭＳ ゴシック" w:eastAsia="ＭＳ ゴシック" w:hAnsi="ＭＳ ゴシック" w:hint="eastAsia"/>
          <w:sz w:val="24"/>
          <w:szCs w:val="24"/>
        </w:rPr>
        <w:t>を目指すものです。</w:t>
      </w:r>
    </w:p>
    <w:p w:rsidR="00562E8C" w:rsidRPr="002221F6" w:rsidRDefault="00562E8C" w:rsidP="005847AA">
      <w:pPr>
        <w:numPr>
          <w:ilvl w:val="0"/>
          <w:numId w:val="22"/>
        </w:numPr>
        <w:spacing w:beforeLines="50" w:before="180"/>
        <w:ind w:left="357" w:hanging="357"/>
        <w:rPr>
          <w:rFonts w:ascii="ＭＳ ゴシック" w:eastAsia="ＭＳ ゴシック" w:hAnsi="ＭＳ ゴシック"/>
          <w:b/>
          <w:sz w:val="28"/>
          <w:szCs w:val="28"/>
        </w:rPr>
      </w:pPr>
      <w:r w:rsidRPr="002221F6">
        <w:rPr>
          <w:rFonts w:ascii="ＭＳ ゴシック" w:eastAsia="ＭＳ ゴシック" w:hAnsi="ＭＳ ゴシック" w:hint="eastAsia"/>
          <w:b/>
          <w:sz w:val="28"/>
          <w:szCs w:val="28"/>
        </w:rPr>
        <w:t>想定する受講対象者</w:t>
      </w:r>
    </w:p>
    <w:p w:rsidR="002221F6" w:rsidRPr="002221F6" w:rsidRDefault="002221F6" w:rsidP="00826BE5">
      <w:pPr>
        <w:pStyle w:val="af"/>
        <w:numPr>
          <w:ilvl w:val="0"/>
          <w:numId w:val="32"/>
        </w:numPr>
        <w:autoSpaceDE w:val="0"/>
        <w:autoSpaceDN w:val="0"/>
        <w:adjustRightInd w:val="0"/>
        <w:ind w:leftChars="137" w:left="708"/>
        <w:jc w:val="left"/>
        <w:rPr>
          <w:rFonts w:ascii="ＭＳ ゴシック" w:eastAsia="ＭＳ ゴシック" w:hAnsi="ＭＳ ゴシック" w:cs="FutoGoB101Pro-Bold"/>
          <w:bCs/>
          <w:kern w:val="0"/>
          <w:sz w:val="24"/>
          <w:szCs w:val="24"/>
        </w:rPr>
      </w:pPr>
      <w:r w:rsidRPr="002221F6">
        <w:rPr>
          <w:rFonts w:ascii="ＭＳ ゴシック" w:eastAsia="ＭＳ ゴシック" w:hAnsi="ＭＳ ゴシック" w:cs="FutoGoB101Pro-Bold" w:hint="eastAsia"/>
          <w:bCs/>
          <w:kern w:val="0"/>
          <w:sz w:val="24"/>
          <w:szCs w:val="24"/>
        </w:rPr>
        <w:t>ＳＰ導入済みのＪＡにおいて、プログラム終了後の継続期（横展開期）に新たなライフプランコンサルタントを育成する際のフォーラム講師の役割を担う、または担う予定のある職員（管理職含む）</w:t>
      </w:r>
    </w:p>
    <w:p w:rsidR="002221F6" w:rsidRPr="002221F6" w:rsidRDefault="002221F6" w:rsidP="00826BE5">
      <w:pPr>
        <w:pStyle w:val="af"/>
        <w:numPr>
          <w:ilvl w:val="0"/>
          <w:numId w:val="32"/>
        </w:numPr>
        <w:autoSpaceDE w:val="0"/>
        <w:autoSpaceDN w:val="0"/>
        <w:adjustRightInd w:val="0"/>
        <w:ind w:leftChars="137" w:left="708"/>
        <w:jc w:val="left"/>
        <w:rPr>
          <w:rFonts w:ascii="ＭＳ ゴシック" w:eastAsia="ＭＳ ゴシック" w:hAnsi="ＭＳ ゴシック"/>
          <w:sz w:val="24"/>
          <w:szCs w:val="24"/>
        </w:rPr>
      </w:pPr>
      <w:r w:rsidRPr="002221F6">
        <w:rPr>
          <w:rFonts w:ascii="ＭＳ ゴシック" w:eastAsia="ＭＳ ゴシック" w:hAnsi="ＭＳ ゴシック" w:cs="FutoGoB101Pro-Bold" w:hint="eastAsia"/>
          <w:bCs/>
          <w:kern w:val="0"/>
          <w:sz w:val="24"/>
          <w:szCs w:val="24"/>
        </w:rPr>
        <w:t>県域のいずれかのＪＡで実施したＳＰのフォーラムに出席したことがある職員（管理職含む）</w:t>
      </w:r>
    </w:p>
    <w:p w:rsidR="00142535" w:rsidRPr="002221F6" w:rsidRDefault="00142535" w:rsidP="005847AA">
      <w:pPr>
        <w:numPr>
          <w:ilvl w:val="0"/>
          <w:numId w:val="22"/>
        </w:numPr>
        <w:spacing w:beforeLines="50" w:before="180"/>
        <w:ind w:left="357" w:hanging="357"/>
        <w:rPr>
          <w:rFonts w:ascii="ＭＳ ゴシック" w:eastAsia="ＭＳ ゴシック" w:hAnsi="ＭＳ ゴシック"/>
          <w:b/>
          <w:sz w:val="28"/>
          <w:szCs w:val="28"/>
        </w:rPr>
      </w:pPr>
      <w:r w:rsidRPr="002221F6">
        <w:rPr>
          <w:rFonts w:ascii="ＭＳ ゴシック" w:eastAsia="ＭＳ ゴシック" w:hAnsi="ＭＳ ゴシック" w:hint="eastAsia"/>
          <w:b/>
          <w:sz w:val="28"/>
          <w:szCs w:val="28"/>
        </w:rPr>
        <w:t>考え方（研修の骨格）</w:t>
      </w:r>
    </w:p>
    <w:p w:rsidR="00AD3660" w:rsidRDefault="00AD3660" w:rsidP="00AD3660">
      <w:pPr>
        <w:widowControl/>
        <w:ind w:leftChars="200" w:left="420" w:firstLineChars="100" w:firstLine="240"/>
        <w:jc w:val="left"/>
        <w:rPr>
          <w:rFonts w:ascii="ＭＳ ゴシック" w:eastAsia="ＭＳ ゴシック" w:hAnsi="ＭＳ ゴシック" w:cstheme="minorBidi"/>
          <w:bCs/>
          <w:color w:val="000000" w:themeColor="text1"/>
          <w:kern w:val="24"/>
          <w:sz w:val="24"/>
          <w:szCs w:val="24"/>
        </w:rPr>
      </w:pPr>
      <w:r>
        <w:rPr>
          <w:rFonts w:ascii="ＭＳ ゴシック" w:eastAsia="ＭＳ ゴシック" w:hAnsi="ＭＳ ゴシック" w:cstheme="minorBidi" w:hint="eastAsia"/>
          <w:color w:val="000000" w:themeColor="text1"/>
          <w:kern w:val="24"/>
          <w:sz w:val="24"/>
          <w:szCs w:val="24"/>
        </w:rPr>
        <w:t>ＳＰ</w:t>
      </w:r>
      <w:r w:rsidRPr="00AD3660">
        <w:rPr>
          <w:rFonts w:ascii="ＭＳ ゴシック" w:eastAsia="ＭＳ ゴシック" w:hAnsi="ＭＳ ゴシック" w:cstheme="minorBidi" w:hint="eastAsia"/>
          <w:color w:val="000000" w:themeColor="text1"/>
          <w:kern w:val="24"/>
          <w:sz w:val="24"/>
          <w:szCs w:val="24"/>
        </w:rPr>
        <w:t>で実施するフォーラムの内容について、</w:t>
      </w:r>
      <w:r w:rsidRPr="00AD3660">
        <w:rPr>
          <w:rFonts w:ascii="ＭＳ ゴシック" w:eastAsia="ＭＳ ゴシック" w:hAnsi="ＭＳ ゴシック" w:cstheme="minorBidi" w:hint="eastAsia"/>
          <w:bCs/>
          <w:color w:val="000000" w:themeColor="text1"/>
          <w:kern w:val="24"/>
          <w:sz w:val="24"/>
          <w:szCs w:val="24"/>
        </w:rPr>
        <w:t>受講者としてではなく、自らが講師</w:t>
      </w:r>
      <w:r>
        <w:rPr>
          <w:rFonts w:ascii="ＭＳ ゴシック" w:eastAsia="ＭＳ ゴシック" w:hAnsi="ＭＳ ゴシック" w:cstheme="minorBidi" w:hint="eastAsia"/>
          <w:bCs/>
          <w:color w:val="000000" w:themeColor="text1"/>
          <w:kern w:val="24"/>
          <w:sz w:val="24"/>
          <w:szCs w:val="24"/>
        </w:rPr>
        <w:t xml:space="preserve">　</w:t>
      </w:r>
      <w:r w:rsidRPr="00AD3660">
        <w:rPr>
          <w:rFonts w:ascii="ＭＳ ゴシック" w:eastAsia="ＭＳ ゴシック" w:hAnsi="ＭＳ ゴシック" w:cstheme="minorBidi" w:hint="eastAsia"/>
          <w:bCs/>
          <w:color w:val="000000" w:themeColor="text1"/>
          <w:kern w:val="24"/>
          <w:sz w:val="24"/>
          <w:szCs w:val="24"/>
        </w:rPr>
        <w:t>として講義するための手法を学ぶ</w:t>
      </w:r>
      <w:r>
        <w:rPr>
          <w:rFonts w:ascii="ＭＳ ゴシック" w:eastAsia="ＭＳ ゴシック" w:hAnsi="ＭＳ ゴシック" w:cstheme="minorBidi" w:hint="eastAsia"/>
          <w:bCs/>
          <w:color w:val="000000" w:themeColor="text1"/>
          <w:kern w:val="24"/>
          <w:sz w:val="24"/>
          <w:szCs w:val="24"/>
        </w:rPr>
        <w:t>研修です。</w:t>
      </w:r>
    </w:p>
    <w:p w:rsidR="00AD3660" w:rsidRDefault="00AD3660" w:rsidP="00AD3660">
      <w:pPr>
        <w:widowControl/>
        <w:ind w:leftChars="200" w:left="420" w:firstLineChars="100" w:firstLine="240"/>
        <w:jc w:val="left"/>
        <w:rPr>
          <w:rFonts w:ascii="ＭＳ ゴシック" w:eastAsia="ＭＳ ゴシック" w:hAnsi="ＭＳ ゴシック" w:cstheme="minorBidi"/>
          <w:color w:val="000000" w:themeColor="text1"/>
          <w:kern w:val="24"/>
          <w:sz w:val="24"/>
          <w:szCs w:val="24"/>
        </w:rPr>
      </w:pPr>
      <w:r w:rsidRPr="00AD3660">
        <w:rPr>
          <w:rFonts w:ascii="ＭＳ ゴシック" w:eastAsia="ＭＳ ゴシック" w:hAnsi="ＭＳ ゴシック" w:cstheme="minorBidi" w:hint="eastAsia"/>
          <w:color w:val="000000" w:themeColor="text1"/>
          <w:kern w:val="24"/>
          <w:sz w:val="24"/>
          <w:szCs w:val="24"/>
        </w:rPr>
        <w:t>また、知識だけではなく、ＪＡバンクとしての目線を合わせ、</w:t>
      </w:r>
      <w:r>
        <w:rPr>
          <w:rFonts w:ascii="ＭＳ ゴシック" w:eastAsia="ＭＳ ゴシック" w:hAnsi="ＭＳ ゴシック" w:cstheme="minorBidi" w:hint="eastAsia"/>
          <w:color w:val="000000" w:themeColor="text1"/>
          <w:kern w:val="24"/>
          <w:sz w:val="24"/>
          <w:szCs w:val="24"/>
        </w:rPr>
        <w:t>ＳＰ</w:t>
      </w:r>
      <w:r w:rsidRPr="00AD3660">
        <w:rPr>
          <w:rFonts w:ascii="ＭＳ ゴシック" w:eastAsia="ＭＳ ゴシック" w:hAnsi="ＭＳ ゴシック" w:cstheme="minorBidi" w:hint="eastAsia"/>
          <w:color w:val="000000" w:themeColor="text1"/>
          <w:kern w:val="24"/>
          <w:sz w:val="24"/>
          <w:szCs w:val="24"/>
        </w:rPr>
        <w:t>フォーラム講師としての教え方・論法・トーク術を中心に学ぶ</w:t>
      </w:r>
      <w:r>
        <w:rPr>
          <w:rFonts w:ascii="ＭＳ ゴシック" w:eastAsia="ＭＳ ゴシック" w:hAnsi="ＭＳ ゴシック" w:cstheme="minorBidi" w:hint="eastAsia"/>
          <w:color w:val="000000" w:themeColor="text1"/>
          <w:kern w:val="24"/>
          <w:sz w:val="24"/>
          <w:szCs w:val="24"/>
        </w:rPr>
        <w:t>ことを目的とします。</w:t>
      </w:r>
    </w:p>
    <w:p w:rsidR="002221F6" w:rsidRPr="00826BE5" w:rsidRDefault="002221F6" w:rsidP="005847AA">
      <w:pPr>
        <w:numPr>
          <w:ilvl w:val="0"/>
          <w:numId w:val="22"/>
        </w:numPr>
        <w:spacing w:beforeLines="50" w:before="180"/>
        <w:ind w:left="357" w:hanging="357"/>
        <w:rPr>
          <w:rFonts w:ascii="ＭＳ ゴシック" w:eastAsia="ＭＳ ゴシック" w:hAnsi="ＭＳ ゴシック"/>
          <w:b/>
          <w:sz w:val="24"/>
          <w:szCs w:val="24"/>
        </w:rPr>
      </w:pPr>
      <w:r w:rsidRPr="002221F6">
        <w:rPr>
          <w:rFonts w:ascii="ＭＳ ゴシック" w:eastAsia="ＭＳ ゴシック" w:hAnsi="ＭＳ ゴシック" w:hint="eastAsia"/>
          <w:b/>
          <w:sz w:val="28"/>
          <w:szCs w:val="28"/>
        </w:rPr>
        <w:t>研修講師紹介</w:t>
      </w:r>
    </w:p>
    <w:tbl>
      <w:tblPr>
        <w:tblStyle w:val="af0"/>
        <w:tblW w:w="0" w:type="auto"/>
        <w:tblInd w:w="283"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288"/>
      </w:tblGrid>
      <w:tr w:rsidR="00826BE5" w:rsidRPr="00826BE5" w:rsidTr="003B6C8A">
        <w:trPr>
          <w:trHeight w:val="3053"/>
        </w:trPr>
        <w:tc>
          <w:tcPr>
            <w:tcW w:w="9571" w:type="dxa"/>
            <w:tcBorders>
              <w:top w:val="dotted" w:sz="4" w:space="0" w:color="auto"/>
              <w:bottom w:val="dotted" w:sz="4" w:space="0" w:color="auto"/>
            </w:tcBorders>
            <w:vAlign w:val="center"/>
          </w:tcPr>
          <w:p w:rsidR="003B6C8A" w:rsidRPr="00B1772B" w:rsidRDefault="003B6C8A" w:rsidP="003B6C8A">
            <w:pPr>
              <w:pStyle w:val="af"/>
              <w:numPr>
                <w:ilvl w:val="0"/>
                <w:numId w:val="36"/>
              </w:numPr>
              <w:tabs>
                <w:tab w:val="left" w:pos="142"/>
                <w:tab w:val="left" w:pos="426"/>
              </w:tabs>
              <w:ind w:leftChars="0" w:rightChars="30" w:right="63"/>
              <w:jc w:val="left"/>
              <w:rPr>
                <w:rFonts w:ascii="ＭＳ ゴシック" w:eastAsia="ＭＳ ゴシック" w:hAnsi="ＭＳ ゴシック"/>
                <w:b/>
                <w:sz w:val="24"/>
                <w:szCs w:val="24"/>
              </w:rPr>
            </w:pPr>
            <w:r w:rsidRPr="005847AA">
              <w:rPr>
                <w:rFonts w:ascii="ＭＳ ゴシック" w:eastAsia="ＭＳ ゴシック" w:hAnsi="ＭＳ ゴシック"/>
                <w:b/>
                <w:sz w:val="24"/>
                <w:szCs w:val="24"/>
              </w:rPr>
              <w:t>Ｆ</w:t>
            </w:r>
            <w:r w:rsidRPr="005847AA">
              <w:rPr>
                <w:rFonts w:ascii="ＭＳ ゴシック" w:eastAsia="ＭＳ ゴシック" w:hAnsi="ＭＳ ゴシック" w:hint="eastAsia"/>
                <w:b/>
                <w:sz w:val="24"/>
                <w:szCs w:val="24"/>
              </w:rPr>
              <w:t>Ｐ</w:t>
            </w:r>
            <w:r w:rsidRPr="00B1772B">
              <w:rPr>
                <w:rFonts w:ascii="ＭＳ ゴシック" w:eastAsia="ＭＳ ゴシック" w:hAnsi="ＭＳ ゴシック" w:hint="eastAsia"/>
                <w:b/>
                <w:sz w:val="24"/>
                <w:szCs w:val="24"/>
              </w:rPr>
              <w:t>アソシエイツ＆コンサルティング株式会社</w:t>
            </w:r>
          </w:p>
          <w:p w:rsidR="003B6C8A" w:rsidRPr="00B1772B" w:rsidRDefault="003B6C8A" w:rsidP="003B6C8A">
            <w:pPr>
              <w:tabs>
                <w:tab w:val="left" w:pos="142"/>
                <w:tab w:val="left" w:pos="426"/>
              </w:tabs>
              <w:ind w:left="141" w:rightChars="30" w:right="63" w:firstLineChars="100" w:firstLine="241"/>
              <w:jc w:val="left"/>
              <w:rPr>
                <w:rFonts w:ascii="ＭＳ ゴシック" w:eastAsia="ＭＳ ゴシック" w:hAnsi="ＭＳ ゴシック"/>
                <w:b/>
                <w:sz w:val="24"/>
                <w:szCs w:val="24"/>
              </w:rPr>
            </w:pPr>
            <w:r w:rsidRPr="00B1772B">
              <w:rPr>
                <w:rFonts w:ascii="ＭＳ ゴシック" w:eastAsia="ＭＳ ゴシック" w:hAnsi="ＭＳ ゴシック" w:hint="eastAsia"/>
                <w:b/>
                <w:sz w:val="24"/>
                <w:szCs w:val="24"/>
              </w:rPr>
              <w:t>代表　神戸　孝　（かんべ　たかし）</w:t>
            </w:r>
          </w:p>
          <w:p w:rsidR="003B6C8A" w:rsidRPr="003655E6" w:rsidRDefault="003B6C8A" w:rsidP="003B6C8A">
            <w:pPr>
              <w:tabs>
                <w:tab w:val="left" w:pos="2552"/>
              </w:tabs>
              <w:spacing w:line="0" w:lineRule="atLeast"/>
              <w:ind w:leftChars="202" w:left="424" w:rightChars="105" w:right="220" w:firstLineChars="100" w:firstLine="220"/>
              <w:jc w:val="left"/>
              <w:rPr>
                <w:rFonts w:ascii="ＭＳ ゴシック" w:eastAsia="ＭＳ ゴシック" w:hAnsi="ＭＳ ゴシック"/>
                <w:sz w:val="22"/>
                <w:szCs w:val="22"/>
              </w:rPr>
            </w:pPr>
            <w:r w:rsidRPr="003655E6">
              <w:rPr>
                <w:rFonts w:ascii="ＭＳ ゴシック" w:eastAsia="ＭＳ ゴシック" w:hAnsi="ＭＳ ゴシック" w:hint="eastAsia"/>
                <w:sz w:val="22"/>
                <w:szCs w:val="22"/>
              </w:rPr>
              <w:t>金融庁金融審議会専門委員、同「家計の安定的な資産形成に関する有識者会議」委員として、フィデューシャリー・デューティー導入に直接関与。また、独立系ＦＰとして自ら個人・法人等のコンサルティング、各種講演会講師、全国の独立系ＦＰ支援も展開。フィデューシャリー・デューティーや預かり資産関連では第一人者。</w:t>
            </w:r>
          </w:p>
          <w:p w:rsidR="00826BE5" w:rsidRPr="003B6C8A" w:rsidRDefault="003B6C8A" w:rsidP="003B6C8A">
            <w:pPr>
              <w:tabs>
                <w:tab w:val="left" w:pos="142"/>
                <w:tab w:val="left" w:pos="2552"/>
              </w:tabs>
              <w:spacing w:line="0" w:lineRule="atLeast"/>
              <w:ind w:leftChars="202" w:left="424" w:rightChars="105" w:right="220"/>
              <w:jc w:val="left"/>
              <w:rPr>
                <w:rFonts w:ascii="ＭＳ ゴシック" w:eastAsia="ＭＳ ゴシック" w:hAnsi="ＭＳ ゴシック"/>
                <w:sz w:val="22"/>
                <w:szCs w:val="22"/>
              </w:rPr>
            </w:pPr>
            <w:r w:rsidRPr="003655E6">
              <w:rPr>
                <w:rFonts w:ascii="ＭＳ ゴシック" w:eastAsia="ＭＳ ゴシック" w:hAnsi="ＭＳ ゴシック" w:hint="eastAsia"/>
                <w:sz w:val="22"/>
                <w:szCs w:val="22"/>
              </w:rPr>
              <w:t>（日本ＦＰ協会理事、金融庁　金融経済教育懇談会委員、同　金融経済教育研究会メンバー、同　金融審議会専門委員、同　「家計の安定的な資産形成に関する有識者会議」委員、金融広報中央委員会　金融経済教育推進会議委員などを歴任。）</w:t>
            </w:r>
          </w:p>
        </w:tc>
      </w:tr>
      <w:tr w:rsidR="00826BE5" w:rsidRPr="00826BE5" w:rsidTr="005847AA">
        <w:trPr>
          <w:trHeight w:val="3514"/>
        </w:trPr>
        <w:tc>
          <w:tcPr>
            <w:tcW w:w="9571" w:type="dxa"/>
            <w:tcBorders>
              <w:top w:val="dotted" w:sz="4" w:space="0" w:color="auto"/>
              <w:bottom w:val="dotted" w:sz="4" w:space="0" w:color="auto"/>
            </w:tcBorders>
            <w:vAlign w:val="center"/>
          </w:tcPr>
          <w:p w:rsidR="003B6C8A" w:rsidRPr="00B1772B" w:rsidRDefault="005847AA" w:rsidP="003B6C8A">
            <w:pPr>
              <w:pStyle w:val="af"/>
              <w:numPr>
                <w:ilvl w:val="0"/>
                <w:numId w:val="36"/>
              </w:numPr>
              <w:tabs>
                <w:tab w:val="left" w:pos="426"/>
              </w:tabs>
              <w:ind w:leftChars="0" w:rightChars="30" w:right="63"/>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ＦＰ</w:t>
            </w:r>
            <w:r w:rsidR="003B6C8A" w:rsidRPr="00B1772B">
              <w:rPr>
                <w:rFonts w:ascii="ＭＳ ゴシック" w:eastAsia="ＭＳ ゴシック" w:hAnsi="ＭＳ ゴシック" w:hint="eastAsia"/>
                <w:b/>
                <w:sz w:val="24"/>
                <w:szCs w:val="24"/>
              </w:rPr>
              <w:t>アソシエイツ＆コンサルティング株式会社</w:t>
            </w:r>
          </w:p>
          <w:p w:rsidR="003B6C8A" w:rsidRPr="00B1772B" w:rsidRDefault="003B6C8A" w:rsidP="003B6C8A">
            <w:pPr>
              <w:pStyle w:val="af"/>
              <w:tabs>
                <w:tab w:val="left" w:pos="142"/>
              </w:tabs>
              <w:ind w:leftChars="0" w:left="426" w:rightChars="30" w:right="63"/>
              <w:jc w:val="left"/>
              <w:rPr>
                <w:rFonts w:ascii="ＭＳ ゴシック" w:eastAsia="ＭＳ ゴシック" w:hAnsi="ＭＳ ゴシック"/>
                <w:b/>
                <w:sz w:val="24"/>
                <w:szCs w:val="24"/>
              </w:rPr>
            </w:pPr>
            <w:r w:rsidRPr="00B1772B">
              <w:rPr>
                <w:rFonts w:ascii="ＭＳ ゴシック" w:eastAsia="ＭＳ ゴシック" w:hAnsi="ＭＳ ゴシック" w:hint="eastAsia"/>
                <w:b/>
                <w:sz w:val="24"/>
                <w:szCs w:val="24"/>
              </w:rPr>
              <w:t>講師　　阿部 重利（あべ しげとし）</w:t>
            </w:r>
          </w:p>
          <w:p w:rsidR="00826BE5" w:rsidRDefault="003B6C8A" w:rsidP="003B6C8A">
            <w:pPr>
              <w:autoSpaceDE w:val="0"/>
              <w:autoSpaceDN w:val="0"/>
              <w:adjustRightInd w:val="0"/>
              <w:ind w:leftChars="202" w:left="424" w:firstLineChars="100" w:firstLine="220"/>
              <w:jc w:val="left"/>
              <w:rPr>
                <w:rFonts w:ascii="ＭＳ 明朝" w:cs="ＭＳ 明朝"/>
                <w:color w:val="000000"/>
                <w:kern w:val="0"/>
                <w:sz w:val="22"/>
                <w:szCs w:val="22"/>
              </w:rPr>
            </w:pPr>
            <w:r w:rsidRPr="001F1E08">
              <w:rPr>
                <w:rFonts w:ascii="ＭＳ 明朝" w:cs="ＭＳ 明朝" w:hint="eastAsia"/>
                <w:color w:val="000000"/>
                <w:kern w:val="0"/>
                <w:sz w:val="22"/>
                <w:szCs w:val="22"/>
              </w:rPr>
              <w:t>ＦＰアソシエイツ＆コンサルティング株式会社所属講師、ファイナンシャルプランナー（</w:t>
            </w:r>
            <w:r w:rsidRPr="001F1E08">
              <w:rPr>
                <w:rFonts w:ascii="ＭＳ 明朝" w:cs="ＭＳ 明朝"/>
                <w:color w:val="000000"/>
                <w:kern w:val="0"/>
                <w:sz w:val="22"/>
                <w:szCs w:val="22"/>
              </w:rPr>
              <w:t>CFP</w:t>
            </w:r>
            <w:r w:rsidRPr="001F1E08">
              <w:rPr>
                <w:rFonts w:ascii="ＭＳ 明朝" w:cs="ＭＳ 明朝" w:hint="eastAsia"/>
                <w:color w:val="000000"/>
                <w:kern w:val="0"/>
                <w:sz w:val="22"/>
                <w:szCs w:val="22"/>
              </w:rPr>
              <w:t>、</w:t>
            </w:r>
            <w:r w:rsidRPr="001F1E08">
              <w:rPr>
                <w:rFonts w:ascii="ＭＳ 明朝" w:cs="ＭＳ 明朝"/>
                <w:color w:val="000000"/>
                <w:kern w:val="0"/>
                <w:sz w:val="22"/>
                <w:szCs w:val="22"/>
              </w:rPr>
              <w:t>FP</w:t>
            </w:r>
            <w:r w:rsidRPr="001F1E08">
              <w:rPr>
                <w:rFonts w:ascii="ＭＳ 明朝" w:cs="ＭＳ 明朝" w:hint="eastAsia"/>
                <w:color w:val="000000"/>
                <w:kern w:val="0"/>
                <w:sz w:val="22"/>
                <w:szCs w:val="22"/>
              </w:rPr>
              <w:t>技能士一級）、金融知力インストラクター、</w:t>
            </w:r>
            <w:r w:rsidRPr="001F1E08">
              <w:rPr>
                <w:rFonts w:ascii="ＭＳ 明朝" w:cs="ＭＳ 明朝"/>
                <w:color w:val="000000"/>
                <w:kern w:val="0"/>
                <w:sz w:val="22"/>
                <w:szCs w:val="22"/>
              </w:rPr>
              <w:t>DC</w:t>
            </w:r>
            <w:r w:rsidRPr="001F1E08">
              <w:rPr>
                <w:rFonts w:ascii="ＭＳ 明朝" w:cs="ＭＳ 明朝" w:hint="eastAsia"/>
                <w:color w:val="000000"/>
                <w:kern w:val="0"/>
                <w:sz w:val="22"/>
                <w:szCs w:val="22"/>
              </w:rPr>
              <w:t>アドバイザー、プロフェッショナルビジネスコーチ。</w:t>
            </w:r>
          </w:p>
          <w:p w:rsidR="003B6C8A" w:rsidRPr="003B6C8A" w:rsidRDefault="003B6C8A" w:rsidP="003B6C8A">
            <w:pPr>
              <w:autoSpaceDE w:val="0"/>
              <w:autoSpaceDN w:val="0"/>
              <w:adjustRightInd w:val="0"/>
              <w:ind w:leftChars="202" w:left="424" w:firstLineChars="100" w:firstLine="220"/>
              <w:jc w:val="left"/>
              <w:rPr>
                <w:rFonts w:ascii="ＭＳ 明朝" w:cs="ＭＳ 明朝"/>
                <w:color w:val="000000"/>
                <w:kern w:val="0"/>
                <w:sz w:val="22"/>
                <w:szCs w:val="22"/>
              </w:rPr>
            </w:pPr>
            <w:r w:rsidRPr="001F1E08">
              <w:rPr>
                <w:rFonts w:ascii="ＭＳ 明朝" w:cs="ＭＳ 明朝"/>
                <w:color w:val="000000"/>
                <w:kern w:val="0"/>
                <w:sz w:val="22"/>
                <w:szCs w:val="22"/>
              </w:rPr>
              <w:t>20</w:t>
            </w:r>
            <w:r w:rsidRPr="001F1E08">
              <w:rPr>
                <w:rFonts w:ascii="ＭＳ 明朝" w:cs="ＭＳ 明朝" w:hint="eastAsia"/>
                <w:color w:val="000000"/>
                <w:kern w:val="0"/>
                <w:sz w:val="22"/>
                <w:szCs w:val="22"/>
              </w:rPr>
              <w:t>年の金融機関勤務における実務経験を生かし、組織向けには金融実務面やフィデューシャリー・デューティー、預かり資産関連をはじめ、モチベーションアップや管理職向け研修、リーダーシップ関連などの研修を数多く手がけ、その他一般向けの講演会など、全国各地で年約</w:t>
            </w:r>
            <w:r w:rsidRPr="001F1E08">
              <w:rPr>
                <w:rFonts w:ascii="ＭＳ 明朝" w:cs="ＭＳ 明朝"/>
                <w:color w:val="000000"/>
                <w:kern w:val="0"/>
                <w:sz w:val="22"/>
                <w:szCs w:val="22"/>
              </w:rPr>
              <w:t>200</w:t>
            </w:r>
            <w:r w:rsidRPr="001F1E08">
              <w:rPr>
                <w:rFonts w:ascii="ＭＳ 明朝" w:cs="ＭＳ 明朝" w:hint="eastAsia"/>
                <w:color w:val="000000"/>
                <w:kern w:val="0"/>
                <w:sz w:val="22"/>
                <w:szCs w:val="22"/>
              </w:rPr>
              <w:t>本以上の講演会や組織向け研修を精力的にこなしている。その語り口と説得力は各方面から好評を得ており、これまで講演や研修を受けた人々に多大なる影響力を及ぼしている。</w:t>
            </w:r>
          </w:p>
        </w:tc>
      </w:tr>
      <w:tr w:rsidR="00826BE5" w:rsidRPr="00826BE5" w:rsidTr="005847AA">
        <w:trPr>
          <w:trHeight w:val="271"/>
        </w:trPr>
        <w:tc>
          <w:tcPr>
            <w:tcW w:w="9571" w:type="dxa"/>
            <w:tcBorders>
              <w:top w:val="dotted" w:sz="4" w:space="0" w:color="auto"/>
              <w:bottom w:val="dotted" w:sz="4" w:space="0" w:color="auto"/>
            </w:tcBorders>
          </w:tcPr>
          <w:p w:rsidR="005847AA" w:rsidRDefault="005847AA" w:rsidP="005847AA">
            <w:pPr>
              <w:ind w:leftChars="219" w:left="460"/>
              <w:rPr>
                <w:rFonts w:ascii="ＭＳ ゴシック" w:eastAsia="ＭＳ ゴシック" w:hAnsi="ＭＳ ゴシック"/>
                <w:sz w:val="24"/>
                <w:szCs w:val="24"/>
              </w:rPr>
            </w:pPr>
            <w:r w:rsidRPr="001F1E08">
              <w:rPr>
                <w:rFonts w:ascii="ＭＳ 明朝" w:cs="ＭＳ 明朝" w:hint="eastAsia"/>
                <w:color w:val="000000"/>
                <w:kern w:val="0"/>
                <w:sz w:val="22"/>
                <w:szCs w:val="22"/>
              </w:rPr>
              <w:lastRenderedPageBreak/>
              <w:t>（ヒューマネコンサルティング株式会社代表取締役、</w:t>
            </w:r>
            <w:r>
              <w:rPr>
                <w:rFonts w:ascii="ＭＳ 明朝" w:cs="ＭＳ 明朝" w:hint="eastAsia"/>
                <w:color w:val="000000"/>
                <w:kern w:val="0"/>
                <w:sz w:val="20"/>
              </w:rPr>
              <w:t>特定非営利活動法人</w:t>
            </w:r>
            <w:r>
              <w:rPr>
                <w:rFonts w:ascii="ＭＳ 明朝" w:cs="ＭＳ 明朝"/>
                <w:color w:val="000000"/>
                <w:kern w:val="0"/>
                <w:sz w:val="20"/>
              </w:rPr>
              <w:t xml:space="preserve"> </w:t>
            </w:r>
            <w:r>
              <w:rPr>
                <w:rFonts w:ascii="ＭＳ 明朝" w:cs="ＭＳ 明朝" w:hint="eastAsia"/>
                <w:color w:val="000000"/>
                <w:kern w:val="0"/>
                <w:sz w:val="20"/>
              </w:rPr>
              <w:t>わぁくらいふさぽーたー理事長、金融知力普及協会員、</w:t>
            </w:r>
            <w:r>
              <w:rPr>
                <w:rFonts w:ascii="ＭＳ 明朝" w:cs="ＭＳ 明朝"/>
                <w:color w:val="000000"/>
                <w:kern w:val="0"/>
                <w:sz w:val="20"/>
              </w:rPr>
              <w:t>DC</w:t>
            </w:r>
            <w:r>
              <w:rPr>
                <w:rFonts w:ascii="ＭＳ 明朝" w:cs="ＭＳ 明朝" w:hint="eastAsia"/>
                <w:color w:val="000000"/>
                <w:kern w:val="0"/>
                <w:sz w:val="20"/>
              </w:rPr>
              <w:t>協会（確定拠出型年金教育・普及協会）員等も兼任。）</w:t>
            </w:r>
          </w:p>
          <w:p w:rsidR="00826BE5" w:rsidRPr="005847AA" w:rsidRDefault="00826BE5" w:rsidP="005847AA">
            <w:pPr>
              <w:tabs>
                <w:tab w:val="left" w:pos="2552"/>
              </w:tabs>
              <w:spacing w:line="0" w:lineRule="atLeast"/>
              <w:ind w:leftChars="202" w:left="424" w:rightChars="30" w:right="63"/>
              <w:jc w:val="left"/>
              <w:rPr>
                <w:rFonts w:ascii="ＭＳ ゴシック" w:eastAsia="ＭＳ ゴシック" w:hAnsi="ＭＳ ゴシック"/>
                <w:szCs w:val="21"/>
              </w:rPr>
            </w:pPr>
          </w:p>
        </w:tc>
      </w:tr>
    </w:tbl>
    <w:p w:rsidR="00826BE5" w:rsidRPr="002221F6" w:rsidRDefault="00826BE5" w:rsidP="00826BE5">
      <w:pPr>
        <w:rPr>
          <w:rFonts w:ascii="ＭＳ ゴシック" w:eastAsia="ＭＳ ゴシック" w:hAnsi="ＭＳ ゴシック"/>
          <w:b/>
          <w:sz w:val="24"/>
          <w:szCs w:val="24"/>
        </w:rPr>
      </w:pPr>
    </w:p>
    <w:p w:rsidR="00416E8E" w:rsidRPr="001807C6" w:rsidRDefault="00416E8E" w:rsidP="00416E8E">
      <w:pPr>
        <w:numPr>
          <w:ilvl w:val="0"/>
          <w:numId w:val="22"/>
        </w:numPr>
        <w:rPr>
          <w:rFonts w:ascii="ＭＳ ゴシック" w:eastAsia="ＭＳ ゴシック" w:hAnsi="ＭＳ ゴシック"/>
          <w:b/>
          <w:sz w:val="28"/>
          <w:szCs w:val="28"/>
        </w:rPr>
      </w:pPr>
      <w:r w:rsidRPr="001807C6">
        <w:rPr>
          <w:rFonts w:ascii="ＭＳ ゴシック" w:eastAsia="ＭＳ ゴシック" w:hAnsi="ＭＳ ゴシック" w:hint="eastAsia"/>
          <w:b/>
          <w:sz w:val="28"/>
          <w:szCs w:val="28"/>
        </w:rPr>
        <w:t>研修プログラム</w:t>
      </w:r>
      <w:r w:rsidR="00260B8C" w:rsidRPr="001807C6">
        <w:rPr>
          <w:rFonts w:ascii="ＭＳ ゴシック" w:eastAsia="ＭＳ ゴシック" w:hAnsi="ＭＳ ゴシック" w:hint="eastAsia"/>
          <w:b/>
          <w:sz w:val="28"/>
          <w:szCs w:val="28"/>
        </w:rPr>
        <w:t>（予定）</w:t>
      </w:r>
    </w:p>
    <w:tbl>
      <w:tblPr>
        <w:tblW w:w="939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6"/>
        <w:gridCol w:w="3223"/>
        <w:gridCol w:w="2977"/>
        <w:gridCol w:w="2450"/>
      </w:tblGrid>
      <w:tr w:rsidR="001E2EDA" w:rsidTr="001807C6">
        <w:trPr>
          <w:trHeight w:val="142"/>
        </w:trPr>
        <w:tc>
          <w:tcPr>
            <w:tcW w:w="746" w:type="dxa"/>
            <w:tcBorders>
              <w:bottom w:val="single" w:sz="4" w:space="0" w:color="auto"/>
            </w:tcBorders>
          </w:tcPr>
          <w:p w:rsidR="00DF4157" w:rsidRPr="00E02266" w:rsidRDefault="00DF4157" w:rsidP="00DF4157">
            <w:pPr>
              <w:rPr>
                <w:rFonts w:ascii="ＭＳ ゴシック" w:eastAsia="ＭＳ ゴシック" w:hAnsi="ＭＳ ゴシック"/>
                <w:szCs w:val="21"/>
              </w:rPr>
            </w:pPr>
          </w:p>
        </w:tc>
        <w:tc>
          <w:tcPr>
            <w:tcW w:w="3223" w:type="dxa"/>
            <w:tcBorders>
              <w:bottom w:val="single" w:sz="4" w:space="0" w:color="auto"/>
            </w:tcBorders>
            <w:vAlign w:val="center"/>
          </w:tcPr>
          <w:p w:rsidR="00DF4157" w:rsidRPr="00CB3E62" w:rsidRDefault="00242260" w:rsidP="00BC3009">
            <w:pPr>
              <w:rPr>
                <w:rFonts w:ascii="ＭＳ ゴシック" w:eastAsia="ＭＳ ゴシック" w:hAnsi="ＭＳ ゴシック"/>
                <w:szCs w:val="21"/>
              </w:rPr>
            </w:pPr>
            <w:r w:rsidRPr="00CB3E62">
              <w:rPr>
                <w:rFonts w:ascii="ＭＳ ゴシック" w:eastAsia="ＭＳ ゴシック" w:hAnsi="ＭＳ ゴシック" w:hint="eastAsia"/>
                <w:szCs w:val="21"/>
              </w:rPr>
              <w:t>セッション名</w:t>
            </w:r>
          </w:p>
        </w:tc>
        <w:tc>
          <w:tcPr>
            <w:tcW w:w="2977" w:type="dxa"/>
            <w:tcBorders>
              <w:bottom w:val="single" w:sz="4" w:space="0" w:color="auto"/>
            </w:tcBorders>
            <w:vAlign w:val="center"/>
          </w:tcPr>
          <w:p w:rsidR="00DF4157" w:rsidRPr="00CB3E62" w:rsidRDefault="00242260" w:rsidP="00BC3009">
            <w:pPr>
              <w:rPr>
                <w:rFonts w:ascii="ＭＳ ゴシック" w:eastAsia="ＭＳ ゴシック" w:hAnsi="ＭＳ ゴシック"/>
                <w:szCs w:val="21"/>
              </w:rPr>
            </w:pPr>
            <w:r w:rsidRPr="00CB3E62">
              <w:rPr>
                <w:rFonts w:ascii="ＭＳ ゴシック" w:eastAsia="ＭＳ ゴシック" w:hAnsi="ＭＳ ゴシック" w:hint="eastAsia"/>
                <w:szCs w:val="21"/>
              </w:rPr>
              <w:t>内容</w:t>
            </w:r>
          </w:p>
        </w:tc>
        <w:tc>
          <w:tcPr>
            <w:tcW w:w="2450" w:type="dxa"/>
            <w:tcBorders>
              <w:bottom w:val="single" w:sz="4" w:space="0" w:color="auto"/>
            </w:tcBorders>
            <w:vAlign w:val="center"/>
          </w:tcPr>
          <w:p w:rsidR="00DF4157" w:rsidRPr="00CB3E62" w:rsidRDefault="00046C07" w:rsidP="00BC3009">
            <w:pPr>
              <w:rPr>
                <w:rFonts w:ascii="ＭＳ ゴシック" w:eastAsia="ＭＳ ゴシック" w:hAnsi="ＭＳ ゴシック"/>
                <w:szCs w:val="21"/>
              </w:rPr>
            </w:pPr>
            <w:r>
              <w:rPr>
                <w:rFonts w:ascii="ＭＳ ゴシック" w:eastAsia="ＭＳ ゴシック" w:hAnsi="ＭＳ ゴシック" w:hint="eastAsia"/>
                <w:szCs w:val="21"/>
              </w:rPr>
              <w:t>講師</w:t>
            </w:r>
          </w:p>
        </w:tc>
      </w:tr>
      <w:tr w:rsidR="00242260" w:rsidTr="001807C6">
        <w:trPr>
          <w:trHeight w:val="70"/>
        </w:trPr>
        <w:tc>
          <w:tcPr>
            <w:tcW w:w="9396" w:type="dxa"/>
            <w:gridSpan w:val="4"/>
            <w:tcBorders>
              <w:top w:val="dashed" w:sz="4" w:space="0" w:color="auto"/>
              <w:bottom w:val="single" w:sz="4" w:space="0" w:color="auto"/>
            </w:tcBorders>
            <w:vAlign w:val="bottom"/>
          </w:tcPr>
          <w:p w:rsidR="00242260" w:rsidRPr="00CB3E62" w:rsidRDefault="00242260" w:rsidP="00F21D05">
            <w:pPr>
              <w:rPr>
                <w:rFonts w:ascii="ＭＳ ゴシック" w:eastAsia="ＭＳ ゴシック" w:hAnsi="ＭＳ ゴシック"/>
                <w:szCs w:val="21"/>
              </w:rPr>
            </w:pPr>
            <w:r w:rsidRPr="00CB3E62">
              <w:rPr>
                <w:rFonts w:ascii="ＭＳ ゴシック" w:eastAsia="ＭＳ ゴシック" w:hAnsi="ＭＳ ゴシック" w:hint="eastAsia"/>
                <w:szCs w:val="21"/>
              </w:rPr>
              <w:t>【１日目】</w:t>
            </w:r>
            <w:r w:rsidR="001807C6">
              <w:rPr>
                <w:rFonts w:ascii="ＭＳ ゴシック" w:eastAsia="ＭＳ ゴシック" w:hAnsi="ＭＳ ゴシック" w:hint="eastAsia"/>
                <w:szCs w:val="21"/>
              </w:rPr>
              <w:t xml:space="preserve">　</w:t>
            </w:r>
          </w:p>
        </w:tc>
      </w:tr>
      <w:tr w:rsidR="001807C6" w:rsidTr="001807C6">
        <w:trPr>
          <w:trHeight w:val="70"/>
        </w:trPr>
        <w:tc>
          <w:tcPr>
            <w:tcW w:w="746" w:type="dxa"/>
            <w:vMerge w:val="restart"/>
            <w:tcBorders>
              <w:top w:val="single" w:sz="4" w:space="0" w:color="auto"/>
            </w:tcBorders>
          </w:tcPr>
          <w:p w:rsidR="001807C6" w:rsidRDefault="001807C6" w:rsidP="001807C6">
            <w:pPr>
              <w:jc w:val="right"/>
              <w:rPr>
                <w:rFonts w:ascii="ＭＳ ゴシック" w:eastAsia="ＭＳ ゴシック" w:hAnsi="ＭＳ ゴシック"/>
                <w:szCs w:val="21"/>
              </w:rPr>
            </w:pPr>
            <w:r>
              <w:rPr>
                <w:rFonts w:ascii="ＭＳ ゴシック" w:eastAsia="ＭＳ ゴシック" w:hAnsi="ＭＳ ゴシック" w:hint="eastAsia"/>
                <w:szCs w:val="21"/>
              </w:rPr>
              <w:t>13</w:t>
            </w:r>
            <w:r>
              <w:rPr>
                <w:rFonts w:ascii="ＭＳ ゴシック" w:eastAsia="ＭＳ ゴシック" w:hAnsi="ＭＳ ゴシック"/>
                <w:szCs w:val="21"/>
              </w:rPr>
              <w:t>:00</w:t>
            </w:r>
          </w:p>
          <w:p w:rsidR="001807C6" w:rsidRDefault="001807C6" w:rsidP="001807C6">
            <w:pPr>
              <w:jc w:val="right"/>
              <w:rPr>
                <w:rFonts w:ascii="ＭＳ ゴシック" w:eastAsia="ＭＳ ゴシック" w:hAnsi="ＭＳ ゴシック"/>
                <w:szCs w:val="21"/>
              </w:rPr>
            </w:pPr>
            <w:r>
              <w:rPr>
                <w:rFonts w:ascii="ＭＳ ゴシック" w:eastAsia="ＭＳ ゴシック" w:hAnsi="ＭＳ ゴシック"/>
                <w:szCs w:val="21"/>
              </w:rPr>
              <w:t>13:30</w:t>
            </w:r>
          </w:p>
          <w:p w:rsidR="001807C6" w:rsidRDefault="001807C6" w:rsidP="001807C6">
            <w:pPr>
              <w:jc w:val="right"/>
              <w:rPr>
                <w:rFonts w:ascii="ＭＳ ゴシック" w:eastAsia="ＭＳ ゴシック" w:hAnsi="ＭＳ ゴシック"/>
                <w:szCs w:val="21"/>
              </w:rPr>
            </w:pPr>
          </w:p>
          <w:p w:rsidR="001807C6" w:rsidRDefault="001807C6" w:rsidP="001807C6">
            <w:pPr>
              <w:jc w:val="right"/>
              <w:rPr>
                <w:rFonts w:ascii="ＭＳ ゴシック" w:eastAsia="ＭＳ ゴシック" w:hAnsi="ＭＳ ゴシック"/>
                <w:szCs w:val="21"/>
              </w:rPr>
            </w:pPr>
          </w:p>
          <w:p w:rsidR="001807C6" w:rsidRDefault="001807C6" w:rsidP="001807C6">
            <w:pPr>
              <w:jc w:val="right"/>
              <w:rPr>
                <w:rFonts w:ascii="ＭＳ ゴシック" w:eastAsia="ＭＳ ゴシック" w:hAnsi="ＭＳ ゴシック"/>
                <w:szCs w:val="21"/>
              </w:rPr>
            </w:pPr>
          </w:p>
          <w:p w:rsidR="001807C6" w:rsidRDefault="001807C6" w:rsidP="001807C6">
            <w:pPr>
              <w:jc w:val="right"/>
              <w:rPr>
                <w:rFonts w:ascii="ＭＳ ゴシック" w:eastAsia="ＭＳ ゴシック" w:hAnsi="ＭＳ ゴシック"/>
                <w:szCs w:val="21"/>
              </w:rPr>
            </w:pPr>
          </w:p>
          <w:p w:rsidR="005A19F4" w:rsidRDefault="005A19F4" w:rsidP="001807C6">
            <w:pPr>
              <w:jc w:val="right"/>
              <w:rPr>
                <w:rFonts w:ascii="ＭＳ ゴシック" w:eastAsia="ＭＳ ゴシック" w:hAnsi="ＭＳ ゴシック"/>
                <w:szCs w:val="21"/>
              </w:rPr>
            </w:pPr>
          </w:p>
          <w:p w:rsidR="001807C6" w:rsidRPr="00CB3E62" w:rsidRDefault="001807C6" w:rsidP="001807C6">
            <w:pPr>
              <w:jc w:val="right"/>
              <w:rPr>
                <w:rFonts w:ascii="ＭＳ ゴシック" w:eastAsia="ＭＳ ゴシック" w:hAnsi="ＭＳ ゴシック"/>
                <w:szCs w:val="21"/>
              </w:rPr>
            </w:pPr>
            <w:r>
              <w:rPr>
                <w:rFonts w:ascii="ＭＳ ゴシック" w:eastAsia="ＭＳ ゴシック" w:hAnsi="ＭＳ ゴシック" w:hint="eastAsia"/>
                <w:szCs w:val="21"/>
              </w:rPr>
              <w:t>17:00</w:t>
            </w:r>
          </w:p>
        </w:tc>
        <w:tc>
          <w:tcPr>
            <w:tcW w:w="3223" w:type="dxa"/>
            <w:tcBorders>
              <w:top w:val="single" w:sz="4" w:space="0" w:color="auto"/>
              <w:bottom w:val="dotted" w:sz="4" w:space="0" w:color="auto"/>
            </w:tcBorders>
          </w:tcPr>
          <w:p w:rsidR="001807C6" w:rsidRPr="00CB3E62" w:rsidRDefault="001807C6" w:rsidP="001807C6">
            <w:pPr>
              <w:widowControl/>
              <w:rPr>
                <w:rFonts w:ascii="ＭＳ ゴシック" w:eastAsia="ＭＳ ゴシック" w:hAnsi="ＭＳ ゴシック"/>
                <w:szCs w:val="21"/>
              </w:rPr>
            </w:pPr>
            <w:r>
              <w:rPr>
                <w:rFonts w:ascii="ＭＳ ゴシック" w:eastAsia="ＭＳ ゴシック" w:hAnsi="ＭＳ ゴシック" w:hint="eastAsia"/>
                <w:szCs w:val="21"/>
              </w:rPr>
              <w:t xml:space="preserve"> 接続開始</w:t>
            </w:r>
          </w:p>
        </w:tc>
        <w:tc>
          <w:tcPr>
            <w:tcW w:w="2977" w:type="dxa"/>
            <w:tcBorders>
              <w:top w:val="single" w:sz="4" w:space="0" w:color="auto"/>
              <w:bottom w:val="dotted" w:sz="4" w:space="0" w:color="auto"/>
            </w:tcBorders>
          </w:tcPr>
          <w:p w:rsidR="001807C6" w:rsidRPr="00CB3E62" w:rsidRDefault="001807C6" w:rsidP="001807C6">
            <w:pPr>
              <w:rPr>
                <w:rFonts w:ascii="ＭＳ ゴシック" w:eastAsia="ＭＳ ゴシック" w:hAnsi="ＭＳ ゴシック"/>
                <w:szCs w:val="21"/>
              </w:rPr>
            </w:pPr>
          </w:p>
        </w:tc>
        <w:tc>
          <w:tcPr>
            <w:tcW w:w="2450" w:type="dxa"/>
            <w:tcBorders>
              <w:top w:val="single" w:sz="4" w:space="0" w:color="auto"/>
              <w:bottom w:val="dotted" w:sz="4" w:space="0" w:color="auto"/>
            </w:tcBorders>
          </w:tcPr>
          <w:p w:rsidR="001807C6" w:rsidRPr="00046C07" w:rsidRDefault="001807C6" w:rsidP="001807C6">
            <w:pPr>
              <w:ind w:left="210" w:hangingChars="100" w:hanging="210"/>
              <w:jc w:val="left"/>
              <w:rPr>
                <w:rFonts w:ascii="ＭＳ ゴシック" w:eastAsia="ＭＳ ゴシック" w:hAnsi="ＭＳ ゴシック"/>
                <w:szCs w:val="21"/>
              </w:rPr>
            </w:pPr>
          </w:p>
        </w:tc>
      </w:tr>
      <w:tr w:rsidR="001807C6" w:rsidTr="001807C6">
        <w:trPr>
          <w:trHeight w:val="1554"/>
        </w:trPr>
        <w:tc>
          <w:tcPr>
            <w:tcW w:w="746" w:type="dxa"/>
            <w:vMerge/>
            <w:tcBorders>
              <w:bottom w:val="nil"/>
            </w:tcBorders>
          </w:tcPr>
          <w:p w:rsidR="001807C6" w:rsidRDefault="001807C6" w:rsidP="001807C6">
            <w:pPr>
              <w:jc w:val="right"/>
              <w:rPr>
                <w:rFonts w:ascii="ＭＳ ゴシック" w:eastAsia="ＭＳ ゴシック" w:hAnsi="ＭＳ ゴシック"/>
                <w:szCs w:val="21"/>
              </w:rPr>
            </w:pPr>
          </w:p>
        </w:tc>
        <w:tc>
          <w:tcPr>
            <w:tcW w:w="3223" w:type="dxa"/>
            <w:tcBorders>
              <w:top w:val="dotted" w:sz="4" w:space="0" w:color="auto"/>
              <w:bottom w:val="dotted" w:sz="4" w:space="0" w:color="auto"/>
            </w:tcBorders>
          </w:tcPr>
          <w:p w:rsidR="001807C6" w:rsidRPr="005A19F4" w:rsidRDefault="001807C6" w:rsidP="001807C6">
            <w:pPr>
              <w:widowControl/>
              <w:jc w:val="left"/>
              <w:rPr>
                <w:rFonts w:ascii="ＭＳ ゴシック" w:eastAsia="ＭＳ ゴシック" w:hAnsi="ＭＳ ゴシック"/>
                <w:szCs w:val="21"/>
              </w:rPr>
            </w:pPr>
            <w:r w:rsidRPr="005A19F4">
              <w:rPr>
                <w:rFonts w:ascii="ＭＳ ゴシック" w:eastAsia="ＭＳ ゴシック" w:hAnsi="ＭＳ ゴシック" w:hint="eastAsia"/>
                <w:szCs w:val="21"/>
              </w:rPr>
              <w:t>＜開講＞</w:t>
            </w:r>
          </w:p>
          <w:p w:rsidR="001807C6" w:rsidRPr="005A19F4" w:rsidRDefault="001807C6" w:rsidP="001807C6">
            <w:pPr>
              <w:widowControl/>
              <w:jc w:val="left"/>
              <w:rPr>
                <w:rFonts w:ascii="ＭＳ ゴシック" w:eastAsia="ＭＳ ゴシック" w:hAnsi="ＭＳ ゴシック"/>
                <w:szCs w:val="21"/>
              </w:rPr>
            </w:pPr>
            <w:r w:rsidRPr="005A19F4">
              <w:rPr>
                <w:rFonts w:ascii="ＭＳ ゴシック" w:eastAsia="ＭＳ ゴシック" w:hAnsi="ＭＳ ゴシック" w:hint="eastAsia"/>
                <w:szCs w:val="21"/>
              </w:rPr>
              <w:t>○</w:t>
            </w:r>
            <w:r w:rsidR="0013255E" w:rsidRPr="005A19F4">
              <w:rPr>
                <w:rFonts w:ascii="ＭＳ ゴシック" w:eastAsia="ＭＳ ゴシック" w:hAnsi="ＭＳ ゴシック" w:hint="eastAsia"/>
                <w:szCs w:val="21"/>
              </w:rPr>
              <w:t>ＦＤおよび金融庁目線の資産運用の必要性</w:t>
            </w:r>
          </w:p>
          <w:p w:rsidR="001807C6" w:rsidRPr="005A19F4" w:rsidRDefault="0013255E" w:rsidP="001807C6">
            <w:pPr>
              <w:widowControl/>
              <w:jc w:val="left"/>
              <w:rPr>
                <w:rFonts w:ascii="ＭＳ ゴシック" w:eastAsia="ＭＳ ゴシック" w:hAnsi="ＭＳ ゴシック"/>
                <w:szCs w:val="21"/>
              </w:rPr>
            </w:pPr>
            <w:r w:rsidRPr="005A19F4">
              <w:rPr>
                <w:rFonts w:ascii="ＭＳ ゴシック" w:eastAsia="ＭＳ ゴシック" w:hAnsi="ＭＳ ゴシック" w:hint="eastAsia"/>
                <w:szCs w:val="21"/>
              </w:rPr>
              <w:t>〇</w:t>
            </w:r>
            <w:r w:rsidR="005A19F4" w:rsidRPr="005A19F4">
              <w:rPr>
                <w:rFonts w:ascii="ＭＳ ゴシック" w:eastAsia="ＭＳ ゴシック" w:hAnsi="ＭＳ ゴシック" w:hint="eastAsia"/>
                <w:szCs w:val="21"/>
              </w:rPr>
              <w:t>各</w:t>
            </w:r>
            <w:r w:rsidR="007065E6" w:rsidRPr="005A19F4">
              <w:rPr>
                <w:rFonts w:ascii="ＭＳ ゴシック" w:eastAsia="ＭＳ ゴシック" w:hAnsi="ＭＳ ゴシック" w:hint="eastAsia"/>
                <w:szCs w:val="21"/>
              </w:rPr>
              <w:t>フォーラム</w:t>
            </w:r>
            <w:r w:rsidR="005A19F4" w:rsidRPr="005A19F4">
              <w:rPr>
                <w:rFonts w:ascii="ＭＳ ゴシック" w:eastAsia="ＭＳ ゴシック" w:hAnsi="ＭＳ ゴシック" w:hint="eastAsia"/>
                <w:szCs w:val="21"/>
              </w:rPr>
              <w:t>でのポイント・解説</w:t>
            </w:r>
          </w:p>
          <w:p w:rsidR="001807C6" w:rsidRPr="005A19F4" w:rsidRDefault="001807C6" w:rsidP="001807C6">
            <w:pPr>
              <w:rPr>
                <w:rFonts w:ascii="ＭＳ ゴシック" w:eastAsia="ＭＳ ゴシック" w:hAnsi="ＭＳ ゴシック"/>
                <w:szCs w:val="21"/>
              </w:rPr>
            </w:pPr>
          </w:p>
          <w:p w:rsidR="001807C6" w:rsidRPr="005A19F4" w:rsidRDefault="001807C6" w:rsidP="001807C6">
            <w:pPr>
              <w:rPr>
                <w:rFonts w:ascii="ＭＳ ゴシック" w:eastAsia="ＭＳ ゴシック" w:hAnsi="ＭＳ ゴシック"/>
                <w:szCs w:val="21"/>
              </w:rPr>
            </w:pPr>
            <w:r w:rsidRPr="005A19F4">
              <w:rPr>
                <w:rFonts w:ascii="ＭＳ ゴシック" w:eastAsia="ＭＳ ゴシック" w:hAnsi="ＭＳ ゴシック" w:hint="eastAsia"/>
                <w:szCs w:val="21"/>
              </w:rPr>
              <w:t>（17:</w:t>
            </w:r>
            <w:r w:rsidRPr="005A19F4">
              <w:rPr>
                <w:rFonts w:ascii="ＭＳ ゴシック" w:eastAsia="ＭＳ ゴシック" w:hAnsi="ＭＳ ゴシック"/>
                <w:szCs w:val="21"/>
              </w:rPr>
              <w:t>0</w:t>
            </w:r>
            <w:r w:rsidRPr="005A19F4">
              <w:rPr>
                <w:rFonts w:ascii="ＭＳ ゴシック" w:eastAsia="ＭＳ ゴシック" w:hAnsi="ＭＳ ゴシック" w:hint="eastAsia"/>
                <w:szCs w:val="21"/>
              </w:rPr>
              <w:t>0終了）</w:t>
            </w:r>
          </w:p>
        </w:tc>
        <w:tc>
          <w:tcPr>
            <w:tcW w:w="2977" w:type="dxa"/>
            <w:tcBorders>
              <w:top w:val="dotted" w:sz="4" w:space="0" w:color="auto"/>
              <w:bottom w:val="dotted" w:sz="4" w:space="0" w:color="auto"/>
            </w:tcBorders>
          </w:tcPr>
          <w:p w:rsidR="001807C6" w:rsidRDefault="001807C6" w:rsidP="001807C6">
            <w:pPr>
              <w:rPr>
                <w:rFonts w:ascii="ＭＳ ゴシック" w:eastAsia="ＭＳ ゴシック" w:hAnsi="ＭＳ ゴシック"/>
                <w:szCs w:val="21"/>
              </w:rPr>
            </w:pPr>
          </w:p>
          <w:p w:rsidR="001807C6" w:rsidRDefault="001807C6" w:rsidP="001807C6">
            <w:pPr>
              <w:rPr>
                <w:rFonts w:ascii="ＭＳ ゴシック" w:eastAsia="ＭＳ ゴシック" w:hAnsi="ＭＳ ゴシック"/>
                <w:szCs w:val="21"/>
              </w:rPr>
            </w:pPr>
          </w:p>
          <w:p w:rsidR="001807C6" w:rsidRDefault="001807C6" w:rsidP="001807C6">
            <w:pPr>
              <w:rPr>
                <w:rFonts w:ascii="ＭＳ ゴシック" w:eastAsia="ＭＳ ゴシック" w:hAnsi="ＭＳ ゴシック"/>
                <w:szCs w:val="21"/>
              </w:rPr>
            </w:pPr>
          </w:p>
          <w:p w:rsidR="001807C6" w:rsidRDefault="005A19F4" w:rsidP="005A19F4">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A19F4">
              <w:rPr>
                <w:rFonts w:ascii="ＭＳ ゴシック" w:eastAsia="ＭＳ ゴシック" w:hAnsi="ＭＳ ゴシック" w:hint="eastAsia"/>
                <w:szCs w:val="21"/>
              </w:rPr>
              <w:t>ＬＰＣフォーラム</w:t>
            </w:r>
            <w:r>
              <w:rPr>
                <w:rFonts w:ascii="ＭＳ ゴシック" w:eastAsia="ＭＳ ゴシック" w:hAnsi="ＭＳ ゴシック" w:hint="eastAsia"/>
                <w:szCs w:val="21"/>
              </w:rPr>
              <w:t>・</w:t>
            </w:r>
            <w:r w:rsidRPr="005A19F4">
              <w:rPr>
                <w:rFonts w:ascii="ＭＳ ゴシック" w:eastAsia="ＭＳ ゴシック" w:hAnsi="ＭＳ ゴシック" w:hint="eastAsia"/>
                <w:szCs w:val="21"/>
              </w:rPr>
              <w:t>支店長フォーラム</w:t>
            </w:r>
            <w:r>
              <w:rPr>
                <w:rFonts w:ascii="ＭＳ ゴシック" w:eastAsia="ＭＳ ゴシック" w:hAnsi="ＭＳ ゴシック" w:hint="eastAsia"/>
                <w:szCs w:val="21"/>
              </w:rPr>
              <w:t>・</w:t>
            </w:r>
            <w:r w:rsidRPr="005A19F4">
              <w:rPr>
                <w:rFonts w:ascii="ＭＳ ゴシック" w:eastAsia="ＭＳ ゴシック" w:hAnsi="ＭＳ ゴシック" w:hint="eastAsia"/>
                <w:szCs w:val="21"/>
              </w:rPr>
              <w:t>管理職フォーラム</w:t>
            </w:r>
            <w:r>
              <w:rPr>
                <w:rFonts w:ascii="ＭＳ ゴシック" w:eastAsia="ＭＳ ゴシック" w:hAnsi="ＭＳ ゴシック" w:hint="eastAsia"/>
                <w:szCs w:val="21"/>
              </w:rPr>
              <w:t>・</w:t>
            </w:r>
            <w:r w:rsidRPr="005A19F4">
              <w:rPr>
                <w:rFonts w:ascii="ＭＳ ゴシック" w:eastAsia="ＭＳ ゴシック" w:hAnsi="ＭＳ ゴシック" w:hint="eastAsia"/>
                <w:szCs w:val="21"/>
              </w:rPr>
              <w:t>担当者フォーラム</w:t>
            </w:r>
            <w:r>
              <w:rPr>
                <w:rFonts w:ascii="ＭＳ ゴシック" w:eastAsia="ＭＳ ゴシック" w:hAnsi="ＭＳ ゴシック" w:hint="eastAsia"/>
                <w:szCs w:val="21"/>
              </w:rPr>
              <w:t>・</w:t>
            </w:r>
            <w:r w:rsidRPr="005A19F4">
              <w:rPr>
                <w:rFonts w:ascii="ＭＳ ゴシック" w:eastAsia="ＭＳ ゴシック" w:hAnsi="ＭＳ ゴシック" w:hint="eastAsia"/>
                <w:szCs w:val="21"/>
              </w:rPr>
              <w:t>インストラクターフォーラム</w:t>
            </w:r>
            <w:r>
              <w:rPr>
                <w:rFonts w:ascii="ＭＳ ゴシック" w:eastAsia="ＭＳ ゴシック" w:hAnsi="ＭＳ ゴシック" w:hint="eastAsia"/>
                <w:szCs w:val="21"/>
              </w:rPr>
              <w:t>）</w:t>
            </w:r>
          </w:p>
        </w:tc>
        <w:tc>
          <w:tcPr>
            <w:tcW w:w="2450" w:type="dxa"/>
            <w:tcBorders>
              <w:top w:val="dotted" w:sz="4" w:space="0" w:color="auto"/>
              <w:bottom w:val="dotted" w:sz="4" w:space="0" w:color="auto"/>
            </w:tcBorders>
          </w:tcPr>
          <w:p w:rsidR="005847AA" w:rsidRDefault="005847AA" w:rsidP="001807C6">
            <w:pPr>
              <w:ind w:left="210" w:hangingChars="100" w:hanging="210"/>
              <w:jc w:val="left"/>
              <w:rPr>
                <w:rFonts w:ascii="ＭＳ ゴシック" w:eastAsia="ＭＳ ゴシック" w:hAnsi="ＭＳ ゴシック"/>
                <w:szCs w:val="21"/>
              </w:rPr>
            </w:pPr>
          </w:p>
          <w:p w:rsidR="001807C6" w:rsidRDefault="00AD3660" w:rsidP="001807C6">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5847AA" w:rsidRPr="005847AA">
              <w:rPr>
                <w:rFonts w:ascii="ＭＳ ゴシック" w:eastAsia="ＭＳ ゴシック" w:hAnsi="ＭＳ ゴシック" w:hint="eastAsia"/>
                <w:szCs w:val="21"/>
              </w:rPr>
              <w:t>神戸</w:t>
            </w:r>
            <w:r w:rsidR="001807C6">
              <w:rPr>
                <w:rFonts w:ascii="ＭＳ ゴシック" w:eastAsia="ＭＳ ゴシック" w:hAnsi="ＭＳ ゴシック" w:hint="eastAsia"/>
                <w:szCs w:val="21"/>
              </w:rPr>
              <w:t>講師</w:t>
            </w:r>
          </w:p>
          <w:p w:rsidR="005847AA" w:rsidRDefault="005847AA" w:rsidP="001807C6">
            <w:pPr>
              <w:ind w:left="210" w:hangingChars="100" w:hanging="210"/>
              <w:jc w:val="left"/>
              <w:rPr>
                <w:rFonts w:ascii="ＭＳ ゴシック" w:eastAsia="ＭＳ ゴシック" w:hAnsi="ＭＳ ゴシック"/>
                <w:szCs w:val="21"/>
              </w:rPr>
            </w:pPr>
          </w:p>
          <w:p w:rsidR="005847AA" w:rsidRDefault="005847AA" w:rsidP="001807C6">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・阿部講師</w:t>
            </w:r>
          </w:p>
        </w:tc>
      </w:tr>
      <w:tr w:rsidR="001807C6" w:rsidTr="001807C6">
        <w:trPr>
          <w:trHeight w:val="108"/>
        </w:trPr>
        <w:tc>
          <w:tcPr>
            <w:tcW w:w="746" w:type="dxa"/>
            <w:tcBorders>
              <w:top w:val="nil"/>
              <w:bottom w:val="single" w:sz="4" w:space="0" w:color="auto"/>
            </w:tcBorders>
          </w:tcPr>
          <w:p w:rsidR="001807C6" w:rsidRPr="00CB3E62" w:rsidRDefault="001807C6" w:rsidP="001807C6">
            <w:pPr>
              <w:jc w:val="right"/>
              <w:rPr>
                <w:rFonts w:ascii="ＭＳ ゴシック" w:eastAsia="ＭＳ ゴシック" w:hAnsi="ＭＳ ゴシック"/>
                <w:szCs w:val="21"/>
              </w:rPr>
            </w:pPr>
          </w:p>
        </w:tc>
        <w:tc>
          <w:tcPr>
            <w:tcW w:w="3223" w:type="dxa"/>
            <w:tcBorders>
              <w:top w:val="dotted" w:sz="4" w:space="0" w:color="auto"/>
              <w:bottom w:val="single" w:sz="4" w:space="0" w:color="auto"/>
            </w:tcBorders>
          </w:tcPr>
          <w:p w:rsidR="001807C6" w:rsidRPr="005A19F4" w:rsidRDefault="001807C6" w:rsidP="001807C6">
            <w:pPr>
              <w:rPr>
                <w:rFonts w:ascii="ＭＳ ゴシック" w:eastAsia="ＭＳ ゴシック" w:hAnsi="ＭＳ ゴシック"/>
                <w:szCs w:val="21"/>
              </w:rPr>
            </w:pPr>
          </w:p>
        </w:tc>
        <w:tc>
          <w:tcPr>
            <w:tcW w:w="2977" w:type="dxa"/>
            <w:tcBorders>
              <w:top w:val="dotted" w:sz="4" w:space="0" w:color="auto"/>
              <w:bottom w:val="single" w:sz="4" w:space="0" w:color="auto"/>
            </w:tcBorders>
          </w:tcPr>
          <w:p w:rsidR="001807C6" w:rsidRDefault="001807C6" w:rsidP="001807C6">
            <w:pPr>
              <w:rPr>
                <w:rFonts w:ascii="ＭＳ ゴシック" w:eastAsia="ＭＳ ゴシック" w:hAnsi="ＭＳ ゴシック"/>
                <w:szCs w:val="21"/>
              </w:rPr>
            </w:pPr>
          </w:p>
        </w:tc>
        <w:tc>
          <w:tcPr>
            <w:tcW w:w="2450" w:type="dxa"/>
            <w:tcBorders>
              <w:top w:val="dotted" w:sz="4" w:space="0" w:color="auto"/>
              <w:bottom w:val="single" w:sz="4" w:space="0" w:color="auto"/>
            </w:tcBorders>
          </w:tcPr>
          <w:p w:rsidR="001807C6" w:rsidRDefault="001807C6" w:rsidP="001807C6">
            <w:pPr>
              <w:jc w:val="left"/>
              <w:rPr>
                <w:rFonts w:ascii="ＭＳ ゴシック" w:eastAsia="ＭＳ ゴシック" w:hAnsi="ＭＳ ゴシック"/>
                <w:szCs w:val="21"/>
              </w:rPr>
            </w:pPr>
          </w:p>
        </w:tc>
      </w:tr>
      <w:tr w:rsidR="001807C6" w:rsidTr="001807C6">
        <w:trPr>
          <w:trHeight w:val="70"/>
        </w:trPr>
        <w:tc>
          <w:tcPr>
            <w:tcW w:w="9396" w:type="dxa"/>
            <w:gridSpan w:val="4"/>
            <w:tcBorders>
              <w:top w:val="single" w:sz="4" w:space="0" w:color="auto"/>
              <w:bottom w:val="single" w:sz="4" w:space="0" w:color="auto"/>
            </w:tcBorders>
            <w:vAlign w:val="bottom"/>
          </w:tcPr>
          <w:p w:rsidR="001807C6" w:rsidRPr="005A19F4" w:rsidRDefault="001807C6" w:rsidP="001807C6">
            <w:pPr>
              <w:rPr>
                <w:rFonts w:ascii="ＭＳ ゴシック" w:eastAsia="ＭＳ ゴシック" w:hAnsi="ＭＳ ゴシック"/>
                <w:szCs w:val="21"/>
              </w:rPr>
            </w:pPr>
            <w:r w:rsidRPr="005A19F4">
              <w:rPr>
                <w:rFonts w:ascii="ＭＳ ゴシック" w:eastAsia="ＭＳ ゴシック" w:hAnsi="ＭＳ ゴシック" w:hint="eastAsia"/>
                <w:szCs w:val="21"/>
              </w:rPr>
              <w:t>【２日目】</w:t>
            </w:r>
          </w:p>
        </w:tc>
      </w:tr>
      <w:tr w:rsidR="001807C6" w:rsidTr="001807C6">
        <w:trPr>
          <w:trHeight w:val="182"/>
        </w:trPr>
        <w:tc>
          <w:tcPr>
            <w:tcW w:w="746" w:type="dxa"/>
            <w:vMerge w:val="restart"/>
            <w:tcBorders>
              <w:top w:val="single" w:sz="4" w:space="0" w:color="auto"/>
            </w:tcBorders>
          </w:tcPr>
          <w:p w:rsidR="001807C6" w:rsidRDefault="001807C6" w:rsidP="001807C6">
            <w:pPr>
              <w:jc w:val="right"/>
              <w:rPr>
                <w:rFonts w:ascii="ＭＳ ゴシック" w:eastAsia="ＭＳ ゴシック" w:hAnsi="ＭＳ ゴシック"/>
                <w:szCs w:val="21"/>
              </w:rPr>
            </w:pPr>
            <w:r w:rsidRPr="00CB3E62">
              <w:rPr>
                <w:rFonts w:ascii="ＭＳ ゴシック" w:eastAsia="ＭＳ ゴシック" w:hAnsi="ＭＳ ゴシック" w:hint="eastAsia"/>
                <w:szCs w:val="21"/>
              </w:rPr>
              <w:t>9</w:t>
            </w:r>
            <w:r>
              <w:rPr>
                <w:rFonts w:ascii="ＭＳ ゴシック" w:eastAsia="ＭＳ ゴシック" w:hAnsi="ＭＳ ゴシック"/>
                <w:szCs w:val="21"/>
              </w:rPr>
              <w:t>:00</w:t>
            </w:r>
          </w:p>
          <w:p w:rsidR="001807C6" w:rsidRPr="00CB3E62" w:rsidRDefault="001807C6" w:rsidP="001807C6">
            <w:pPr>
              <w:jc w:val="right"/>
              <w:rPr>
                <w:rFonts w:ascii="ＭＳ ゴシック" w:eastAsia="ＭＳ ゴシック" w:hAnsi="ＭＳ ゴシック"/>
                <w:szCs w:val="21"/>
              </w:rPr>
            </w:pPr>
            <w:r>
              <w:rPr>
                <w:rFonts w:ascii="ＭＳ ゴシック" w:eastAsia="ＭＳ ゴシック" w:hAnsi="ＭＳ ゴシック" w:hint="eastAsia"/>
                <w:szCs w:val="21"/>
              </w:rPr>
              <w:t>9:30</w:t>
            </w:r>
          </w:p>
          <w:p w:rsidR="001807C6" w:rsidRDefault="001807C6" w:rsidP="001807C6">
            <w:pPr>
              <w:jc w:val="right"/>
              <w:rPr>
                <w:rFonts w:ascii="ＭＳ ゴシック" w:eastAsia="ＭＳ ゴシック" w:hAnsi="ＭＳ ゴシック"/>
                <w:szCs w:val="21"/>
              </w:rPr>
            </w:pPr>
          </w:p>
          <w:p w:rsidR="001807C6" w:rsidRDefault="001807C6" w:rsidP="001807C6">
            <w:pPr>
              <w:jc w:val="right"/>
              <w:rPr>
                <w:rFonts w:ascii="ＭＳ ゴシック" w:eastAsia="ＭＳ ゴシック" w:hAnsi="ＭＳ ゴシック"/>
                <w:szCs w:val="21"/>
              </w:rPr>
            </w:pPr>
          </w:p>
          <w:p w:rsidR="001807C6" w:rsidRPr="00CB3E62" w:rsidRDefault="001807C6" w:rsidP="001807C6">
            <w:pPr>
              <w:jc w:val="right"/>
              <w:rPr>
                <w:rFonts w:ascii="ＭＳ ゴシック" w:eastAsia="ＭＳ ゴシック" w:hAnsi="ＭＳ ゴシック"/>
                <w:szCs w:val="21"/>
              </w:rPr>
            </w:pPr>
            <w:r w:rsidRPr="00CB3E62">
              <w:rPr>
                <w:rFonts w:ascii="ＭＳ ゴシック" w:eastAsia="ＭＳ ゴシック" w:hAnsi="ＭＳ ゴシック" w:hint="eastAsia"/>
                <w:szCs w:val="21"/>
              </w:rPr>
              <w:t>12</w:t>
            </w:r>
            <w:r>
              <w:rPr>
                <w:rFonts w:ascii="ＭＳ ゴシック" w:eastAsia="ＭＳ ゴシック" w:hAnsi="ＭＳ ゴシック"/>
                <w:szCs w:val="21"/>
              </w:rPr>
              <w:t>:00</w:t>
            </w:r>
          </w:p>
          <w:p w:rsidR="001807C6" w:rsidRDefault="001807C6" w:rsidP="001807C6">
            <w:pPr>
              <w:jc w:val="right"/>
              <w:rPr>
                <w:rFonts w:ascii="ＭＳ ゴシック" w:eastAsia="ＭＳ ゴシック" w:hAnsi="ＭＳ ゴシック"/>
                <w:szCs w:val="21"/>
              </w:rPr>
            </w:pPr>
            <w:r w:rsidRPr="00CB3E62">
              <w:rPr>
                <w:rFonts w:ascii="ＭＳ ゴシック" w:eastAsia="ＭＳ ゴシック" w:hAnsi="ＭＳ ゴシック" w:hint="eastAsia"/>
                <w:szCs w:val="21"/>
              </w:rPr>
              <w:t>1</w:t>
            </w:r>
            <w:r>
              <w:rPr>
                <w:rFonts w:ascii="ＭＳ ゴシック" w:eastAsia="ＭＳ ゴシック" w:hAnsi="ＭＳ ゴシック" w:hint="eastAsia"/>
                <w:szCs w:val="21"/>
              </w:rPr>
              <w:t>3</w:t>
            </w:r>
            <w:r>
              <w:rPr>
                <w:rFonts w:ascii="ＭＳ ゴシック" w:eastAsia="ＭＳ ゴシック" w:hAnsi="ＭＳ ゴシック"/>
                <w:szCs w:val="21"/>
              </w:rPr>
              <w:t>:00</w:t>
            </w:r>
          </w:p>
          <w:p w:rsidR="001807C6" w:rsidRDefault="001807C6" w:rsidP="001807C6">
            <w:pPr>
              <w:jc w:val="right"/>
              <w:rPr>
                <w:rFonts w:ascii="ＭＳ ゴシック" w:eastAsia="ＭＳ ゴシック" w:hAnsi="ＭＳ ゴシック"/>
                <w:szCs w:val="21"/>
              </w:rPr>
            </w:pPr>
          </w:p>
          <w:p w:rsidR="001807C6" w:rsidRDefault="001807C6" w:rsidP="001807C6">
            <w:pPr>
              <w:jc w:val="right"/>
              <w:rPr>
                <w:rFonts w:ascii="ＭＳ ゴシック" w:eastAsia="ＭＳ ゴシック" w:hAnsi="ＭＳ ゴシック"/>
                <w:szCs w:val="21"/>
              </w:rPr>
            </w:pPr>
          </w:p>
          <w:p w:rsidR="001807C6" w:rsidRDefault="001807C6" w:rsidP="001807C6">
            <w:pPr>
              <w:jc w:val="right"/>
              <w:rPr>
                <w:rFonts w:ascii="ＭＳ ゴシック" w:eastAsia="ＭＳ ゴシック" w:hAnsi="ＭＳ ゴシック"/>
                <w:szCs w:val="21"/>
              </w:rPr>
            </w:pPr>
          </w:p>
          <w:p w:rsidR="001807C6" w:rsidRDefault="001807C6" w:rsidP="001807C6">
            <w:pPr>
              <w:jc w:val="right"/>
              <w:rPr>
                <w:rFonts w:ascii="ＭＳ ゴシック" w:eastAsia="ＭＳ ゴシック" w:hAnsi="ＭＳ ゴシック"/>
                <w:szCs w:val="21"/>
              </w:rPr>
            </w:pPr>
            <w:r>
              <w:rPr>
                <w:rFonts w:ascii="ＭＳ ゴシック" w:eastAsia="ＭＳ ゴシック" w:hAnsi="ＭＳ ゴシック"/>
                <w:szCs w:val="21"/>
              </w:rPr>
              <w:t>15:30</w:t>
            </w:r>
          </w:p>
          <w:p w:rsidR="001807C6" w:rsidRPr="00CB3E62" w:rsidRDefault="001807C6" w:rsidP="001807C6">
            <w:pPr>
              <w:jc w:val="right"/>
              <w:rPr>
                <w:rFonts w:ascii="ＭＳ ゴシック" w:eastAsia="ＭＳ ゴシック" w:hAnsi="ＭＳ ゴシック"/>
                <w:szCs w:val="21"/>
              </w:rPr>
            </w:pPr>
            <w:r>
              <w:rPr>
                <w:rFonts w:ascii="ＭＳ ゴシック" w:eastAsia="ＭＳ ゴシック" w:hAnsi="ＭＳ ゴシック"/>
                <w:szCs w:val="21"/>
              </w:rPr>
              <w:t>15:40</w:t>
            </w:r>
          </w:p>
        </w:tc>
        <w:tc>
          <w:tcPr>
            <w:tcW w:w="3223" w:type="dxa"/>
            <w:tcBorders>
              <w:top w:val="single" w:sz="4" w:space="0" w:color="auto"/>
              <w:bottom w:val="dotted" w:sz="4" w:space="0" w:color="auto"/>
            </w:tcBorders>
          </w:tcPr>
          <w:p w:rsidR="001807C6" w:rsidRPr="005A19F4" w:rsidRDefault="001807C6" w:rsidP="001807C6">
            <w:pPr>
              <w:rPr>
                <w:rFonts w:ascii="ＭＳ ゴシック" w:eastAsia="ＭＳ ゴシック" w:hAnsi="ＭＳ ゴシック"/>
                <w:szCs w:val="21"/>
              </w:rPr>
            </w:pPr>
            <w:r w:rsidRPr="005A19F4">
              <w:rPr>
                <w:rFonts w:ascii="ＭＳ ゴシック" w:eastAsia="ＭＳ ゴシック" w:hAnsi="ＭＳ ゴシック" w:hint="eastAsia"/>
                <w:szCs w:val="21"/>
              </w:rPr>
              <w:t xml:space="preserve"> 接続開始</w:t>
            </w:r>
          </w:p>
        </w:tc>
        <w:tc>
          <w:tcPr>
            <w:tcW w:w="2977" w:type="dxa"/>
            <w:tcBorders>
              <w:top w:val="single" w:sz="4" w:space="0" w:color="auto"/>
              <w:bottom w:val="dotted" w:sz="4" w:space="0" w:color="auto"/>
            </w:tcBorders>
          </w:tcPr>
          <w:p w:rsidR="001807C6" w:rsidRPr="00CB3E62" w:rsidRDefault="001807C6" w:rsidP="001807C6">
            <w:pPr>
              <w:rPr>
                <w:rFonts w:ascii="ＭＳ ゴシック" w:eastAsia="ＭＳ ゴシック" w:hAnsi="ＭＳ ゴシック"/>
                <w:szCs w:val="21"/>
              </w:rPr>
            </w:pPr>
          </w:p>
        </w:tc>
        <w:tc>
          <w:tcPr>
            <w:tcW w:w="2450" w:type="dxa"/>
            <w:tcBorders>
              <w:top w:val="single" w:sz="4" w:space="0" w:color="auto"/>
              <w:bottom w:val="dotted" w:sz="4" w:space="0" w:color="auto"/>
            </w:tcBorders>
          </w:tcPr>
          <w:p w:rsidR="001807C6" w:rsidRPr="001E2EDA" w:rsidRDefault="001807C6" w:rsidP="001807C6">
            <w:pPr>
              <w:widowControl/>
              <w:jc w:val="left"/>
              <w:rPr>
                <w:rFonts w:ascii="ＭＳ ゴシック" w:eastAsia="ＭＳ ゴシック" w:hAnsi="ＭＳ ゴシック"/>
                <w:szCs w:val="21"/>
              </w:rPr>
            </w:pPr>
          </w:p>
        </w:tc>
      </w:tr>
      <w:tr w:rsidR="001807C6" w:rsidTr="001807C6">
        <w:trPr>
          <w:trHeight w:val="1036"/>
        </w:trPr>
        <w:tc>
          <w:tcPr>
            <w:tcW w:w="746" w:type="dxa"/>
            <w:vMerge/>
            <w:tcBorders>
              <w:top w:val="single" w:sz="4" w:space="0" w:color="auto"/>
            </w:tcBorders>
          </w:tcPr>
          <w:p w:rsidR="001807C6" w:rsidRPr="00CB3E62" w:rsidRDefault="001807C6" w:rsidP="001807C6">
            <w:pPr>
              <w:jc w:val="right"/>
              <w:rPr>
                <w:rFonts w:ascii="ＭＳ ゴシック" w:eastAsia="ＭＳ ゴシック" w:hAnsi="ＭＳ ゴシック"/>
                <w:szCs w:val="21"/>
              </w:rPr>
            </w:pPr>
          </w:p>
        </w:tc>
        <w:tc>
          <w:tcPr>
            <w:tcW w:w="3223" w:type="dxa"/>
            <w:tcBorders>
              <w:top w:val="single" w:sz="4" w:space="0" w:color="auto"/>
              <w:bottom w:val="dotted" w:sz="4" w:space="0" w:color="auto"/>
            </w:tcBorders>
          </w:tcPr>
          <w:p w:rsidR="005A19F4" w:rsidRPr="005A19F4" w:rsidRDefault="005A19F4" w:rsidP="005A19F4">
            <w:pPr>
              <w:widowControl/>
              <w:jc w:val="left"/>
              <w:rPr>
                <w:rFonts w:ascii="ＭＳ ゴシック" w:eastAsia="ＭＳ ゴシック" w:hAnsi="ＭＳ ゴシック"/>
                <w:szCs w:val="21"/>
              </w:rPr>
            </w:pPr>
            <w:r w:rsidRPr="005A19F4">
              <w:rPr>
                <w:rFonts w:ascii="ＭＳ ゴシック" w:eastAsia="ＭＳ ゴシック" w:hAnsi="ＭＳ ゴシック" w:hint="eastAsia"/>
                <w:szCs w:val="21"/>
              </w:rPr>
              <w:t>〇各フォーラムでのポイント・解説</w:t>
            </w:r>
            <w:r>
              <w:rPr>
                <w:rFonts w:ascii="ＭＳ ゴシック" w:eastAsia="ＭＳ ゴシック" w:hAnsi="ＭＳ ゴシック" w:hint="eastAsia"/>
                <w:szCs w:val="21"/>
              </w:rPr>
              <w:t>（つづき）</w:t>
            </w:r>
          </w:p>
          <w:p w:rsidR="001807C6" w:rsidRPr="005A19F4" w:rsidRDefault="001807C6" w:rsidP="001807C6">
            <w:pPr>
              <w:rPr>
                <w:rFonts w:ascii="ＭＳ ゴシック" w:eastAsia="ＭＳ ゴシック" w:hAnsi="ＭＳ ゴシック"/>
                <w:szCs w:val="21"/>
              </w:rPr>
            </w:pPr>
          </w:p>
          <w:p w:rsidR="001807C6" w:rsidRPr="005A19F4" w:rsidRDefault="001807C6" w:rsidP="001807C6">
            <w:pPr>
              <w:rPr>
                <w:rFonts w:ascii="ＭＳ ゴシック" w:eastAsia="ＭＳ ゴシック" w:hAnsi="ＭＳ ゴシック"/>
                <w:szCs w:val="21"/>
              </w:rPr>
            </w:pPr>
          </w:p>
        </w:tc>
        <w:tc>
          <w:tcPr>
            <w:tcW w:w="2977" w:type="dxa"/>
            <w:tcBorders>
              <w:top w:val="single" w:sz="4" w:space="0" w:color="auto"/>
              <w:bottom w:val="dotted" w:sz="4" w:space="0" w:color="auto"/>
            </w:tcBorders>
          </w:tcPr>
          <w:p w:rsidR="001807C6" w:rsidRPr="00CB3E62" w:rsidRDefault="001807C6" w:rsidP="005A19F4">
            <w:pPr>
              <w:widowControl/>
              <w:jc w:val="left"/>
              <w:rPr>
                <w:rFonts w:ascii="ＭＳ ゴシック" w:eastAsia="ＭＳ ゴシック" w:hAnsi="ＭＳ ゴシック"/>
                <w:szCs w:val="21"/>
              </w:rPr>
            </w:pPr>
          </w:p>
        </w:tc>
        <w:tc>
          <w:tcPr>
            <w:tcW w:w="2450" w:type="dxa"/>
            <w:tcBorders>
              <w:top w:val="single" w:sz="4" w:space="0" w:color="auto"/>
              <w:bottom w:val="dotted" w:sz="4" w:space="0" w:color="auto"/>
            </w:tcBorders>
          </w:tcPr>
          <w:p w:rsidR="001807C6" w:rsidRDefault="0013255E" w:rsidP="005847AA">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5847AA">
              <w:rPr>
                <w:rFonts w:ascii="ＭＳ ゴシック" w:eastAsia="ＭＳ ゴシック" w:hAnsi="ＭＳ ゴシック" w:hint="eastAsia"/>
                <w:szCs w:val="21"/>
              </w:rPr>
              <w:t>阿部</w:t>
            </w:r>
            <w:r w:rsidR="001807C6">
              <w:rPr>
                <w:rFonts w:ascii="ＭＳ ゴシック" w:eastAsia="ＭＳ ゴシック" w:hAnsi="ＭＳ ゴシック" w:hint="eastAsia"/>
                <w:szCs w:val="21"/>
              </w:rPr>
              <w:t>講師</w:t>
            </w:r>
          </w:p>
        </w:tc>
      </w:tr>
      <w:tr w:rsidR="005847AA" w:rsidTr="001807C6">
        <w:trPr>
          <w:trHeight w:val="1067"/>
        </w:trPr>
        <w:tc>
          <w:tcPr>
            <w:tcW w:w="746" w:type="dxa"/>
            <w:vMerge/>
            <w:tcBorders>
              <w:top w:val="single" w:sz="4" w:space="0" w:color="auto"/>
            </w:tcBorders>
          </w:tcPr>
          <w:p w:rsidR="005847AA" w:rsidRPr="00CB3E62" w:rsidRDefault="005847AA" w:rsidP="005847AA">
            <w:pPr>
              <w:jc w:val="right"/>
              <w:rPr>
                <w:rFonts w:ascii="ＭＳ ゴシック" w:eastAsia="ＭＳ ゴシック" w:hAnsi="ＭＳ ゴシック"/>
                <w:szCs w:val="21"/>
              </w:rPr>
            </w:pPr>
          </w:p>
        </w:tc>
        <w:tc>
          <w:tcPr>
            <w:tcW w:w="3223" w:type="dxa"/>
            <w:tcBorders>
              <w:top w:val="single" w:sz="4" w:space="0" w:color="auto"/>
              <w:bottom w:val="dotted" w:sz="4" w:space="0" w:color="auto"/>
            </w:tcBorders>
          </w:tcPr>
          <w:p w:rsidR="005847AA" w:rsidRPr="005A19F4" w:rsidRDefault="005847AA" w:rsidP="005847AA">
            <w:pPr>
              <w:rPr>
                <w:rFonts w:ascii="ＭＳ ゴシック" w:eastAsia="ＭＳ ゴシック" w:hAnsi="ＭＳ ゴシック"/>
                <w:szCs w:val="21"/>
              </w:rPr>
            </w:pPr>
            <w:r w:rsidRPr="005A19F4">
              <w:rPr>
                <w:rFonts w:ascii="ＭＳ ゴシック" w:eastAsia="ＭＳ ゴシック" w:hAnsi="ＭＳ ゴシック" w:hint="eastAsia"/>
                <w:szCs w:val="21"/>
              </w:rPr>
              <w:t>〇各フォーラムでのポイント・解説</w:t>
            </w:r>
            <w:r>
              <w:rPr>
                <w:rFonts w:ascii="ＭＳ ゴシック" w:eastAsia="ＭＳ ゴシック" w:hAnsi="ＭＳ ゴシック" w:hint="eastAsia"/>
                <w:szCs w:val="21"/>
              </w:rPr>
              <w:t>（つづき）</w:t>
            </w:r>
          </w:p>
        </w:tc>
        <w:tc>
          <w:tcPr>
            <w:tcW w:w="2977" w:type="dxa"/>
            <w:tcBorders>
              <w:top w:val="single" w:sz="4" w:space="0" w:color="auto"/>
              <w:bottom w:val="dotted" w:sz="4" w:space="0" w:color="auto"/>
            </w:tcBorders>
          </w:tcPr>
          <w:p w:rsidR="005847AA" w:rsidRPr="00CB3E62" w:rsidRDefault="005847AA" w:rsidP="005847AA">
            <w:pPr>
              <w:widowControl/>
              <w:jc w:val="left"/>
              <w:rPr>
                <w:rFonts w:ascii="ＭＳ ゴシック" w:eastAsia="ＭＳ ゴシック" w:hAnsi="ＭＳ ゴシック"/>
                <w:szCs w:val="21"/>
              </w:rPr>
            </w:pPr>
          </w:p>
        </w:tc>
        <w:tc>
          <w:tcPr>
            <w:tcW w:w="2450" w:type="dxa"/>
            <w:tcBorders>
              <w:top w:val="single" w:sz="4" w:space="0" w:color="auto"/>
              <w:bottom w:val="dotted" w:sz="4" w:space="0" w:color="auto"/>
            </w:tcBorders>
          </w:tcPr>
          <w:p w:rsidR="005847AA" w:rsidRDefault="005847AA" w:rsidP="005847AA">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・阿部講師</w:t>
            </w:r>
          </w:p>
        </w:tc>
      </w:tr>
      <w:tr w:rsidR="005847AA" w:rsidTr="001807C6">
        <w:trPr>
          <w:trHeight w:val="70"/>
        </w:trPr>
        <w:tc>
          <w:tcPr>
            <w:tcW w:w="746" w:type="dxa"/>
            <w:vMerge/>
            <w:tcBorders>
              <w:top w:val="single" w:sz="4" w:space="0" w:color="auto"/>
            </w:tcBorders>
          </w:tcPr>
          <w:p w:rsidR="005847AA" w:rsidRPr="00CB3E62" w:rsidRDefault="005847AA" w:rsidP="005847AA">
            <w:pPr>
              <w:jc w:val="right"/>
              <w:rPr>
                <w:rFonts w:ascii="ＭＳ ゴシック" w:eastAsia="ＭＳ ゴシック" w:hAnsi="ＭＳ ゴシック"/>
                <w:szCs w:val="21"/>
              </w:rPr>
            </w:pPr>
          </w:p>
        </w:tc>
        <w:tc>
          <w:tcPr>
            <w:tcW w:w="3223" w:type="dxa"/>
            <w:tcBorders>
              <w:top w:val="dotted" w:sz="4" w:space="0" w:color="auto"/>
            </w:tcBorders>
          </w:tcPr>
          <w:p w:rsidR="005847AA" w:rsidRDefault="005847AA" w:rsidP="005847AA">
            <w:pPr>
              <w:rPr>
                <w:rFonts w:ascii="ＭＳ ゴシック" w:eastAsia="ＭＳ ゴシック" w:hAnsi="ＭＳ ゴシック"/>
                <w:szCs w:val="21"/>
              </w:rPr>
            </w:pPr>
            <w:r>
              <w:rPr>
                <w:rFonts w:ascii="ＭＳ ゴシック" w:eastAsia="ＭＳ ゴシック" w:hAnsi="ＭＳ ゴシック" w:hint="eastAsia"/>
                <w:szCs w:val="21"/>
              </w:rPr>
              <w:t>アンケート</w:t>
            </w:r>
          </w:p>
          <w:p w:rsidR="005847AA" w:rsidRDefault="005847AA" w:rsidP="005847AA">
            <w:pPr>
              <w:rPr>
                <w:rFonts w:ascii="ＭＳ ゴシック" w:eastAsia="ＭＳ ゴシック" w:hAnsi="ＭＳ ゴシック"/>
                <w:szCs w:val="21"/>
              </w:rPr>
            </w:pPr>
            <w:r>
              <w:rPr>
                <w:rFonts w:ascii="ＭＳ ゴシック" w:eastAsia="ＭＳ ゴシック" w:hAnsi="ＭＳ ゴシック" w:hint="eastAsia"/>
                <w:szCs w:val="21"/>
              </w:rPr>
              <w:t>解散</w:t>
            </w:r>
          </w:p>
        </w:tc>
        <w:tc>
          <w:tcPr>
            <w:tcW w:w="2977" w:type="dxa"/>
            <w:tcBorders>
              <w:top w:val="dotted" w:sz="4" w:space="0" w:color="auto"/>
            </w:tcBorders>
          </w:tcPr>
          <w:p w:rsidR="005847AA" w:rsidRDefault="005847AA" w:rsidP="005847AA">
            <w:pPr>
              <w:rPr>
                <w:rFonts w:ascii="ＭＳ ゴシック" w:eastAsia="ＭＳ ゴシック" w:hAnsi="ＭＳ ゴシック"/>
                <w:szCs w:val="21"/>
              </w:rPr>
            </w:pPr>
          </w:p>
        </w:tc>
        <w:tc>
          <w:tcPr>
            <w:tcW w:w="2450" w:type="dxa"/>
            <w:tcBorders>
              <w:top w:val="dotted" w:sz="4" w:space="0" w:color="auto"/>
            </w:tcBorders>
          </w:tcPr>
          <w:p w:rsidR="005847AA" w:rsidRDefault="005847AA" w:rsidP="005847AA">
            <w:pPr>
              <w:jc w:val="left"/>
              <w:rPr>
                <w:rFonts w:ascii="ＭＳ ゴシック" w:eastAsia="ＭＳ ゴシック" w:hAnsi="ＭＳ ゴシック"/>
                <w:szCs w:val="21"/>
              </w:rPr>
            </w:pPr>
          </w:p>
        </w:tc>
      </w:tr>
    </w:tbl>
    <w:p w:rsidR="0013255E" w:rsidRDefault="00AD3660" w:rsidP="00A0357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3255E">
        <w:rPr>
          <w:rFonts w:ascii="ＭＳ ゴシック" w:eastAsia="ＭＳ ゴシック" w:hAnsi="ＭＳ ゴシック" w:hint="eastAsia"/>
          <w:sz w:val="24"/>
          <w:szCs w:val="24"/>
        </w:rPr>
        <w:t>※研修の順番は前後する可能性があります。</w:t>
      </w:r>
    </w:p>
    <w:p w:rsidR="00AB1A89" w:rsidRPr="00EE5C25" w:rsidRDefault="00AB1A89" w:rsidP="00AB1A89">
      <w:pPr>
        <w:rPr>
          <w:rFonts w:ascii="ＭＳ ゴシック" w:eastAsia="ＭＳ ゴシック" w:hAnsi="ＭＳ ゴシック"/>
          <w:b/>
          <w:sz w:val="28"/>
          <w:szCs w:val="28"/>
        </w:rPr>
      </w:pPr>
      <w:r w:rsidRPr="00EE5C25">
        <w:rPr>
          <w:rFonts w:ascii="ＭＳ ゴシック" w:eastAsia="ＭＳ ゴシック" w:hAnsi="ＭＳ ゴシック" w:hint="eastAsia"/>
          <w:b/>
          <w:sz w:val="28"/>
          <w:szCs w:val="28"/>
        </w:rPr>
        <w:t>○</w:t>
      </w:r>
      <w:r w:rsidRPr="00EE5C25">
        <w:rPr>
          <w:rFonts w:hint="eastAsia"/>
          <w:b/>
          <w:sz w:val="28"/>
          <w:szCs w:val="28"/>
        </w:rPr>
        <w:t xml:space="preserve"> </w:t>
      </w:r>
      <w:r w:rsidRPr="00EE5C25">
        <w:rPr>
          <w:rFonts w:ascii="ＭＳ ゴシック" w:eastAsia="ＭＳ ゴシック" w:hAnsi="ＭＳ ゴシック" w:hint="eastAsia"/>
          <w:b/>
          <w:sz w:val="28"/>
          <w:szCs w:val="28"/>
        </w:rPr>
        <w:t>募集人員</w:t>
      </w:r>
    </w:p>
    <w:p w:rsidR="00AB1A89" w:rsidRPr="000A4EE7" w:rsidRDefault="00AB1A89" w:rsidP="00AB1A89">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5D330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rPr>
        <w:t xml:space="preserve">定員　</w:t>
      </w:r>
      <w:r w:rsidR="00AA470E">
        <w:rPr>
          <w:rFonts w:ascii="ＭＳ ゴシック" w:eastAsia="ＭＳ ゴシック" w:hAnsi="ＭＳ ゴシック" w:hint="eastAsia"/>
          <w:sz w:val="24"/>
        </w:rPr>
        <w:t>３６</w:t>
      </w:r>
      <w:r>
        <w:rPr>
          <w:rFonts w:ascii="ＭＳ ゴシック" w:eastAsia="ＭＳ ゴシック" w:hAnsi="ＭＳ ゴシック" w:hint="eastAsia"/>
          <w:sz w:val="24"/>
        </w:rPr>
        <w:t>名</w:t>
      </w:r>
    </w:p>
    <w:p w:rsidR="00EE5C25" w:rsidRPr="00250D93" w:rsidRDefault="00EE5C25" w:rsidP="00EE5C25">
      <w:pPr>
        <w:ind w:leftChars="200" w:left="900" w:right="224" w:hangingChars="200" w:hanging="480"/>
        <w:rPr>
          <w:rFonts w:ascii="ＭＳ ゴシック" w:eastAsia="ＭＳ ゴシック" w:hAnsi="ＭＳ ゴシック"/>
          <w:sz w:val="24"/>
          <w:szCs w:val="24"/>
        </w:rPr>
      </w:pPr>
      <w:r w:rsidRPr="00250D93">
        <w:rPr>
          <w:rFonts w:ascii="ＭＳ ゴシック" w:eastAsia="ＭＳ ゴシック" w:hAnsi="ＭＳ ゴシック" w:hint="eastAsia"/>
          <w:sz w:val="24"/>
          <w:szCs w:val="24"/>
        </w:rPr>
        <w:t>※　応募人数が大幅に定員を上回った場合は、受講をお断り・調整する場合がありますので、予めご承知おきください。</w:t>
      </w:r>
    </w:p>
    <w:p w:rsidR="00EE5C25" w:rsidRPr="00250D93" w:rsidRDefault="00EE5C25" w:rsidP="00EE5C25">
      <w:pPr>
        <w:ind w:right="224" w:firstLineChars="200" w:firstLine="480"/>
        <w:rPr>
          <w:rFonts w:ascii="ＭＳ ゴシック" w:eastAsia="ＭＳ ゴシック" w:hAnsi="ＭＳ ゴシック"/>
          <w:sz w:val="24"/>
          <w:szCs w:val="24"/>
        </w:rPr>
      </w:pPr>
      <w:r w:rsidRPr="00250D93">
        <w:rPr>
          <w:rFonts w:ascii="ＭＳ ゴシック" w:eastAsia="ＭＳ ゴシック" w:hAnsi="ＭＳ ゴシック" w:hint="eastAsia"/>
          <w:sz w:val="24"/>
          <w:szCs w:val="24"/>
        </w:rPr>
        <w:t>※　正式なご案内は、事務の都合上、3週間前頃の送付となります。</w:t>
      </w:r>
    </w:p>
    <w:p w:rsidR="00AB0DC4" w:rsidRDefault="00AB0DC4" w:rsidP="00AB0DC4">
      <w:pPr>
        <w:ind w:right="224"/>
        <w:rPr>
          <w:rFonts w:ascii="ＭＳ ゴシック" w:eastAsia="ＭＳ ゴシック" w:hAnsi="ＭＳ ゴシック"/>
          <w:sz w:val="22"/>
          <w:szCs w:val="22"/>
        </w:rPr>
      </w:pPr>
    </w:p>
    <w:p w:rsidR="00AB1A89" w:rsidRPr="00EE5C25" w:rsidRDefault="00AB1A89" w:rsidP="00AB1A89">
      <w:pPr>
        <w:numPr>
          <w:ilvl w:val="0"/>
          <w:numId w:val="22"/>
        </w:numPr>
        <w:jc w:val="left"/>
        <w:rPr>
          <w:rFonts w:ascii="ＭＳ ゴシック" w:eastAsia="ＭＳ ゴシック" w:hAnsi="ＭＳ ゴシック"/>
          <w:b/>
          <w:sz w:val="28"/>
          <w:szCs w:val="28"/>
        </w:rPr>
      </w:pPr>
      <w:r w:rsidRPr="00EE5C25">
        <w:rPr>
          <w:rFonts w:ascii="ＭＳ ゴシック" w:eastAsia="ＭＳ ゴシック" w:hAnsi="ＭＳ ゴシック" w:hint="eastAsia"/>
          <w:b/>
          <w:sz w:val="28"/>
          <w:szCs w:val="28"/>
        </w:rPr>
        <w:t>参加費用</w:t>
      </w:r>
      <w:r w:rsidRPr="00EE5C25">
        <w:rPr>
          <w:rFonts w:ascii="ＭＳ ゴシック" w:eastAsia="ＭＳ ゴシック" w:hAnsi="ＭＳ ゴシック" w:hint="eastAsia"/>
          <w:b/>
          <w:sz w:val="24"/>
          <w:szCs w:val="24"/>
        </w:rPr>
        <w:t>（予定）（消費税込）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2241"/>
        <w:gridCol w:w="5272"/>
      </w:tblGrid>
      <w:tr w:rsidR="00AB1A89" w:rsidTr="00EE5C25">
        <w:trPr>
          <w:trHeight w:val="364"/>
        </w:trPr>
        <w:tc>
          <w:tcPr>
            <w:tcW w:w="1675" w:type="dxa"/>
            <w:tcBorders>
              <w:tl2br w:val="single" w:sz="4" w:space="0" w:color="auto"/>
            </w:tcBorders>
          </w:tcPr>
          <w:p w:rsidR="00AB1A89" w:rsidRPr="00934BFD" w:rsidRDefault="00AB1A89" w:rsidP="009E4212">
            <w:pPr>
              <w:jc w:val="left"/>
              <w:rPr>
                <w:rFonts w:ascii="ＭＳ ゴシック" w:eastAsia="ＭＳ ゴシック" w:hAnsi="ＭＳ ゴシック"/>
                <w:sz w:val="24"/>
              </w:rPr>
            </w:pPr>
          </w:p>
        </w:tc>
        <w:tc>
          <w:tcPr>
            <w:tcW w:w="2241" w:type="dxa"/>
            <w:vAlign w:val="center"/>
          </w:tcPr>
          <w:p w:rsidR="00AB1A89" w:rsidRPr="00B246C8" w:rsidRDefault="00AB1A89" w:rsidP="009E4212">
            <w:pPr>
              <w:jc w:val="center"/>
              <w:rPr>
                <w:rFonts w:ascii="ＭＳ ゴシック" w:eastAsia="ＭＳ ゴシック" w:hAnsi="ＭＳ ゴシック"/>
                <w:sz w:val="24"/>
              </w:rPr>
            </w:pPr>
            <w:r w:rsidRPr="00872B47">
              <w:rPr>
                <w:rFonts w:ascii="ＭＳ ゴシック" w:eastAsia="ＭＳ ゴシック" w:hAnsi="ＭＳ ゴシック" w:hint="eastAsia"/>
                <w:spacing w:val="180"/>
                <w:kern w:val="0"/>
                <w:sz w:val="24"/>
                <w:fitText w:val="840" w:id="969579523"/>
              </w:rPr>
              <w:t>金</w:t>
            </w:r>
            <w:r w:rsidRPr="00872B47">
              <w:rPr>
                <w:rFonts w:ascii="ＭＳ ゴシック" w:eastAsia="ＭＳ ゴシック" w:hAnsi="ＭＳ ゴシック" w:hint="eastAsia"/>
                <w:kern w:val="0"/>
                <w:sz w:val="24"/>
                <w:fitText w:val="840" w:id="969579523"/>
              </w:rPr>
              <w:t>額</w:t>
            </w:r>
          </w:p>
        </w:tc>
        <w:tc>
          <w:tcPr>
            <w:tcW w:w="5272" w:type="dxa"/>
            <w:vAlign w:val="center"/>
          </w:tcPr>
          <w:p w:rsidR="00AB1A89" w:rsidRPr="00B246C8" w:rsidRDefault="00AB1A89" w:rsidP="009E4212">
            <w:pPr>
              <w:jc w:val="center"/>
              <w:rPr>
                <w:rFonts w:ascii="ＭＳ ゴシック" w:eastAsia="ＭＳ ゴシック" w:hAnsi="ＭＳ ゴシック"/>
                <w:sz w:val="24"/>
              </w:rPr>
            </w:pPr>
            <w:r w:rsidRPr="00AB1A89">
              <w:rPr>
                <w:rFonts w:ascii="ＭＳ ゴシック" w:eastAsia="ＭＳ ゴシック" w:hAnsi="ＭＳ ゴシック" w:hint="eastAsia"/>
                <w:spacing w:val="180"/>
                <w:kern w:val="0"/>
                <w:sz w:val="24"/>
                <w:fitText w:val="840" w:id="969579524"/>
              </w:rPr>
              <w:t>備</w:t>
            </w:r>
            <w:r w:rsidRPr="00AB1A89">
              <w:rPr>
                <w:rFonts w:ascii="ＭＳ ゴシック" w:eastAsia="ＭＳ ゴシック" w:hAnsi="ＭＳ ゴシック" w:hint="eastAsia"/>
                <w:kern w:val="0"/>
                <w:sz w:val="24"/>
                <w:fitText w:val="840" w:id="969579524"/>
              </w:rPr>
              <w:t>考</w:t>
            </w:r>
          </w:p>
        </w:tc>
      </w:tr>
      <w:tr w:rsidR="00AB1A89" w:rsidTr="00EE5C25">
        <w:trPr>
          <w:trHeight w:val="412"/>
        </w:trPr>
        <w:tc>
          <w:tcPr>
            <w:tcW w:w="1675" w:type="dxa"/>
            <w:vAlign w:val="center"/>
          </w:tcPr>
          <w:p w:rsidR="00AB1A89" w:rsidRPr="00B246C8" w:rsidRDefault="00AB1A89" w:rsidP="009E4212">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受講料</w:t>
            </w:r>
          </w:p>
        </w:tc>
        <w:tc>
          <w:tcPr>
            <w:tcW w:w="2241" w:type="dxa"/>
            <w:vAlign w:val="center"/>
          </w:tcPr>
          <w:p w:rsidR="00AB1A89" w:rsidRPr="00B246C8" w:rsidRDefault="00EE5C25" w:rsidP="00EE5C25">
            <w:pPr>
              <w:jc w:val="right"/>
              <w:rPr>
                <w:rFonts w:ascii="ＭＳ ゴシック" w:eastAsia="ＭＳ ゴシック" w:hAnsi="ＭＳ ゴシック"/>
                <w:sz w:val="24"/>
              </w:rPr>
            </w:pPr>
            <w:r>
              <w:rPr>
                <w:rFonts w:ascii="ＭＳ ゴシック" w:eastAsia="ＭＳ ゴシック" w:hAnsi="ＭＳ ゴシック" w:hint="eastAsia"/>
                <w:sz w:val="24"/>
              </w:rPr>
              <w:t>３７，４００円</w:t>
            </w:r>
          </w:p>
        </w:tc>
        <w:tc>
          <w:tcPr>
            <w:tcW w:w="5272" w:type="dxa"/>
            <w:vAlign w:val="center"/>
          </w:tcPr>
          <w:p w:rsidR="00AB1A89" w:rsidRPr="00A6734D" w:rsidRDefault="00AB1A89" w:rsidP="009E4212">
            <w:pPr>
              <w:rPr>
                <w:rFonts w:ascii="ＭＳ ゴシック" w:eastAsia="ＭＳ ゴシック" w:hAnsi="ＭＳ ゴシック"/>
                <w:sz w:val="22"/>
                <w:szCs w:val="22"/>
              </w:rPr>
            </w:pPr>
            <w:r w:rsidRPr="00A6734D">
              <w:rPr>
                <w:rFonts w:ascii="ＭＳ ゴシック" w:eastAsia="ＭＳ ゴシック" w:hAnsi="ＭＳ ゴシック" w:hint="eastAsia"/>
                <w:sz w:val="22"/>
                <w:szCs w:val="22"/>
              </w:rPr>
              <w:t>教材費を含みます</w:t>
            </w:r>
            <w:r w:rsidR="00AA470E">
              <w:rPr>
                <w:rFonts w:ascii="ＭＳ ゴシック" w:eastAsia="ＭＳ ゴシック" w:hAnsi="ＭＳ ゴシック" w:hint="eastAsia"/>
                <w:sz w:val="22"/>
                <w:szCs w:val="22"/>
              </w:rPr>
              <w:t>。</w:t>
            </w:r>
          </w:p>
        </w:tc>
      </w:tr>
      <w:tr w:rsidR="00AB1A89" w:rsidTr="00EE5C25">
        <w:trPr>
          <w:trHeight w:val="369"/>
        </w:trPr>
        <w:tc>
          <w:tcPr>
            <w:tcW w:w="1675" w:type="dxa"/>
            <w:vAlign w:val="center"/>
          </w:tcPr>
          <w:p w:rsidR="00AB1A89" w:rsidRPr="00B246C8" w:rsidRDefault="00AB1A89" w:rsidP="009E4212">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宿泊代</w:t>
            </w:r>
          </w:p>
        </w:tc>
        <w:tc>
          <w:tcPr>
            <w:tcW w:w="2241" w:type="dxa"/>
            <w:vAlign w:val="center"/>
          </w:tcPr>
          <w:p w:rsidR="00AB1A89" w:rsidRPr="00B246C8" w:rsidRDefault="00872B47" w:rsidP="00A02D14">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5272" w:type="dxa"/>
            <w:vAlign w:val="center"/>
          </w:tcPr>
          <w:p w:rsidR="00AB1A89" w:rsidRPr="00B246C8" w:rsidRDefault="00AB1A89" w:rsidP="00EE5C25">
            <w:pPr>
              <w:jc w:val="left"/>
              <w:rPr>
                <w:rFonts w:ascii="ＭＳ ゴシック" w:eastAsia="ＭＳ ゴシック" w:hAnsi="ＭＳ ゴシック"/>
                <w:sz w:val="24"/>
              </w:rPr>
            </w:pPr>
          </w:p>
        </w:tc>
      </w:tr>
      <w:tr w:rsidR="00EE5C25" w:rsidTr="00EE5C25">
        <w:trPr>
          <w:trHeight w:val="369"/>
        </w:trPr>
        <w:tc>
          <w:tcPr>
            <w:tcW w:w="1675" w:type="dxa"/>
            <w:vAlign w:val="center"/>
          </w:tcPr>
          <w:p w:rsidR="00EE5C25" w:rsidRPr="00B246C8" w:rsidRDefault="00EE5C25" w:rsidP="00EE5C25">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食事代</w:t>
            </w:r>
          </w:p>
        </w:tc>
        <w:tc>
          <w:tcPr>
            <w:tcW w:w="2241" w:type="dxa"/>
            <w:vAlign w:val="center"/>
          </w:tcPr>
          <w:p w:rsidR="00EE5C25" w:rsidRPr="00B246C8" w:rsidRDefault="00EE5C25" w:rsidP="00EE5C25">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5272" w:type="dxa"/>
            <w:vAlign w:val="center"/>
          </w:tcPr>
          <w:p w:rsidR="00EE5C25" w:rsidRPr="00C130B3" w:rsidRDefault="00EE5C25" w:rsidP="00EE5C25">
            <w:pPr>
              <w:rPr>
                <w:rFonts w:ascii="ＭＳ ゴシック" w:eastAsia="ＭＳ ゴシック" w:hAnsi="ＭＳ ゴシック"/>
                <w:sz w:val="22"/>
                <w:szCs w:val="22"/>
              </w:rPr>
            </w:pPr>
          </w:p>
        </w:tc>
      </w:tr>
      <w:tr w:rsidR="00EE5C25" w:rsidTr="00EE5C25">
        <w:trPr>
          <w:trHeight w:val="454"/>
        </w:trPr>
        <w:tc>
          <w:tcPr>
            <w:tcW w:w="1675" w:type="dxa"/>
            <w:vAlign w:val="center"/>
          </w:tcPr>
          <w:p w:rsidR="00EE5C25" w:rsidRPr="00B246C8" w:rsidRDefault="00EE5C25" w:rsidP="00EE5C25">
            <w:pPr>
              <w:jc w:val="center"/>
              <w:rPr>
                <w:rFonts w:ascii="ＭＳ ゴシック" w:eastAsia="ＭＳ ゴシック" w:hAnsi="ＭＳ ゴシック"/>
                <w:sz w:val="24"/>
              </w:rPr>
            </w:pPr>
            <w:r w:rsidRPr="00AB1A89">
              <w:rPr>
                <w:rFonts w:ascii="ＭＳ ゴシック" w:eastAsia="ＭＳ ゴシック" w:hAnsi="ＭＳ ゴシック" w:hint="eastAsia"/>
                <w:spacing w:val="120"/>
                <w:kern w:val="0"/>
                <w:sz w:val="24"/>
                <w:fitText w:val="720" w:id="969579525"/>
              </w:rPr>
              <w:t>合</w:t>
            </w:r>
            <w:r w:rsidRPr="00AB1A89">
              <w:rPr>
                <w:rFonts w:ascii="ＭＳ ゴシック" w:eastAsia="ＭＳ ゴシック" w:hAnsi="ＭＳ ゴシック" w:hint="eastAsia"/>
                <w:kern w:val="0"/>
                <w:sz w:val="24"/>
                <w:fitText w:val="720" w:id="969579525"/>
              </w:rPr>
              <w:t>計</w:t>
            </w:r>
          </w:p>
        </w:tc>
        <w:tc>
          <w:tcPr>
            <w:tcW w:w="2241" w:type="dxa"/>
            <w:vAlign w:val="center"/>
          </w:tcPr>
          <w:p w:rsidR="00EE5C25" w:rsidRPr="00B246C8" w:rsidRDefault="00EE5C25" w:rsidP="00EE5C25">
            <w:pPr>
              <w:jc w:val="right"/>
              <w:rPr>
                <w:rFonts w:ascii="ＭＳ ゴシック" w:eastAsia="ＭＳ ゴシック" w:hAnsi="ＭＳ ゴシック"/>
                <w:sz w:val="24"/>
              </w:rPr>
            </w:pPr>
            <w:r>
              <w:rPr>
                <w:rFonts w:ascii="ＭＳ ゴシック" w:eastAsia="ＭＳ ゴシック" w:hAnsi="ＭＳ ゴシック" w:hint="eastAsia"/>
                <w:sz w:val="24"/>
              </w:rPr>
              <w:t>３７，４００円</w:t>
            </w:r>
          </w:p>
        </w:tc>
        <w:tc>
          <w:tcPr>
            <w:tcW w:w="5272" w:type="dxa"/>
          </w:tcPr>
          <w:p w:rsidR="00EE5C25" w:rsidRPr="00B246C8" w:rsidRDefault="00EE5C25" w:rsidP="00EE5C25">
            <w:pPr>
              <w:jc w:val="left"/>
              <w:rPr>
                <w:rFonts w:ascii="ＭＳ ゴシック" w:eastAsia="ＭＳ ゴシック" w:hAnsi="ＭＳ ゴシック"/>
                <w:sz w:val="24"/>
              </w:rPr>
            </w:pPr>
          </w:p>
        </w:tc>
      </w:tr>
    </w:tbl>
    <w:p w:rsidR="00AB1A89" w:rsidRDefault="00AB1A89" w:rsidP="00AB1A89">
      <w:pPr>
        <w:jc w:val="left"/>
        <w:rPr>
          <w:rFonts w:ascii="ＭＳ ゴシック" w:eastAsia="ＭＳ ゴシック" w:hAnsi="ＭＳ ゴシック"/>
          <w:sz w:val="20"/>
        </w:rPr>
      </w:pPr>
    </w:p>
    <w:p w:rsidR="00EE5C25" w:rsidRPr="00092CE0" w:rsidRDefault="00EE5C25" w:rsidP="00EE5C25">
      <w:pPr>
        <w:numPr>
          <w:ilvl w:val="0"/>
          <w:numId w:val="22"/>
        </w:numPr>
        <w:jc w:val="left"/>
        <w:rPr>
          <w:rFonts w:ascii="ＭＳ ゴシック" w:eastAsia="ＭＳ ゴシック" w:hAnsi="ＭＳ ゴシック"/>
          <w:b/>
          <w:sz w:val="28"/>
          <w:szCs w:val="28"/>
        </w:rPr>
      </w:pPr>
      <w:r w:rsidRPr="00092CE0">
        <w:rPr>
          <w:rFonts w:ascii="ＭＳ ゴシック" w:eastAsia="ＭＳ ゴシック" w:hAnsi="ＭＳ ゴシック" w:hint="eastAsia"/>
          <w:b/>
          <w:sz w:val="28"/>
          <w:szCs w:val="28"/>
        </w:rPr>
        <w:t>受講端末等について</w:t>
      </w:r>
    </w:p>
    <w:p w:rsidR="00EE5C25" w:rsidRDefault="00EE5C25" w:rsidP="00EE5C25">
      <w:pPr>
        <w:pStyle w:val="af"/>
        <w:numPr>
          <w:ilvl w:val="0"/>
          <w:numId w:val="33"/>
        </w:numPr>
        <w:ind w:leftChars="0"/>
        <w:jc w:val="left"/>
        <w:rPr>
          <w:rFonts w:ascii="ＭＳ ゴシック" w:eastAsia="ＭＳ ゴシック" w:hAnsi="ＭＳ ゴシック"/>
          <w:kern w:val="0"/>
          <w:sz w:val="24"/>
        </w:rPr>
      </w:pPr>
      <w:r w:rsidRPr="00B654B9">
        <w:rPr>
          <w:rFonts w:ascii="ＭＳ ゴシック" w:eastAsia="ＭＳ ゴシック" w:hAnsi="ＭＳ ゴシック" w:hint="eastAsia"/>
          <w:kern w:val="0"/>
          <w:sz w:val="24"/>
        </w:rPr>
        <w:t>基本的には農林中央金庫が配付したiPad端末から受講してください。農林中央金庫から配付されたiPad端末に空きがない場合や所属団体に端末が配付されていない場合は、インターネットに接続できる自組織等の</w:t>
      </w:r>
      <w:r>
        <w:rPr>
          <w:rFonts w:ascii="ＭＳ ゴシック" w:eastAsia="ＭＳ ゴシック" w:hAnsi="ＭＳ ゴシック" w:hint="eastAsia"/>
          <w:kern w:val="0"/>
          <w:sz w:val="24"/>
        </w:rPr>
        <w:t>通信環境と端末(</w:t>
      </w:r>
      <w:r w:rsidRPr="00B654B9">
        <w:rPr>
          <w:rFonts w:ascii="ＭＳ ゴシック" w:eastAsia="ＭＳ ゴシック" w:hAnsi="ＭＳ ゴシック" w:hint="eastAsia"/>
          <w:kern w:val="0"/>
          <w:sz w:val="24"/>
        </w:rPr>
        <w:t>パソコン、タブレット</w:t>
      </w:r>
      <w:r>
        <w:rPr>
          <w:rFonts w:ascii="ＭＳ ゴシック" w:eastAsia="ＭＳ ゴシック" w:hAnsi="ＭＳ ゴシック" w:hint="eastAsia"/>
          <w:kern w:val="0"/>
          <w:sz w:val="24"/>
        </w:rPr>
        <w:t>等)により、</w:t>
      </w:r>
      <w:r w:rsidRPr="00B654B9">
        <w:rPr>
          <w:rFonts w:ascii="ＭＳ ゴシック" w:eastAsia="ＭＳ ゴシック" w:hAnsi="ＭＳ ゴシック" w:hint="eastAsia"/>
          <w:kern w:val="0"/>
          <w:sz w:val="24"/>
        </w:rPr>
        <w:t>研修</w:t>
      </w:r>
      <w:r>
        <w:rPr>
          <w:rFonts w:ascii="ＭＳ ゴシック" w:eastAsia="ＭＳ ゴシック" w:hAnsi="ＭＳ ゴシック" w:hint="eastAsia"/>
          <w:kern w:val="0"/>
          <w:sz w:val="24"/>
        </w:rPr>
        <w:t>を</w:t>
      </w:r>
      <w:r w:rsidRPr="00B654B9">
        <w:rPr>
          <w:rFonts w:ascii="ＭＳ ゴシック" w:eastAsia="ＭＳ ゴシック" w:hAnsi="ＭＳ ゴシック" w:hint="eastAsia"/>
          <w:kern w:val="0"/>
          <w:sz w:val="24"/>
        </w:rPr>
        <w:t>受講することも可能です。</w:t>
      </w:r>
    </w:p>
    <w:p w:rsidR="00EE5C25" w:rsidRDefault="00EE5C25" w:rsidP="00EE5C25">
      <w:pPr>
        <w:pStyle w:val="af"/>
        <w:ind w:leftChars="0" w:left="704"/>
        <w:jc w:val="left"/>
        <w:rPr>
          <w:rFonts w:ascii="ＭＳ ゴシック" w:eastAsia="ＭＳ ゴシック" w:hAnsi="ＭＳ ゴシック"/>
          <w:kern w:val="0"/>
          <w:sz w:val="24"/>
        </w:rPr>
      </w:pPr>
    </w:p>
    <w:p w:rsidR="00EE5C25" w:rsidRDefault="00EE5C25" w:rsidP="00EE5C25">
      <w:pPr>
        <w:pStyle w:val="af"/>
        <w:numPr>
          <w:ilvl w:val="0"/>
          <w:numId w:val="33"/>
        </w:numPr>
        <w:ind w:leftChars="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通信環境の良い場所で受講してください。通信速度は以下のサイトで測定できます。</w:t>
      </w:r>
    </w:p>
    <w:p w:rsidR="00EE5C25" w:rsidRPr="000B1C12" w:rsidRDefault="00EE5C25" w:rsidP="00EE5C25">
      <w:pPr>
        <w:ind w:left="284" w:firstLineChars="100" w:firstLine="220"/>
        <w:jc w:val="left"/>
        <w:rPr>
          <w:rFonts w:ascii="ＭＳ ゴシック" w:eastAsia="ＭＳ ゴシック" w:hAnsi="ＭＳ ゴシック"/>
          <w:kern w:val="0"/>
          <w:sz w:val="22"/>
          <w:szCs w:val="22"/>
        </w:rPr>
      </w:pPr>
      <w:r w:rsidRPr="000B1C12">
        <w:rPr>
          <w:rFonts w:ascii="ＭＳ ゴシック" w:eastAsia="ＭＳ ゴシック" w:hAnsi="ＭＳ ゴシック" w:hint="eastAsia"/>
          <w:kern w:val="0"/>
          <w:sz w:val="22"/>
          <w:szCs w:val="22"/>
        </w:rPr>
        <w:t xml:space="preserve"> (参考</w:t>
      </w:r>
      <w:r w:rsidRPr="000B1C12">
        <w:rPr>
          <w:rFonts w:ascii="ＭＳ ゴシック" w:eastAsia="ＭＳ ゴシック" w:hAnsi="ＭＳ ゴシック"/>
          <w:kern w:val="0"/>
          <w:sz w:val="22"/>
          <w:szCs w:val="22"/>
        </w:rPr>
        <w:t>)</w:t>
      </w:r>
      <w:r w:rsidRPr="000B1C12">
        <w:rPr>
          <w:rFonts w:ascii="ＭＳ ゴシック" w:eastAsia="ＭＳ ゴシック" w:hAnsi="ＭＳ ゴシック" w:hint="eastAsia"/>
          <w:kern w:val="0"/>
          <w:sz w:val="22"/>
          <w:szCs w:val="22"/>
        </w:rPr>
        <w:t xml:space="preserve">　USENのスピードテストサイト⇒https://speedtest</w:t>
      </w:r>
      <w:r w:rsidRPr="000B1C12">
        <w:rPr>
          <w:rFonts w:ascii="ＭＳ ゴシック" w:eastAsia="ＭＳ ゴシック" w:hAnsi="ＭＳ ゴシック"/>
          <w:kern w:val="0"/>
          <w:sz w:val="22"/>
          <w:szCs w:val="22"/>
        </w:rPr>
        <w:t>.gate02.ne.jp/</w:t>
      </w:r>
    </w:p>
    <w:p w:rsidR="00EE5C25" w:rsidRPr="000B1C12" w:rsidRDefault="00EE5C25" w:rsidP="00EE5C25">
      <w:pPr>
        <w:pStyle w:val="af"/>
        <w:ind w:leftChars="0" w:left="704"/>
        <w:jc w:val="left"/>
        <w:rPr>
          <w:rFonts w:ascii="ＭＳ ゴシック" w:eastAsia="ＭＳ ゴシック" w:hAnsi="ＭＳ ゴシック"/>
          <w:kern w:val="0"/>
          <w:sz w:val="22"/>
          <w:szCs w:val="22"/>
        </w:rPr>
      </w:pPr>
      <w:r w:rsidRPr="000B1C12">
        <w:rPr>
          <w:rFonts w:ascii="ＭＳ ゴシック" w:eastAsia="ＭＳ ゴシック" w:hAnsi="ＭＳ ゴシック" w:hint="eastAsia"/>
          <w:kern w:val="0"/>
          <w:sz w:val="22"/>
          <w:szCs w:val="22"/>
        </w:rPr>
        <w:t xml:space="preserve">　　　上記サイトの判定結果のうち「Web会議」が「快適」だと比較的安定します。</w:t>
      </w:r>
    </w:p>
    <w:p w:rsidR="00EE5C25" w:rsidRPr="000B1C12" w:rsidRDefault="00EE5C25" w:rsidP="00EE5C25">
      <w:pPr>
        <w:pStyle w:val="af"/>
        <w:numPr>
          <w:ilvl w:val="0"/>
          <w:numId w:val="34"/>
        </w:numPr>
        <w:ind w:leftChars="0"/>
        <w:jc w:val="left"/>
        <w:rPr>
          <w:rFonts w:ascii="ＭＳ ゴシック" w:eastAsia="ＭＳ ゴシック" w:hAnsi="ＭＳ ゴシック"/>
          <w:kern w:val="0"/>
          <w:sz w:val="22"/>
          <w:szCs w:val="22"/>
        </w:rPr>
      </w:pPr>
      <w:r w:rsidRPr="000B1C12">
        <w:rPr>
          <w:rFonts w:ascii="ＭＳ ゴシック" w:eastAsia="ＭＳ ゴシック" w:hAnsi="ＭＳ ゴシック" w:hint="eastAsia"/>
          <w:kern w:val="0"/>
          <w:sz w:val="22"/>
          <w:szCs w:val="22"/>
        </w:rPr>
        <w:t>農林中央金庫が配布したiPadでは、上記サイトにアクセスできません。ドコモ回線</w:t>
      </w:r>
      <w:r w:rsidR="005847AA" w:rsidRPr="000B1C12">
        <w:rPr>
          <w:rFonts w:ascii="ＭＳ ゴシック" w:eastAsia="ＭＳ ゴシック" w:hAnsi="ＭＳ ゴシック" w:hint="eastAsia"/>
          <w:kern w:val="0"/>
          <w:sz w:val="22"/>
          <w:szCs w:val="22"/>
        </w:rPr>
        <w:t>（4G）</w:t>
      </w:r>
      <w:r w:rsidRPr="000B1C12">
        <w:rPr>
          <w:rFonts w:ascii="ＭＳ ゴシック" w:eastAsia="ＭＳ ゴシック" w:hAnsi="ＭＳ ゴシック" w:hint="eastAsia"/>
          <w:kern w:val="0"/>
          <w:sz w:val="22"/>
          <w:szCs w:val="22"/>
        </w:rPr>
        <w:t>を利用しているスマホ等を利用して測定してください。</w:t>
      </w:r>
    </w:p>
    <w:p w:rsidR="00EE5C25" w:rsidRPr="005847AA" w:rsidRDefault="00EE5C25" w:rsidP="00EE5C25">
      <w:pPr>
        <w:ind w:leftChars="67" w:left="141"/>
        <w:jc w:val="left"/>
        <w:rPr>
          <w:rFonts w:ascii="ＭＳ ゴシック" w:eastAsia="ＭＳ ゴシック" w:hAnsi="ＭＳ ゴシック"/>
          <w:kern w:val="0"/>
          <w:sz w:val="24"/>
        </w:rPr>
      </w:pPr>
    </w:p>
    <w:p w:rsidR="00EE5C25" w:rsidRPr="004164D1" w:rsidRDefault="00EE5C25" w:rsidP="00EE5C25">
      <w:pPr>
        <w:pStyle w:val="af"/>
        <w:numPr>
          <w:ilvl w:val="0"/>
          <w:numId w:val="33"/>
        </w:numPr>
        <w:ind w:leftChars="0"/>
        <w:jc w:val="left"/>
        <w:rPr>
          <w:rFonts w:ascii="ＭＳ ゴシック" w:eastAsia="ＭＳ ゴシック" w:hAnsi="ＭＳ ゴシック"/>
          <w:kern w:val="0"/>
          <w:sz w:val="24"/>
        </w:rPr>
      </w:pPr>
      <w:r w:rsidRPr="004164D1">
        <w:rPr>
          <w:rFonts w:ascii="ＭＳ ゴシック" w:eastAsia="ＭＳ ゴシック" w:hAnsi="ＭＳ ゴシック" w:hint="eastAsia"/>
          <w:kern w:val="0"/>
          <w:sz w:val="24"/>
        </w:rPr>
        <w:t>受講端末のご調整が困難な方につきましては、弊社から受講セット（タブレット＋モバイルルーター）を有償でご案内することも可能です。個別のご案内となりますので、必要な方は弊社照会先にご連絡のうえ、貸与条件等をご確認ください。</w:t>
      </w:r>
    </w:p>
    <w:p w:rsidR="00EE5C25" w:rsidRPr="00EE5C25" w:rsidRDefault="00EE5C25" w:rsidP="00AB1A89">
      <w:pPr>
        <w:jc w:val="left"/>
        <w:rPr>
          <w:rFonts w:ascii="ＭＳ ゴシック" w:eastAsia="ＭＳ ゴシック" w:hAnsi="ＭＳ ゴシック"/>
          <w:sz w:val="20"/>
        </w:rPr>
      </w:pPr>
    </w:p>
    <w:p w:rsidR="00AB1A89" w:rsidRPr="00EE5C25" w:rsidRDefault="00AB1A89" w:rsidP="00AB1A89">
      <w:pPr>
        <w:numPr>
          <w:ilvl w:val="0"/>
          <w:numId w:val="22"/>
        </w:numPr>
        <w:jc w:val="left"/>
        <w:rPr>
          <w:rFonts w:ascii="ＭＳ ゴシック" w:eastAsia="ＭＳ ゴシック" w:hAnsi="ＭＳ ゴシック"/>
          <w:b/>
          <w:sz w:val="28"/>
          <w:szCs w:val="28"/>
        </w:rPr>
      </w:pPr>
      <w:r w:rsidRPr="00EE5C25">
        <w:rPr>
          <w:rFonts w:ascii="ＭＳ ゴシック" w:eastAsia="ＭＳ ゴシック" w:hAnsi="ＭＳ ゴシック" w:hint="eastAsia"/>
          <w:b/>
          <w:sz w:val="28"/>
          <w:szCs w:val="28"/>
        </w:rPr>
        <w:t>申込みの方法</w:t>
      </w:r>
    </w:p>
    <w:p w:rsidR="00AB1A89" w:rsidRDefault="00EE5C25" w:rsidP="00AB1A89">
      <w:pPr>
        <w:ind w:left="360" w:right="224"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４</w:t>
      </w:r>
      <w:r w:rsidR="00AB1A89" w:rsidRPr="00B246C8">
        <w:rPr>
          <w:rFonts w:ascii="ＭＳ ゴシック" w:eastAsia="ＭＳ ゴシック" w:hAnsi="ＭＳ ゴシック" w:hint="eastAsia"/>
          <w:sz w:val="24"/>
          <w:u w:val="single"/>
        </w:rPr>
        <w:t>月</w:t>
      </w:r>
      <w:r>
        <w:rPr>
          <w:rFonts w:ascii="ＭＳ ゴシック" w:eastAsia="ＭＳ ゴシック" w:hAnsi="ＭＳ ゴシック" w:hint="eastAsia"/>
          <w:sz w:val="24"/>
          <w:u w:val="single"/>
        </w:rPr>
        <w:t>３０</w:t>
      </w:r>
      <w:r w:rsidR="00AB1A89" w:rsidRPr="00B246C8">
        <w:rPr>
          <w:rFonts w:ascii="ＭＳ ゴシック" w:eastAsia="ＭＳ ゴシック" w:hAnsi="ＭＳ ゴシック" w:hint="eastAsia"/>
          <w:sz w:val="24"/>
          <w:u w:val="single"/>
        </w:rPr>
        <w:t>日（</w:t>
      </w:r>
      <w:r>
        <w:rPr>
          <w:rFonts w:ascii="ＭＳ ゴシック" w:eastAsia="ＭＳ ゴシック" w:hAnsi="ＭＳ ゴシック" w:hint="eastAsia"/>
          <w:sz w:val="24"/>
          <w:u w:val="single"/>
        </w:rPr>
        <w:t>金</w:t>
      </w:r>
      <w:r w:rsidR="00AB1A89" w:rsidRPr="00B246C8">
        <w:rPr>
          <w:rFonts w:ascii="ＭＳ ゴシック" w:eastAsia="ＭＳ ゴシック" w:hAnsi="ＭＳ ゴシック" w:hint="eastAsia"/>
          <w:sz w:val="24"/>
          <w:u w:val="single"/>
        </w:rPr>
        <w:t>）まで</w:t>
      </w:r>
      <w:r w:rsidR="00AB1A89" w:rsidRPr="00B246C8">
        <w:rPr>
          <w:rFonts w:ascii="ＭＳ ゴシック" w:eastAsia="ＭＳ ゴシック" w:hAnsi="ＭＳ ゴシック" w:hint="eastAsia"/>
          <w:sz w:val="24"/>
        </w:rPr>
        <w:t>に以下の方法でお申込みください。</w:t>
      </w:r>
    </w:p>
    <w:p w:rsidR="00AB1A89" w:rsidRPr="007C727F" w:rsidRDefault="00AB1A89" w:rsidP="00AB1A89">
      <w:pPr>
        <w:ind w:left="360" w:right="224" w:firstLineChars="100" w:firstLine="240"/>
        <w:rPr>
          <w:rFonts w:ascii="ＭＳ ゴシック" w:eastAsia="ＭＳ ゴシック" w:hAnsi="ＭＳ ゴシック"/>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50"/>
        <w:gridCol w:w="6538"/>
      </w:tblGrid>
      <w:tr w:rsidR="00AB1A89" w:rsidRPr="00B246C8" w:rsidTr="00EE5C25">
        <w:trPr>
          <w:trHeight w:val="283"/>
        </w:trPr>
        <w:tc>
          <w:tcPr>
            <w:tcW w:w="2650" w:type="dxa"/>
            <w:tcBorders>
              <w:top w:val="single" w:sz="4" w:space="0" w:color="auto"/>
              <w:left w:val="single" w:sz="4" w:space="0" w:color="auto"/>
              <w:bottom w:val="single" w:sz="4" w:space="0" w:color="auto"/>
              <w:right w:val="single" w:sz="4" w:space="0" w:color="auto"/>
            </w:tcBorders>
            <w:vAlign w:val="center"/>
          </w:tcPr>
          <w:p w:rsidR="00AB1A89" w:rsidRPr="00B246C8" w:rsidRDefault="00AB1A89" w:rsidP="009E4212">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538" w:type="dxa"/>
            <w:tcBorders>
              <w:top w:val="single" w:sz="4" w:space="0" w:color="auto"/>
              <w:left w:val="single" w:sz="4" w:space="0" w:color="auto"/>
              <w:bottom w:val="single" w:sz="4" w:space="0" w:color="auto"/>
              <w:right w:val="single" w:sz="4" w:space="0" w:color="auto"/>
            </w:tcBorders>
            <w:vAlign w:val="center"/>
            <w:hideMark/>
          </w:tcPr>
          <w:p w:rsidR="00AB1A89" w:rsidRPr="00B246C8" w:rsidRDefault="00AB1A89" w:rsidP="009E4212">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AB1A89" w:rsidRPr="00B246C8" w:rsidTr="00EE5C25">
        <w:trPr>
          <w:trHeight w:val="397"/>
        </w:trPr>
        <w:tc>
          <w:tcPr>
            <w:tcW w:w="2650" w:type="dxa"/>
            <w:tcBorders>
              <w:top w:val="single" w:sz="4" w:space="0" w:color="auto"/>
              <w:left w:val="single" w:sz="4" w:space="0" w:color="auto"/>
              <w:bottom w:val="single" w:sz="4" w:space="0" w:color="auto"/>
              <w:right w:val="single" w:sz="4" w:space="0" w:color="auto"/>
            </w:tcBorders>
            <w:vAlign w:val="center"/>
            <w:hideMark/>
          </w:tcPr>
          <w:p w:rsidR="00AB1A89" w:rsidRPr="0069728D" w:rsidRDefault="00AB1A89" w:rsidP="009E4212">
            <w:pPr>
              <w:jc w:val="center"/>
              <w:rPr>
                <w:rFonts w:ascii="ＭＳ ゴシック" w:eastAsia="ＭＳ ゴシック" w:hAnsi="ＭＳ ゴシック"/>
                <w:sz w:val="22"/>
                <w:szCs w:val="22"/>
              </w:rPr>
            </w:pPr>
            <w:r w:rsidRPr="0069728D">
              <w:rPr>
                <w:rFonts w:ascii="ＭＳ ゴシック" w:eastAsia="ＭＳ ゴシック" w:hAnsi="ＭＳ ゴシック" w:hint="eastAsia"/>
                <w:sz w:val="22"/>
                <w:szCs w:val="22"/>
              </w:rPr>
              <w:t>信農連・１ＪＡ県ＪＡ</w:t>
            </w:r>
          </w:p>
        </w:tc>
        <w:tc>
          <w:tcPr>
            <w:tcW w:w="6538" w:type="dxa"/>
            <w:tcBorders>
              <w:top w:val="single" w:sz="4" w:space="0" w:color="auto"/>
              <w:left w:val="single" w:sz="4" w:space="0" w:color="auto"/>
              <w:bottom w:val="single" w:sz="4" w:space="0" w:color="auto"/>
              <w:right w:val="single" w:sz="4" w:space="0" w:color="auto"/>
            </w:tcBorders>
            <w:vAlign w:val="center"/>
            <w:hideMark/>
          </w:tcPr>
          <w:p w:rsidR="00AB1A89" w:rsidRPr="00B246C8" w:rsidRDefault="00AB1A89" w:rsidP="009E4212">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AB1A89" w:rsidRPr="00B246C8" w:rsidTr="00EE5C25">
        <w:trPr>
          <w:trHeight w:val="397"/>
        </w:trPr>
        <w:tc>
          <w:tcPr>
            <w:tcW w:w="2650" w:type="dxa"/>
            <w:tcBorders>
              <w:top w:val="single" w:sz="4" w:space="0" w:color="auto"/>
              <w:left w:val="single" w:sz="4" w:space="0" w:color="auto"/>
              <w:bottom w:val="single" w:sz="4" w:space="0" w:color="auto"/>
              <w:right w:val="single" w:sz="4" w:space="0" w:color="auto"/>
            </w:tcBorders>
            <w:vAlign w:val="center"/>
            <w:hideMark/>
          </w:tcPr>
          <w:p w:rsidR="00AB1A89" w:rsidRPr="0069728D" w:rsidRDefault="00C6597D" w:rsidP="0069728D">
            <w:pPr>
              <w:jc w:val="center"/>
              <w:rPr>
                <w:rFonts w:ascii="ＭＳ ゴシック" w:eastAsia="ＭＳ ゴシック" w:hAnsi="ＭＳ ゴシック"/>
                <w:sz w:val="22"/>
                <w:szCs w:val="22"/>
              </w:rPr>
            </w:pPr>
            <w:r w:rsidRPr="0069728D">
              <w:rPr>
                <w:rFonts w:ascii="ＭＳ ゴシック" w:eastAsia="ＭＳ ゴシック" w:hAnsi="ＭＳ ゴシック" w:hint="eastAsia"/>
                <w:sz w:val="22"/>
                <w:szCs w:val="22"/>
              </w:rPr>
              <w:t>農林中金本</w:t>
            </w:r>
            <w:r w:rsidR="0069728D" w:rsidRPr="0069728D">
              <w:rPr>
                <w:rFonts w:ascii="ＭＳ ゴシック" w:eastAsia="ＭＳ ゴシック" w:hAnsi="ＭＳ ゴシック" w:hint="eastAsia"/>
                <w:sz w:val="22"/>
                <w:szCs w:val="22"/>
              </w:rPr>
              <w:t>支店</w:t>
            </w:r>
            <w:r w:rsidRPr="0069728D">
              <w:rPr>
                <w:rFonts w:ascii="ＭＳ ゴシック" w:eastAsia="ＭＳ ゴシック" w:hAnsi="ＭＳ ゴシック" w:hint="eastAsia"/>
                <w:sz w:val="22"/>
                <w:szCs w:val="22"/>
              </w:rPr>
              <w:t>・</w:t>
            </w:r>
            <w:r w:rsidR="009518EA" w:rsidRPr="0069728D">
              <w:rPr>
                <w:rFonts w:ascii="ＭＳ ゴシック" w:eastAsia="ＭＳ ゴシック" w:hAnsi="ＭＳ ゴシック" w:hint="eastAsia"/>
                <w:sz w:val="22"/>
                <w:szCs w:val="22"/>
              </w:rPr>
              <w:t>営業所</w:t>
            </w:r>
          </w:p>
        </w:tc>
        <w:tc>
          <w:tcPr>
            <w:tcW w:w="6538" w:type="dxa"/>
            <w:tcBorders>
              <w:top w:val="single" w:sz="4" w:space="0" w:color="auto"/>
              <w:left w:val="single" w:sz="4" w:space="0" w:color="auto"/>
              <w:bottom w:val="single" w:sz="4" w:space="0" w:color="auto"/>
              <w:right w:val="single" w:sz="4" w:space="0" w:color="auto"/>
            </w:tcBorders>
            <w:vAlign w:val="center"/>
            <w:hideMark/>
          </w:tcPr>
          <w:p w:rsidR="00AB1A89" w:rsidRPr="00B246C8" w:rsidRDefault="00872B47" w:rsidP="009E4212">
            <w:pPr>
              <w:rPr>
                <w:rFonts w:ascii="ＭＳ ゴシック" w:eastAsia="ＭＳ ゴシック" w:hAnsi="ＭＳ ゴシック"/>
                <w:sz w:val="22"/>
                <w:szCs w:val="22"/>
              </w:rPr>
            </w:pPr>
            <w:r>
              <w:rPr>
                <w:rFonts w:ascii="ＭＳ ゴシック" w:eastAsia="ＭＳ ゴシック" w:hAnsi="ＭＳ ゴシック" w:hint="eastAsia"/>
                <w:sz w:val="22"/>
                <w:szCs w:val="22"/>
              </w:rPr>
              <w:t>N-Style</w:t>
            </w:r>
            <w:r w:rsidR="00AB1A89" w:rsidRPr="00B246C8">
              <w:rPr>
                <w:rFonts w:ascii="ＭＳ ゴシック" w:eastAsia="ＭＳ ゴシック" w:hAnsi="ＭＳ ゴシック" w:hint="eastAsia"/>
                <w:sz w:val="22"/>
                <w:szCs w:val="22"/>
              </w:rPr>
              <w:t>により農林中金系統人材開発部へお申込みください。</w:t>
            </w:r>
          </w:p>
        </w:tc>
      </w:tr>
    </w:tbl>
    <w:p w:rsidR="00EE5C25" w:rsidRPr="00EE5C25" w:rsidRDefault="00EE5C25" w:rsidP="00EE5C25">
      <w:pPr>
        <w:ind w:left="360"/>
        <w:jc w:val="left"/>
        <w:rPr>
          <w:rFonts w:ascii="ＭＳ ゴシック" w:eastAsia="ＭＳ ゴシック" w:hAnsi="ＭＳ ゴシック"/>
          <w:sz w:val="24"/>
          <w:szCs w:val="24"/>
        </w:rPr>
      </w:pPr>
    </w:p>
    <w:p w:rsidR="00EE5C25" w:rsidRPr="00EE5C25" w:rsidRDefault="00EE5C25" w:rsidP="00EE5C25">
      <w:pPr>
        <w:numPr>
          <w:ilvl w:val="0"/>
          <w:numId w:val="22"/>
        </w:numPr>
        <w:jc w:val="left"/>
        <w:rPr>
          <w:rFonts w:ascii="ＭＳ ゴシック" w:eastAsia="ＭＳ ゴシック" w:hAnsi="ＭＳ ゴシック"/>
          <w:b/>
          <w:sz w:val="24"/>
          <w:szCs w:val="24"/>
        </w:rPr>
      </w:pPr>
      <w:r w:rsidRPr="00EE5C25">
        <w:rPr>
          <w:rFonts w:ascii="ＭＳ ゴシック" w:eastAsia="ＭＳ ゴシック" w:hAnsi="ＭＳ ゴシック" w:hint="eastAsia"/>
          <w:b/>
          <w:sz w:val="28"/>
          <w:szCs w:val="28"/>
        </w:rPr>
        <w:t>その他留意事項</w:t>
      </w:r>
    </w:p>
    <w:p w:rsidR="00EE5C25" w:rsidRPr="00325D0D" w:rsidRDefault="00EE5C25" w:rsidP="00EE5C25">
      <w:pPr>
        <w:pStyle w:val="af"/>
        <w:ind w:leftChars="0" w:left="360" w:firstLineChars="100" w:firstLine="240"/>
        <w:jc w:val="left"/>
        <w:rPr>
          <w:rFonts w:ascii="ＭＳ ゴシック" w:eastAsia="ＭＳ ゴシック" w:hAnsi="ＭＳ ゴシック"/>
          <w:kern w:val="0"/>
          <w:sz w:val="24"/>
        </w:rPr>
      </w:pPr>
      <w:r w:rsidRPr="00325D0D">
        <w:rPr>
          <w:rFonts w:ascii="ＭＳ ゴシック" w:eastAsia="ＭＳ ゴシック" w:hAnsi="ＭＳ ゴシック" w:hint="eastAsia"/>
          <w:kern w:val="0"/>
          <w:sz w:val="24"/>
        </w:rPr>
        <w:t>受講決定通知は、従来、郵送していましたが、今後はメールで送付させていただきます。</w:t>
      </w:r>
    </w:p>
    <w:p w:rsidR="00A02D14" w:rsidRPr="00EE5C25" w:rsidRDefault="00A02D14" w:rsidP="00A02D14">
      <w:pPr>
        <w:ind w:left="240" w:hangingChars="100" w:hanging="240"/>
        <w:jc w:val="right"/>
        <w:rPr>
          <w:rFonts w:ascii="ＭＳ ゴシック" w:eastAsia="ＭＳ ゴシック" w:hAnsi="ＭＳ ゴシック"/>
          <w:kern w:val="0"/>
          <w:sz w:val="24"/>
        </w:rPr>
      </w:pPr>
    </w:p>
    <w:p w:rsidR="003E6D7F" w:rsidRPr="000A4EE7" w:rsidRDefault="009516E5" w:rsidP="00A02D14">
      <w:pPr>
        <w:ind w:left="360" w:hangingChars="100" w:hanging="360"/>
        <w:jc w:val="right"/>
        <w:rPr>
          <w:rFonts w:ascii="ＭＳ ゴシック" w:eastAsia="ＭＳ ゴシック" w:hAnsi="ＭＳ ゴシック"/>
          <w:sz w:val="24"/>
        </w:rPr>
      </w:pPr>
      <w:r w:rsidRPr="00A02D14">
        <w:rPr>
          <w:rFonts w:ascii="ＭＳ ゴシック" w:eastAsia="ＭＳ ゴシック" w:hAnsi="ＭＳ ゴシック" w:hint="eastAsia"/>
          <w:spacing w:val="60"/>
          <w:kern w:val="0"/>
          <w:sz w:val="24"/>
          <w:fitText w:val="600" w:id="864220672"/>
        </w:rPr>
        <w:t>以</w:t>
      </w:r>
      <w:r w:rsidR="003E6D7F" w:rsidRPr="00A02D14">
        <w:rPr>
          <w:rFonts w:ascii="ＭＳ ゴシック" w:eastAsia="ＭＳ ゴシック" w:hAnsi="ＭＳ ゴシック" w:hint="eastAsia"/>
          <w:kern w:val="0"/>
          <w:sz w:val="24"/>
          <w:fitText w:val="600" w:id="864220672"/>
        </w:rPr>
        <w:t>上</w:t>
      </w:r>
    </w:p>
    <w:p w:rsidR="00E3703B" w:rsidRDefault="000B1C12" w:rsidP="00895A8C">
      <w:pPr>
        <w:ind w:left="210" w:hangingChars="100" w:hanging="210"/>
        <w:rPr>
          <w:sz w:val="24"/>
        </w:rPr>
      </w:pPr>
      <w:r>
        <w:rPr>
          <w:noProof/>
        </w:rPr>
        <mc:AlternateContent>
          <mc:Choice Requires="wps">
            <w:drawing>
              <wp:anchor distT="0" distB="0" distL="114300" distR="114300" simplePos="0" relativeHeight="251666944" behindDoc="0" locked="0" layoutInCell="1" allowOverlap="1" wp14:anchorId="7AF5BE78" wp14:editId="4098F5CF">
                <wp:simplePos x="0" y="0"/>
                <wp:positionH relativeFrom="column">
                  <wp:posOffset>819785</wp:posOffset>
                </wp:positionH>
                <wp:positionV relativeFrom="paragraph">
                  <wp:posOffset>205105</wp:posOffset>
                </wp:positionV>
                <wp:extent cx="5229225" cy="1038225"/>
                <wp:effectExtent l="0" t="0" r="28575" b="285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038225"/>
                        </a:xfrm>
                        <a:prstGeom prst="rect">
                          <a:avLst/>
                        </a:prstGeom>
                        <a:solidFill>
                          <a:srgbClr val="FFFFFF"/>
                        </a:solidFill>
                        <a:ln w="9525">
                          <a:solidFill>
                            <a:srgbClr val="000000"/>
                          </a:solidFill>
                          <a:miter lim="800000"/>
                          <a:headEnd/>
                          <a:tailEnd/>
                        </a:ln>
                      </wps:spPr>
                      <wps:txbx>
                        <w:txbxContent>
                          <w:p w:rsidR="000B1C12" w:rsidRPr="0004399D" w:rsidRDefault="000B1C12" w:rsidP="000B1C12">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【本件にかかる照会先】(極力</w:t>
                            </w:r>
                            <w:r w:rsidRPr="0004399D">
                              <w:rPr>
                                <w:rFonts w:ascii="ＭＳ ゴシック" w:eastAsia="ＭＳ ゴシック" w:hAnsi="ＭＳ ゴシック"/>
                                <w:szCs w:val="21"/>
                              </w:rPr>
                              <w:t>メール</w:t>
                            </w:r>
                            <w:r w:rsidRPr="0004399D">
                              <w:rPr>
                                <w:rFonts w:ascii="ＭＳ ゴシック" w:eastAsia="ＭＳ ゴシック" w:hAnsi="ＭＳ ゴシック" w:hint="eastAsia"/>
                                <w:szCs w:val="21"/>
                              </w:rPr>
                              <w:t>で</w:t>
                            </w:r>
                            <w:r w:rsidRPr="0004399D">
                              <w:rPr>
                                <w:rFonts w:ascii="ＭＳ ゴシック" w:eastAsia="ＭＳ ゴシック" w:hAnsi="ＭＳ ゴシック"/>
                                <w:szCs w:val="21"/>
                              </w:rPr>
                              <w:t>照会ください</w:t>
                            </w:r>
                            <w:r w:rsidRPr="0004399D">
                              <w:rPr>
                                <w:rFonts w:ascii="ＭＳ ゴシック" w:eastAsia="ＭＳ ゴシック" w:hAnsi="ＭＳ ゴシック" w:hint="eastAsia"/>
                                <w:szCs w:val="21"/>
                              </w:rPr>
                              <w:t>)</w:t>
                            </w:r>
                          </w:p>
                          <w:p w:rsidR="000B1C12" w:rsidRPr="0004399D" w:rsidRDefault="000B1C12" w:rsidP="000B1C12">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株式会社　農林中金アカデミー　研修企画部　山口・伊藤・</w:t>
                            </w:r>
                            <w:r w:rsidRPr="0004399D">
                              <w:rPr>
                                <w:rFonts w:ascii="ＭＳ ゴシック" w:eastAsia="ＭＳ ゴシック" w:hAnsi="ＭＳ ゴシック"/>
                                <w:szCs w:val="21"/>
                              </w:rPr>
                              <w:t>安達</w:t>
                            </w:r>
                          </w:p>
                          <w:p w:rsidR="000B1C12" w:rsidRPr="0004399D" w:rsidRDefault="000B1C12" w:rsidP="000B1C12">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メール :</w:t>
                            </w:r>
                            <w:r w:rsidRPr="0004399D">
                              <w:rPr>
                                <w:rFonts w:ascii="ＭＳ ゴシック" w:eastAsia="ＭＳ ゴシック" w:hAnsi="ＭＳ ゴシック"/>
                                <w:szCs w:val="21"/>
                              </w:rPr>
                              <w:t xml:space="preserve"> kensyu@nc-academy.co.jp</w:t>
                            </w:r>
                          </w:p>
                          <w:p w:rsidR="000B1C12" w:rsidRPr="0004399D" w:rsidRDefault="000B1C12" w:rsidP="000B1C12">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F5BE78" id="Text Box 10" o:spid="_x0000_s1030" type="#_x0000_t202" style="position:absolute;left:0;text-align:left;margin-left:64.55pt;margin-top:16.15pt;width:411.75pt;height:8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">
                <v:textbox inset="5.85pt,.7pt,5.85pt,.7pt">
                  <w:txbxContent>
                    <w:p w:rsidR="000B1C12" w:rsidRPr="0004399D" w:rsidRDefault="000B1C12" w:rsidP="000B1C12">
                      <w:pPr>
                        <w:spacing w:line="280" w:lineRule="exact"/>
                        <w:rPr>
                          <w:rFonts w:ascii="ＭＳ ゴシック" w:eastAsia="ＭＳ ゴシック" w:hAnsi="ＭＳ ゴシック"/>
                          <w:szCs w:val="21"/>
                        </w:rPr>
                      </w:pPr>
                      <w:r w:rsidRPr="0004399D">
                        <w:rPr>
                          <w:rFonts w:ascii="ＭＳ ゴシック" w:eastAsia="ＭＳ ゴシック" w:hAnsi="ＭＳ ゴシック" w:hint="eastAsia"/>
                          <w:szCs w:val="21"/>
                        </w:rPr>
                        <w:t>【本件にかかる照会先】(極力</w:t>
                      </w:r>
                      <w:r w:rsidRPr="0004399D">
                        <w:rPr>
                          <w:rFonts w:ascii="ＭＳ ゴシック" w:eastAsia="ＭＳ ゴシック" w:hAnsi="ＭＳ ゴシック"/>
                          <w:szCs w:val="21"/>
                        </w:rPr>
                        <w:t>メール</w:t>
                      </w:r>
                      <w:r w:rsidRPr="0004399D">
                        <w:rPr>
                          <w:rFonts w:ascii="ＭＳ ゴシック" w:eastAsia="ＭＳ ゴシック" w:hAnsi="ＭＳ ゴシック" w:hint="eastAsia"/>
                          <w:szCs w:val="21"/>
                        </w:rPr>
                        <w:t>で</w:t>
                      </w:r>
                      <w:r w:rsidRPr="0004399D">
                        <w:rPr>
                          <w:rFonts w:ascii="ＭＳ ゴシック" w:eastAsia="ＭＳ ゴシック" w:hAnsi="ＭＳ ゴシック"/>
                          <w:szCs w:val="21"/>
                        </w:rPr>
                        <w:t>照会ください</w:t>
                      </w:r>
                      <w:r w:rsidRPr="0004399D">
                        <w:rPr>
                          <w:rFonts w:ascii="ＭＳ ゴシック" w:eastAsia="ＭＳ ゴシック" w:hAnsi="ＭＳ ゴシック" w:hint="eastAsia"/>
                          <w:szCs w:val="21"/>
                        </w:rPr>
                        <w:t>)</w:t>
                      </w:r>
                    </w:p>
                    <w:p w:rsidR="000B1C12" w:rsidRPr="0004399D" w:rsidRDefault="000B1C12" w:rsidP="000B1C12">
                      <w:pPr>
                        <w:spacing w:line="280" w:lineRule="exact"/>
                        <w:ind w:firstLineChars="200" w:firstLine="420"/>
                        <w:rPr>
                          <w:rFonts w:ascii="ＭＳ ゴシック" w:eastAsia="ＭＳ ゴシック" w:hAnsi="ＭＳ ゴシック"/>
                          <w:szCs w:val="21"/>
                        </w:rPr>
                      </w:pPr>
                      <w:r w:rsidRPr="0004399D">
                        <w:rPr>
                          <w:rFonts w:ascii="ＭＳ ゴシック" w:eastAsia="ＭＳ ゴシック" w:hAnsi="ＭＳ ゴシック" w:hint="eastAsia"/>
                          <w:szCs w:val="21"/>
                        </w:rPr>
                        <w:t>株式会社　農林中金アカデミー　研修企画部　山口・伊藤・</w:t>
                      </w:r>
                      <w:r w:rsidRPr="0004399D">
                        <w:rPr>
                          <w:rFonts w:ascii="ＭＳ ゴシック" w:eastAsia="ＭＳ ゴシック" w:hAnsi="ＭＳ ゴシック"/>
                          <w:szCs w:val="21"/>
                        </w:rPr>
                        <w:t>安達</w:t>
                      </w:r>
                    </w:p>
                    <w:p w:rsidR="000B1C12" w:rsidRPr="0004399D" w:rsidRDefault="000B1C12" w:rsidP="000B1C12">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メール :</w:t>
                      </w:r>
                      <w:r w:rsidRPr="0004399D">
                        <w:rPr>
                          <w:rFonts w:ascii="ＭＳ ゴシック" w:eastAsia="ＭＳ ゴシック" w:hAnsi="ＭＳ ゴシック"/>
                          <w:szCs w:val="21"/>
                        </w:rPr>
                        <w:t xml:space="preserve"> kensyu@nc-academy.co.jp</w:t>
                      </w:r>
                    </w:p>
                    <w:p w:rsidR="000B1C12" w:rsidRPr="0004399D" w:rsidRDefault="000B1C12" w:rsidP="000B1C12">
                      <w:pPr>
                        <w:spacing w:line="280" w:lineRule="exact"/>
                        <w:ind w:firstLineChars="300" w:firstLine="630"/>
                        <w:rPr>
                          <w:rFonts w:ascii="ＭＳ ゴシック" w:eastAsia="ＭＳ ゴシック" w:hAnsi="ＭＳ ゴシック"/>
                          <w:szCs w:val="21"/>
                        </w:rPr>
                      </w:pPr>
                      <w:r w:rsidRPr="0004399D">
                        <w:rPr>
                          <w:rFonts w:ascii="ＭＳ ゴシック" w:eastAsia="ＭＳ ゴシック" w:hAnsi="ＭＳ ゴシック" w:hint="eastAsia"/>
                          <w:szCs w:val="21"/>
                        </w:rPr>
                        <w:t>電  話 : ０３－３２１７－３４２０</w:t>
                      </w:r>
                    </w:p>
                  </w:txbxContent>
                </v:textbox>
              </v:shape>
            </w:pict>
          </mc:Fallback>
        </mc:AlternateContent>
      </w:r>
    </w:p>
    <w:sectPr w:rsidR="00E3703B" w:rsidSect="003B6C8A">
      <w:pgSz w:w="11906" w:h="16838"/>
      <w:pgMar w:top="1247" w:right="1021"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1AB" w:rsidRDefault="003671AB" w:rsidP="00013448">
      <w:r>
        <w:separator/>
      </w:r>
    </w:p>
  </w:endnote>
  <w:endnote w:type="continuationSeparator" w:id="0">
    <w:p w:rsidR="003671AB" w:rsidRDefault="003671AB"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FutoGoB101Pro-Bold">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RyuminPr6-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1AB" w:rsidRDefault="003671AB" w:rsidP="00013448">
      <w:r>
        <w:separator/>
      </w:r>
    </w:p>
  </w:footnote>
  <w:footnote w:type="continuationSeparator" w:id="0">
    <w:p w:rsidR="003671AB" w:rsidRDefault="003671AB"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D51AC0"/>
    <w:multiLevelType w:val="hybridMultilevel"/>
    <w:tmpl w:val="B14C4D2A"/>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F897D88"/>
    <w:multiLevelType w:val="hybridMultilevel"/>
    <w:tmpl w:val="4AB46CA2"/>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7" w15:restartNumberingAfterBreak="0">
    <w:nsid w:val="24BF71E2"/>
    <w:multiLevelType w:val="hybridMultilevel"/>
    <w:tmpl w:val="29724B40"/>
    <w:lvl w:ilvl="0" w:tplc="76201258">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8143CAA"/>
    <w:multiLevelType w:val="hybridMultilevel"/>
    <w:tmpl w:val="25581C9C"/>
    <w:lvl w:ilvl="0" w:tplc="0409000B">
      <w:start w:val="1"/>
      <w:numFmt w:val="bullet"/>
      <w:lvlText w:val=""/>
      <w:lvlJc w:val="left"/>
      <w:pPr>
        <w:ind w:left="844" w:hanging="420"/>
      </w:pPr>
      <w:rPr>
        <w:rFonts w:ascii="Wingdings" w:hAnsi="Wingdings" w:hint="default"/>
      </w:rPr>
    </w:lvl>
    <w:lvl w:ilvl="1" w:tplc="486A7D84">
      <w:numFmt w:val="bullet"/>
      <w:lvlText w:val="・"/>
      <w:lvlJc w:val="left"/>
      <w:pPr>
        <w:ind w:left="1204" w:hanging="360"/>
      </w:pPr>
      <w:rPr>
        <w:rFonts w:ascii="ＭＳ ゴシック" w:eastAsia="ＭＳ ゴシック" w:hAnsi="ＭＳ ゴシック" w:cs="FutoGoB101Pro-Bold"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4764116"/>
    <w:multiLevelType w:val="hybridMultilevel"/>
    <w:tmpl w:val="564029B0"/>
    <w:lvl w:ilvl="0" w:tplc="D8548A5E">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BC77A8C"/>
    <w:multiLevelType w:val="hybridMultilevel"/>
    <w:tmpl w:val="D010A21A"/>
    <w:lvl w:ilvl="0" w:tplc="04090005">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6" w15:restartNumberingAfterBreak="0">
    <w:nsid w:val="44510DDE"/>
    <w:multiLevelType w:val="hybridMultilevel"/>
    <w:tmpl w:val="44C6CF64"/>
    <w:lvl w:ilvl="0" w:tplc="88826496">
      <w:numFmt w:val="bullet"/>
      <w:lvlText w:val="※"/>
      <w:lvlJc w:val="left"/>
      <w:pPr>
        <w:ind w:left="1368" w:hanging="42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7"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8"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55CF3BC7"/>
    <w:multiLevelType w:val="hybridMultilevel"/>
    <w:tmpl w:val="1AD6DBC2"/>
    <w:lvl w:ilvl="0" w:tplc="1E36752C">
      <w:start w:val="1"/>
      <w:numFmt w:val="bullet"/>
      <w:lvlText w:val=""/>
      <w:lvlJc w:val="left"/>
      <w:pPr>
        <w:tabs>
          <w:tab w:val="num" w:pos="720"/>
        </w:tabs>
        <w:ind w:left="720" w:hanging="360"/>
      </w:pPr>
      <w:rPr>
        <w:rFonts w:ascii="Wingdings" w:hAnsi="Wingdings" w:hint="default"/>
      </w:rPr>
    </w:lvl>
    <w:lvl w:ilvl="1" w:tplc="95705100" w:tentative="1">
      <w:start w:val="1"/>
      <w:numFmt w:val="bullet"/>
      <w:lvlText w:val=""/>
      <w:lvlJc w:val="left"/>
      <w:pPr>
        <w:tabs>
          <w:tab w:val="num" w:pos="1440"/>
        </w:tabs>
        <w:ind w:left="1440" w:hanging="360"/>
      </w:pPr>
      <w:rPr>
        <w:rFonts w:ascii="Wingdings" w:hAnsi="Wingdings" w:hint="default"/>
      </w:rPr>
    </w:lvl>
    <w:lvl w:ilvl="2" w:tplc="CCC081D2" w:tentative="1">
      <w:start w:val="1"/>
      <w:numFmt w:val="bullet"/>
      <w:lvlText w:val=""/>
      <w:lvlJc w:val="left"/>
      <w:pPr>
        <w:tabs>
          <w:tab w:val="num" w:pos="2160"/>
        </w:tabs>
        <w:ind w:left="2160" w:hanging="360"/>
      </w:pPr>
      <w:rPr>
        <w:rFonts w:ascii="Wingdings" w:hAnsi="Wingdings" w:hint="default"/>
      </w:rPr>
    </w:lvl>
    <w:lvl w:ilvl="3" w:tplc="F0E06522" w:tentative="1">
      <w:start w:val="1"/>
      <w:numFmt w:val="bullet"/>
      <w:lvlText w:val=""/>
      <w:lvlJc w:val="left"/>
      <w:pPr>
        <w:tabs>
          <w:tab w:val="num" w:pos="2880"/>
        </w:tabs>
        <w:ind w:left="2880" w:hanging="360"/>
      </w:pPr>
      <w:rPr>
        <w:rFonts w:ascii="Wingdings" w:hAnsi="Wingdings" w:hint="default"/>
      </w:rPr>
    </w:lvl>
    <w:lvl w:ilvl="4" w:tplc="2CDC6534" w:tentative="1">
      <w:start w:val="1"/>
      <w:numFmt w:val="bullet"/>
      <w:lvlText w:val=""/>
      <w:lvlJc w:val="left"/>
      <w:pPr>
        <w:tabs>
          <w:tab w:val="num" w:pos="3600"/>
        </w:tabs>
        <w:ind w:left="3600" w:hanging="360"/>
      </w:pPr>
      <w:rPr>
        <w:rFonts w:ascii="Wingdings" w:hAnsi="Wingdings" w:hint="default"/>
      </w:rPr>
    </w:lvl>
    <w:lvl w:ilvl="5" w:tplc="DBEEEC98" w:tentative="1">
      <w:start w:val="1"/>
      <w:numFmt w:val="bullet"/>
      <w:lvlText w:val=""/>
      <w:lvlJc w:val="left"/>
      <w:pPr>
        <w:tabs>
          <w:tab w:val="num" w:pos="4320"/>
        </w:tabs>
        <w:ind w:left="4320" w:hanging="360"/>
      </w:pPr>
      <w:rPr>
        <w:rFonts w:ascii="Wingdings" w:hAnsi="Wingdings" w:hint="default"/>
      </w:rPr>
    </w:lvl>
    <w:lvl w:ilvl="6" w:tplc="121AEB84" w:tentative="1">
      <w:start w:val="1"/>
      <w:numFmt w:val="bullet"/>
      <w:lvlText w:val=""/>
      <w:lvlJc w:val="left"/>
      <w:pPr>
        <w:tabs>
          <w:tab w:val="num" w:pos="5040"/>
        </w:tabs>
        <w:ind w:left="5040" w:hanging="360"/>
      </w:pPr>
      <w:rPr>
        <w:rFonts w:ascii="Wingdings" w:hAnsi="Wingdings" w:hint="default"/>
      </w:rPr>
    </w:lvl>
    <w:lvl w:ilvl="7" w:tplc="E950208E" w:tentative="1">
      <w:start w:val="1"/>
      <w:numFmt w:val="bullet"/>
      <w:lvlText w:val=""/>
      <w:lvlJc w:val="left"/>
      <w:pPr>
        <w:tabs>
          <w:tab w:val="num" w:pos="5760"/>
        </w:tabs>
        <w:ind w:left="5760" w:hanging="360"/>
      </w:pPr>
      <w:rPr>
        <w:rFonts w:ascii="Wingdings" w:hAnsi="Wingdings" w:hint="default"/>
      </w:rPr>
    </w:lvl>
    <w:lvl w:ilvl="8" w:tplc="35EE6DE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21" w15:restartNumberingAfterBreak="0">
    <w:nsid w:val="5A571203"/>
    <w:multiLevelType w:val="hybridMultilevel"/>
    <w:tmpl w:val="4C827118"/>
    <w:lvl w:ilvl="0" w:tplc="6DB05D3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5CD519CC"/>
    <w:multiLevelType w:val="hybridMultilevel"/>
    <w:tmpl w:val="FB881B90"/>
    <w:lvl w:ilvl="0" w:tplc="587851D6">
      <w:numFmt w:val="bullet"/>
      <w:lvlText w:val="○"/>
      <w:lvlJc w:val="left"/>
      <w:pPr>
        <w:ind w:left="48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4"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E054F19"/>
    <w:multiLevelType w:val="hybridMultilevel"/>
    <w:tmpl w:val="696E31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0"/>
  </w:num>
  <w:num w:numId="2">
    <w:abstractNumId w:val="1"/>
  </w:num>
  <w:num w:numId="3">
    <w:abstractNumId w:val="25"/>
  </w:num>
  <w:num w:numId="4">
    <w:abstractNumId w:val="0"/>
  </w:num>
  <w:num w:numId="5">
    <w:abstractNumId w:val="12"/>
  </w:num>
  <w:num w:numId="6">
    <w:abstractNumId w:val="14"/>
  </w:num>
  <w:num w:numId="7">
    <w:abstractNumId w:val="5"/>
  </w:num>
  <w:num w:numId="8">
    <w:abstractNumId w:val="30"/>
  </w:num>
  <w:num w:numId="9">
    <w:abstractNumId w:val="3"/>
  </w:num>
  <w:num w:numId="10">
    <w:abstractNumId w:val="6"/>
  </w:num>
  <w:num w:numId="11">
    <w:abstractNumId w:val="27"/>
  </w:num>
  <w:num w:numId="12">
    <w:abstractNumId w:val="3"/>
  </w:num>
  <w:num w:numId="13">
    <w:abstractNumId w:val="6"/>
  </w:num>
  <w:num w:numId="14">
    <w:abstractNumId w:val="28"/>
  </w:num>
  <w:num w:numId="15">
    <w:abstractNumId w:val="18"/>
  </w:num>
  <w:num w:numId="16">
    <w:abstractNumId w:val="11"/>
  </w:num>
  <w:num w:numId="17">
    <w:abstractNumId w:val="24"/>
  </w:num>
  <w:num w:numId="18">
    <w:abstractNumId w:val="22"/>
  </w:num>
  <w:num w:numId="19">
    <w:abstractNumId w:val="9"/>
  </w:num>
  <w:num w:numId="20">
    <w:abstractNumId w:val="17"/>
  </w:num>
  <w:num w:numId="21">
    <w:abstractNumId w:val="4"/>
  </w:num>
  <w:num w:numId="22">
    <w:abstractNumId w:val="29"/>
  </w:num>
  <w:num w:numId="23">
    <w:abstractNumId w:val="26"/>
  </w:num>
  <w:num w:numId="24">
    <w:abstractNumId w:val="13"/>
  </w:num>
  <w:num w:numId="25">
    <w:abstractNumId w:val="21"/>
  </w:num>
  <w:num w:numId="26">
    <w:abstractNumId w:val="23"/>
  </w:num>
  <w:num w:numId="27">
    <w:abstractNumId w:val="29"/>
  </w:num>
  <w:num w:numId="28">
    <w:abstractNumId w:val="26"/>
  </w:num>
  <w:num w:numId="29">
    <w:abstractNumId w:val="10"/>
  </w:num>
  <w:num w:numId="30">
    <w:abstractNumId w:val="7"/>
  </w:num>
  <w:num w:numId="31">
    <w:abstractNumId w:val="2"/>
  </w:num>
  <w:num w:numId="32">
    <w:abstractNumId w:val="8"/>
  </w:num>
  <w:num w:numId="33">
    <w:abstractNumId w:val="31"/>
  </w:num>
  <w:num w:numId="34">
    <w:abstractNumId w:val="16"/>
  </w:num>
  <w:num w:numId="35">
    <w:abstractNumId w:val="19"/>
  </w:num>
  <w:num w:numId="3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16"/>
    <w:rsid w:val="00006361"/>
    <w:rsid w:val="00013448"/>
    <w:rsid w:val="00014B13"/>
    <w:rsid w:val="00015785"/>
    <w:rsid w:val="00016A49"/>
    <w:rsid w:val="00016C0A"/>
    <w:rsid w:val="00022122"/>
    <w:rsid w:val="0002466F"/>
    <w:rsid w:val="00026088"/>
    <w:rsid w:val="00030B11"/>
    <w:rsid w:val="00033044"/>
    <w:rsid w:val="00035440"/>
    <w:rsid w:val="000428D5"/>
    <w:rsid w:val="00046A94"/>
    <w:rsid w:val="00046C07"/>
    <w:rsid w:val="00051EEE"/>
    <w:rsid w:val="00055033"/>
    <w:rsid w:val="00056635"/>
    <w:rsid w:val="000569F9"/>
    <w:rsid w:val="000576AD"/>
    <w:rsid w:val="00062957"/>
    <w:rsid w:val="00065A55"/>
    <w:rsid w:val="00066891"/>
    <w:rsid w:val="000722B2"/>
    <w:rsid w:val="000762C7"/>
    <w:rsid w:val="00083FE7"/>
    <w:rsid w:val="00087764"/>
    <w:rsid w:val="00097C3E"/>
    <w:rsid w:val="000A4EE7"/>
    <w:rsid w:val="000A739A"/>
    <w:rsid w:val="000B1C12"/>
    <w:rsid w:val="000C3B21"/>
    <w:rsid w:val="000C5F0B"/>
    <w:rsid w:val="000D07FD"/>
    <w:rsid w:val="000D50D0"/>
    <w:rsid w:val="000D5CBD"/>
    <w:rsid w:val="000D713F"/>
    <w:rsid w:val="000E1349"/>
    <w:rsid w:val="000E3C6C"/>
    <w:rsid w:val="000E5A82"/>
    <w:rsid w:val="000F46F2"/>
    <w:rsid w:val="00115E9A"/>
    <w:rsid w:val="00117B2E"/>
    <w:rsid w:val="00124E5C"/>
    <w:rsid w:val="001268FA"/>
    <w:rsid w:val="0013193F"/>
    <w:rsid w:val="0013255E"/>
    <w:rsid w:val="00142535"/>
    <w:rsid w:val="00147CDB"/>
    <w:rsid w:val="0015546B"/>
    <w:rsid w:val="00170AFB"/>
    <w:rsid w:val="00173FB9"/>
    <w:rsid w:val="001800AD"/>
    <w:rsid w:val="001807C6"/>
    <w:rsid w:val="001855AC"/>
    <w:rsid w:val="00185BE6"/>
    <w:rsid w:val="00186AC7"/>
    <w:rsid w:val="001878CE"/>
    <w:rsid w:val="00190E32"/>
    <w:rsid w:val="00193D33"/>
    <w:rsid w:val="001B4E09"/>
    <w:rsid w:val="001C27B8"/>
    <w:rsid w:val="001C5F2D"/>
    <w:rsid w:val="001C6271"/>
    <w:rsid w:val="001C7123"/>
    <w:rsid w:val="001C7868"/>
    <w:rsid w:val="001C7BAB"/>
    <w:rsid w:val="001D1100"/>
    <w:rsid w:val="001D2E48"/>
    <w:rsid w:val="001D4407"/>
    <w:rsid w:val="001D4491"/>
    <w:rsid w:val="001D75DD"/>
    <w:rsid w:val="001E2EDA"/>
    <w:rsid w:val="001E78D8"/>
    <w:rsid w:val="001F0662"/>
    <w:rsid w:val="001F0AC4"/>
    <w:rsid w:val="00200334"/>
    <w:rsid w:val="00202D83"/>
    <w:rsid w:val="00210757"/>
    <w:rsid w:val="00211939"/>
    <w:rsid w:val="00212F16"/>
    <w:rsid w:val="00215B7F"/>
    <w:rsid w:val="002221F6"/>
    <w:rsid w:val="00224657"/>
    <w:rsid w:val="00226B3E"/>
    <w:rsid w:val="002331E7"/>
    <w:rsid w:val="0023356A"/>
    <w:rsid w:val="0023591E"/>
    <w:rsid w:val="00237730"/>
    <w:rsid w:val="0023779A"/>
    <w:rsid w:val="00242100"/>
    <w:rsid w:val="00242260"/>
    <w:rsid w:val="00242FE9"/>
    <w:rsid w:val="00246333"/>
    <w:rsid w:val="00246707"/>
    <w:rsid w:val="00247705"/>
    <w:rsid w:val="00252DB8"/>
    <w:rsid w:val="002579C9"/>
    <w:rsid w:val="00260B8C"/>
    <w:rsid w:val="00264183"/>
    <w:rsid w:val="002736D6"/>
    <w:rsid w:val="00274BCC"/>
    <w:rsid w:val="00274ED2"/>
    <w:rsid w:val="00283034"/>
    <w:rsid w:val="002879C7"/>
    <w:rsid w:val="00287F57"/>
    <w:rsid w:val="002907BB"/>
    <w:rsid w:val="00292853"/>
    <w:rsid w:val="00295F19"/>
    <w:rsid w:val="00296174"/>
    <w:rsid w:val="002A0090"/>
    <w:rsid w:val="002B3695"/>
    <w:rsid w:val="002B6DE8"/>
    <w:rsid w:val="002C0C4A"/>
    <w:rsid w:val="002C2372"/>
    <w:rsid w:val="002C6B50"/>
    <w:rsid w:val="002D0DD1"/>
    <w:rsid w:val="002E1348"/>
    <w:rsid w:val="002E2E1A"/>
    <w:rsid w:val="002E4A40"/>
    <w:rsid w:val="002F47A9"/>
    <w:rsid w:val="002F5E96"/>
    <w:rsid w:val="0030437D"/>
    <w:rsid w:val="00323C73"/>
    <w:rsid w:val="00325706"/>
    <w:rsid w:val="00330AD7"/>
    <w:rsid w:val="00331449"/>
    <w:rsid w:val="00331AF9"/>
    <w:rsid w:val="00334CDB"/>
    <w:rsid w:val="0034205C"/>
    <w:rsid w:val="00345931"/>
    <w:rsid w:val="003464A7"/>
    <w:rsid w:val="00351D05"/>
    <w:rsid w:val="00352827"/>
    <w:rsid w:val="003552B2"/>
    <w:rsid w:val="00360930"/>
    <w:rsid w:val="00363181"/>
    <w:rsid w:val="00365471"/>
    <w:rsid w:val="00365633"/>
    <w:rsid w:val="003671AB"/>
    <w:rsid w:val="00380E7B"/>
    <w:rsid w:val="00383A29"/>
    <w:rsid w:val="00383FF9"/>
    <w:rsid w:val="00386883"/>
    <w:rsid w:val="00386E3D"/>
    <w:rsid w:val="0039046A"/>
    <w:rsid w:val="00393513"/>
    <w:rsid w:val="0039482F"/>
    <w:rsid w:val="003A49C0"/>
    <w:rsid w:val="003A4F23"/>
    <w:rsid w:val="003A55D1"/>
    <w:rsid w:val="003B4780"/>
    <w:rsid w:val="003B6C8A"/>
    <w:rsid w:val="003C13CE"/>
    <w:rsid w:val="003C1759"/>
    <w:rsid w:val="003C2D61"/>
    <w:rsid w:val="003D0F5B"/>
    <w:rsid w:val="003D1969"/>
    <w:rsid w:val="003D2A1C"/>
    <w:rsid w:val="003D5118"/>
    <w:rsid w:val="003D6814"/>
    <w:rsid w:val="003E15B9"/>
    <w:rsid w:val="003E3891"/>
    <w:rsid w:val="003E3A6D"/>
    <w:rsid w:val="003E3FF4"/>
    <w:rsid w:val="003E6D7F"/>
    <w:rsid w:val="003F211E"/>
    <w:rsid w:val="003F4115"/>
    <w:rsid w:val="003F479E"/>
    <w:rsid w:val="003F4BE9"/>
    <w:rsid w:val="003F5DDC"/>
    <w:rsid w:val="00401703"/>
    <w:rsid w:val="00401D58"/>
    <w:rsid w:val="00405999"/>
    <w:rsid w:val="00416E8E"/>
    <w:rsid w:val="004223F1"/>
    <w:rsid w:val="00424CA4"/>
    <w:rsid w:val="00425B06"/>
    <w:rsid w:val="0043732A"/>
    <w:rsid w:val="00443F88"/>
    <w:rsid w:val="004463AF"/>
    <w:rsid w:val="004467B3"/>
    <w:rsid w:val="00447BE4"/>
    <w:rsid w:val="004673C3"/>
    <w:rsid w:val="00473F07"/>
    <w:rsid w:val="00474661"/>
    <w:rsid w:val="004747F6"/>
    <w:rsid w:val="00475620"/>
    <w:rsid w:val="0047587D"/>
    <w:rsid w:val="004759CF"/>
    <w:rsid w:val="00482EB6"/>
    <w:rsid w:val="004838F5"/>
    <w:rsid w:val="00484A58"/>
    <w:rsid w:val="00486022"/>
    <w:rsid w:val="004865E2"/>
    <w:rsid w:val="004907BB"/>
    <w:rsid w:val="0049174F"/>
    <w:rsid w:val="0049712C"/>
    <w:rsid w:val="004A64FC"/>
    <w:rsid w:val="004B22AA"/>
    <w:rsid w:val="004B3FF5"/>
    <w:rsid w:val="004B48E2"/>
    <w:rsid w:val="004B53B9"/>
    <w:rsid w:val="004C3643"/>
    <w:rsid w:val="004C4725"/>
    <w:rsid w:val="004C6092"/>
    <w:rsid w:val="004C742D"/>
    <w:rsid w:val="004D0F8F"/>
    <w:rsid w:val="004D2634"/>
    <w:rsid w:val="004E0286"/>
    <w:rsid w:val="004E50A5"/>
    <w:rsid w:val="004F3C93"/>
    <w:rsid w:val="004F46F7"/>
    <w:rsid w:val="004F47E3"/>
    <w:rsid w:val="004F57C8"/>
    <w:rsid w:val="00502B57"/>
    <w:rsid w:val="00511BAA"/>
    <w:rsid w:val="00514445"/>
    <w:rsid w:val="00516B0E"/>
    <w:rsid w:val="005269C9"/>
    <w:rsid w:val="00526A9B"/>
    <w:rsid w:val="005315C9"/>
    <w:rsid w:val="005332FA"/>
    <w:rsid w:val="005344F0"/>
    <w:rsid w:val="0053542B"/>
    <w:rsid w:val="00535B21"/>
    <w:rsid w:val="00544FCC"/>
    <w:rsid w:val="00550D92"/>
    <w:rsid w:val="00550E8B"/>
    <w:rsid w:val="005516BB"/>
    <w:rsid w:val="0055757E"/>
    <w:rsid w:val="00562495"/>
    <w:rsid w:val="00562E8C"/>
    <w:rsid w:val="00566F89"/>
    <w:rsid w:val="005733F0"/>
    <w:rsid w:val="00574295"/>
    <w:rsid w:val="00575E59"/>
    <w:rsid w:val="00580AD3"/>
    <w:rsid w:val="005847AA"/>
    <w:rsid w:val="00586B0B"/>
    <w:rsid w:val="00595AE2"/>
    <w:rsid w:val="0059658E"/>
    <w:rsid w:val="005A19F4"/>
    <w:rsid w:val="005B0966"/>
    <w:rsid w:val="005B24DA"/>
    <w:rsid w:val="005C0DDD"/>
    <w:rsid w:val="005D320A"/>
    <w:rsid w:val="005D3304"/>
    <w:rsid w:val="005D3F55"/>
    <w:rsid w:val="005D515E"/>
    <w:rsid w:val="005E6C35"/>
    <w:rsid w:val="005F6ADA"/>
    <w:rsid w:val="00610596"/>
    <w:rsid w:val="00613684"/>
    <w:rsid w:val="00613BE3"/>
    <w:rsid w:val="006150DF"/>
    <w:rsid w:val="00616690"/>
    <w:rsid w:val="0062797A"/>
    <w:rsid w:val="00636AA9"/>
    <w:rsid w:val="0063745E"/>
    <w:rsid w:val="006552A0"/>
    <w:rsid w:val="006613F4"/>
    <w:rsid w:val="00670254"/>
    <w:rsid w:val="0067283B"/>
    <w:rsid w:val="00676B44"/>
    <w:rsid w:val="00681CDC"/>
    <w:rsid w:val="00684A38"/>
    <w:rsid w:val="00685168"/>
    <w:rsid w:val="006879FF"/>
    <w:rsid w:val="0069367F"/>
    <w:rsid w:val="00693731"/>
    <w:rsid w:val="00693BA4"/>
    <w:rsid w:val="0069511B"/>
    <w:rsid w:val="00695F87"/>
    <w:rsid w:val="0069728D"/>
    <w:rsid w:val="006A3E9B"/>
    <w:rsid w:val="006C0141"/>
    <w:rsid w:val="006C083E"/>
    <w:rsid w:val="006C0AC2"/>
    <w:rsid w:val="006C6392"/>
    <w:rsid w:val="006D7C98"/>
    <w:rsid w:val="006E55AA"/>
    <w:rsid w:val="006F3FCC"/>
    <w:rsid w:val="006F544C"/>
    <w:rsid w:val="00701953"/>
    <w:rsid w:val="00704543"/>
    <w:rsid w:val="00704FB4"/>
    <w:rsid w:val="007065E6"/>
    <w:rsid w:val="00714B2C"/>
    <w:rsid w:val="007206EA"/>
    <w:rsid w:val="00723691"/>
    <w:rsid w:val="007239EE"/>
    <w:rsid w:val="00734C8A"/>
    <w:rsid w:val="00735B82"/>
    <w:rsid w:val="0073749E"/>
    <w:rsid w:val="007438B1"/>
    <w:rsid w:val="00744A2C"/>
    <w:rsid w:val="00750E84"/>
    <w:rsid w:val="007544DF"/>
    <w:rsid w:val="00761FAF"/>
    <w:rsid w:val="00763D3B"/>
    <w:rsid w:val="00770805"/>
    <w:rsid w:val="00785132"/>
    <w:rsid w:val="007904B0"/>
    <w:rsid w:val="00792F40"/>
    <w:rsid w:val="00794038"/>
    <w:rsid w:val="00797A1A"/>
    <w:rsid w:val="00797ED0"/>
    <w:rsid w:val="007A212A"/>
    <w:rsid w:val="007A7722"/>
    <w:rsid w:val="007A7EF9"/>
    <w:rsid w:val="007C158F"/>
    <w:rsid w:val="007C70E3"/>
    <w:rsid w:val="007D09D2"/>
    <w:rsid w:val="007D328B"/>
    <w:rsid w:val="007D6220"/>
    <w:rsid w:val="007E3315"/>
    <w:rsid w:val="007E47CD"/>
    <w:rsid w:val="007E7FAD"/>
    <w:rsid w:val="007F3AFE"/>
    <w:rsid w:val="00800F1A"/>
    <w:rsid w:val="0080517C"/>
    <w:rsid w:val="00812504"/>
    <w:rsid w:val="008127E5"/>
    <w:rsid w:val="00814A04"/>
    <w:rsid w:val="00826BE5"/>
    <w:rsid w:val="00833A0A"/>
    <w:rsid w:val="008344F2"/>
    <w:rsid w:val="0084020C"/>
    <w:rsid w:val="00842D9D"/>
    <w:rsid w:val="0085076D"/>
    <w:rsid w:val="00854469"/>
    <w:rsid w:val="0086260E"/>
    <w:rsid w:val="00872B47"/>
    <w:rsid w:val="00876BF8"/>
    <w:rsid w:val="008809D1"/>
    <w:rsid w:val="00882785"/>
    <w:rsid w:val="008862D2"/>
    <w:rsid w:val="00887318"/>
    <w:rsid w:val="0088762F"/>
    <w:rsid w:val="00892B22"/>
    <w:rsid w:val="00893E9B"/>
    <w:rsid w:val="00895A8C"/>
    <w:rsid w:val="008A17D1"/>
    <w:rsid w:val="008A2A83"/>
    <w:rsid w:val="008A2CFB"/>
    <w:rsid w:val="008A3030"/>
    <w:rsid w:val="008A46FF"/>
    <w:rsid w:val="008A49D7"/>
    <w:rsid w:val="008B1C15"/>
    <w:rsid w:val="008B39D7"/>
    <w:rsid w:val="008B58AD"/>
    <w:rsid w:val="008C1185"/>
    <w:rsid w:val="008C1B2B"/>
    <w:rsid w:val="008C3DEC"/>
    <w:rsid w:val="008C4C6D"/>
    <w:rsid w:val="008C6293"/>
    <w:rsid w:val="008C69AB"/>
    <w:rsid w:val="008C7BC7"/>
    <w:rsid w:val="008D066F"/>
    <w:rsid w:val="008D0B33"/>
    <w:rsid w:val="008D55BE"/>
    <w:rsid w:val="008E364C"/>
    <w:rsid w:val="008F4E2B"/>
    <w:rsid w:val="00905FE6"/>
    <w:rsid w:val="00910521"/>
    <w:rsid w:val="009105A8"/>
    <w:rsid w:val="00917569"/>
    <w:rsid w:val="00917E8A"/>
    <w:rsid w:val="009218B6"/>
    <w:rsid w:val="009220BF"/>
    <w:rsid w:val="00923080"/>
    <w:rsid w:val="0092388E"/>
    <w:rsid w:val="00927C6A"/>
    <w:rsid w:val="0093306F"/>
    <w:rsid w:val="00934BFD"/>
    <w:rsid w:val="00936D1D"/>
    <w:rsid w:val="00942476"/>
    <w:rsid w:val="00945C4D"/>
    <w:rsid w:val="009471AD"/>
    <w:rsid w:val="009504B5"/>
    <w:rsid w:val="009516E5"/>
    <w:rsid w:val="009518EA"/>
    <w:rsid w:val="00953887"/>
    <w:rsid w:val="00955641"/>
    <w:rsid w:val="009655F4"/>
    <w:rsid w:val="00965629"/>
    <w:rsid w:val="00967554"/>
    <w:rsid w:val="00967628"/>
    <w:rsid w:val="00967D36"/>
    <w:rsid w:val="009731CC"/>
    <w:rsid w:val="009737FC"/>
    <w:rsid w:val="009750EA"/>
    <w:rsid w:val="00976FA3"/>
    <w:rsid w:val="009826EA"/>
    <w:rsid w:val="009874F0"/>
    <w:rsid w:val="00992492"/>
    <w:rsid w:val="009A088C"/>
    <w:rsid w:val="009B1D48"/>
    <w:rsid w:val="009B78AC"/>
    <w:rsid w:val="009C6AF8"/>
    <w:rsid w:val="009C759E"/>
    <w:rsid w:val="009C75CE"/>
    <w:rsid w:val="009D30B2"/>
    <w:rsid w:val="009D68BD"/>
    <w:rsid w:val="009D745B"/>
    <w:rsid w:val="009E3916"/>
    <w:rsid w:val="009E3EA8"/>
    <w:rsid w:val="009E4212"/>
    <w:rsid w:val="009F4E41"/>
    <w:rsid w:val="009F7907"/>
    <w:rsid w:val="00A023D2"/>
    <w:rsid w:val="00A02D14"/>
    <w:rsid w:val="00A0357B"/>
    <w:rsid w:val="00A04B7D"/>
    <w:rsid w:val="00A04F27"/>
    <w:rsid w:val="00A04FFE"/>
    <w:rsid w:val="00A12E86"/>
    <w:rsid w:val="00A14868"/>
    <w:rsid w:val="00A2082D"/>
    <w:rsid w:val="00A3059A"/>
    <w:rsid w:val="00A31530"/>
    <w:rsid w:val="00A35368"/>
    <w:rsid w:val="00A46CA8"/>
    <w:rsid w:val="00A47BF9"/>
    <w:rsid w:val="00A55165"/>
    <w:rsid w:val="00A56998"/>
    <w:rsid w:val="00A56F99"/>
    <w:rsid w:val="00A61D9A"/>
    <w:rsid w:val="00A624EE"/>
    <w:rsid w:val="00A65957"/>
    <w:rsid w:val="00A740A3"/>
    <w:rsid w:val="00A745D0"/>
    <w:rsid w:val="00A77B2D"/>
    <w:rsid w:val="00A82D39"/>
    <w:rsid w:val="00A82EC4"/>
    <w:rsid w:val="00A84F9E"/>
    <w:rsid w:val="00A9763C"/>
    <w:rsid w:val="00AA1A82"/>
    <w:rsid w:val="00AA3ABF"/>
    <w:rsid w:val="00AA470E"/>
    <w:rsid w:val="00AA5819"/>
    <w:rsid w:val="00AB0DC4"/>
    <w:rsid w:val="00AB1A89"/>
    <w:rsid w:val="00AB2CAA"/>
    <w:rsid w:val="00AB61B3"/>
    <w:rsid w:val="00AB654B"/>
    <w:rsid w:val="00AC24A7"/>
    <w:rsid w:val="00AC299B"/>
    <w:rsid w:val="00AC4E10"/>
    <w:rsid w:val="00AC748C"/>
    <w:rsid w:val="00AD3660"/>
    <w:rsid w:val="00AE1C3C"/>
    <w:rsid w:val="00AE5180"/>
    <w:rsid w:val="00AF360F"/>
    <w:rsid w:val="00AF3DD3"/>
    <w:rsid w:val="00AF7394"/>
    <w:rsid w:val="00B02594"/>
    <w:rsid w:val="00B05205"/>
    <w:rsid w:val="00B1075E"/>
    <w:rsid w:val="00B10F61"/>
    <w:rsid w:val="00B12B36"/>
    <w:rsid w:val="00B23380"/>
    <w:rsid w:val="00B246C8"/>
    <w:rsid w:val="00B30E1E"/>
    <w:rsid w:val="00B35E69"/>
    <w:rsid w:val="00B50F20"/>
    <w:rsid w:val="00B512DA"/>
    <w:rsid w:val="00B538FA"/>
    <w:rsid w:val="00B54F75"/>
    <w:rsid w:val="00B57A69"/>
    <w:rsid w:val="00B6625A"/>
    <w:rsid w:val="00B70E24"/>
    <w:rsid w:val="00B8064D"/>
    <w:rsid w:val="00B830A0"/>
    <w:rsid w:val="00B87523"/>
    <w:rsid w:val="00B904CB"/>
    <w:rsid w:val="00B94948"/>
    <w:rsid w:val="00BA0498"/>
    <w:rsid w:val="00BA274D"/>
    <w:rsid w:val="00BA370D"/>
    <w:rsid w:val="00BA3D03"/>
    <w:rsid w:val="00BC2200"/>
    <w:rsid w:val="00BC3009"/>
    <w:rsid w:val="00BD359C"/>
    <w:rsid w:val="00BD4ADE"/>
    <w:rsid w:val="00BE43DF"/>
    <w:rsid w:val="00BE687E"/>
    <w:rsid w:val="00BF0551"/>
    <w:rsid w:val="00BF0BCC"/>
    <w:rsid w:val="00BF3ACD"/>
    <w:rsid w:val="00BF4939"/>
    <w:rsid w:val="00BF6222"/>
    <w:rsid w:val="00BF6646"/>
    <w:rsid w:val="00C018A4"/>
    <w:rsid w:val="00C01C43"/>
    <w:rsid w:val="00C130B3"/>
    <w:rsid w:val="00C15D40"/>
    <w:rsid w:val="00C175A8"/>
    <w:rsid w:val="00C24763"/>
    <w:rsid w:val="00C30A8D"/>
    <w:rsid w:val="00C31CB6"/>
    <w:rsid w:val="00C361EA"/>
    <w:rsid w:val="00C46286"/>
    <w:rsid w:val="00C5212C"/>
    <w:rsid w:val="00C60CE1"/>
    <w:rsid w:val="00C623F1"/>
    <w:rsid w:val="00C64B72"/>
    <w:rsid w:val="00C6597D"/>
    <w:rsid w:val="00C67704"/>
    <w:rsid w:val="00C77475"/>
    <w:rsid w:val="00C843A1"/>
    <w:rsid w:val="00C84957"/>
    <w:rsid w:val="00C855CF"/>
    <w:rsid w:val="00C85646"/>
    <w:rsid w:val="00C908C3"/>
    <w:rsid w:val="00C92105"/>
    <w:rsid w:val="00CA0ADC"/>
    <w:rsid w:val="00CA41AF"/>
    <w:rsid w:val="00CA4F23"/>
    <w:rsid w:val="00CB13A9"/>
    <w:rsid w:val="00CB2F5A"/>
    <w:rsid w:val="00CB3E62"/>
    <w:rsid w:val="00CC16BB"/>
    <w:rsid w:val="00CC4A02"/>
    <w:rsid w:val="00CD09E2"/>
    <w:rsid w:val="00CE138D"/>
    <w:rsid w:val="00D00694"/>
    <w:rsid w:val="00D03934"/>
    <w:rsid w:val="00D212D4"/>
    <w:rsid w:val="00D26DDA"/>
    <w:rsid w:val="00D349B7"/>
    <w:rsid w:val="00D35E8C"/>
    <w:rsid w:val="00D35E9B"/>
    <w:rsid w:val="00D40438"/>
    <w:rsid w:val="00D41DD0"/>
    <w:rsid w:val="00D539F6"/>
    <w:rsid w:val="00D603B1"/>
    <w:rsid w:val="00D65E75"/>
    <w:rsid w:val="00D67767"/>
    <w:rsid w:val="00D73C5A"/>
    <w:rsid w:val="00D74CD3"/>
    <w:rsid w:val="00D76B81"/>
    <w:rsid w:val="00D76F1F"/>
    <w:rsid w:val="00D77277"/>
    <w:rsid w:val="00D9046E"/>
    <w:rsid w:val="00D91C6F"/>
    <w:rsid w:val="00D94E7C"/>
    <w:rsid w:val="00D95263"/>
    <w:rsid w:val="00D966A2"/>
    <w:rsid w:val="00DA3119"/>
    <w:rsid w:val="00DA4BAC"/>
    <w:rsid w:val="00DA58E2"/>
    <w:rsid w:val="00DB29DA"/>
    <w:rsid w:val="00DC16E6"/>
    <w:rsid w:val="00DC6289"/>
    <w:rsid w:val="00DD0B03"/>
    <w:rsid w:val="00DD0D5B"/>
    <w:rsid w:val="00DD7738"/>
    <w:rsid w:val="00DE2D0D"/>
    <w:rsid w:val="00DE3030"/>
    <w:rsid w:val="00DE3096"/>
    <w:rsid w:val="00DE3FAE"/>
    <w:rsid w:val="00DE6FC3"/>
    <w:rsid w:val="00DF4157"/>
    <w:rsid w:val="00DF78CD"/>
    <w:rsid w:val="00E02163"/>
    <w:rsid w:val="00E02266"/>
    <w:rsid w:val="00E0372A"/>
    <w:rsid w:val="00E06838"/>
    <w:rsid w:val="00E11F70"/>
    <w:rsid w:val="00E1316E"/>
    <w:rsid w:val="00E20AAA"/>
    <w:rsid w:val="00E21B5C"/>
    <w:rsid w:val="00E239F7"/>
    <w:rsid w:val="00E3703B"/>
    <w:rsid w:val="00E4281C"/>
    <w:rsid w:val="00E451F0"/>
    <w:rsid w:val="00E51900"/>
    <w:rsid w:val="00E55691"/>
    <w:rsid w:val="00E569AA"/>
    <w:rsid w:val="00E6224F"/>
    <w:rsid w:val="00E73776"/>
    <w:rsid w:val="00E77BBD"/>
    <w:rsid w:val="00E8069B"/>
    <w:rsid w:val="00E81310"/>
    <w:rsid w:val="00E82DBC"/>
    <w:rsid w:val="00E92B1B"/>
    <w:rsid w:val="00EA0190"/>
    <w:rsid w:val="00EB2287"/>
    <w:rsid w:val="00EB61E1"/>
    <w:rsid w:val="00EB718D"/>
    <w:rsid w:val="00EB79BA"/>
    <w:rsid w:val="00EC3294"/>
    <w:rsid w:val="00EC4CB5"/>
    <w:rsid w:val="00ED6C97"/>
    <w:rsid w:val="00EE5C25"/>
    <w:rsid w:val="00EE7701"/>
    <w:rsid w:val="00EF113A"/>
    <w:rsid w:val="00F01395"/>
    <w:rsid w:val="00F04669"/>
    <w:rsid w:val="00F04A4B"/>
    <w:rsid w:val="00F05FC2"/>
    <w:rsid w:val="00F20DBB"/>
    <w:rsid w:val="00F21D05"/>
    <w:rsid w:val="00F22502"/>
    <w:rsid w:val="00F25864"/>
    <w:rsid w:val="00F26EFE"/>
    <w:rsid w:val="00F3147D"/>
    <w:rsid w:val="00F33BEE"/>
    <w:rsid w:val="00F35AD1"/>
    <w:rsid w:val="00F36C4E"/>
    <w:rsid w:val="00F41712"/>
    <w:rsid w:val="00F433C2"/>
    <w:rsid w:val="00F44D57"/>
    <w:rsid w:val="00F55EF2"/>
    <w:rsid w:val="00F65861"/>
    <w:rsid w:val="00F72715"/>
    <w:rsid w:val="00F74CAD"/>
    <w:rsid w:val="00F832F4"/>
    <w:rsid w:val="00F8370B"/>
    <w:rsid w:val="00F9393E"/>
    <w:rsid w:val="00F94645"/>
    <w:rsid w:val="00F94D06"/>
    <w:rsid w:val="00F9702C"/>
    <w:rsid w:val="00FA23B9"/>
    <w:rsid w:val="00FA34C6"/>
    <w:rsid w:val="00FA5FE7"/>
    <w:rsid w:val="00FA7CA1"/>
    <w:rsid w:val="00FB1979"/>
    <w:rsid w:val="00FB3BD5"/>
    <w:rsid w:val="00FB3EA3"/>
    <w:rsid w:val="00FB78FE"/>
    <w:rsid w:val="00FC383A"/>
    <w:rsid w:val="00FC3EB6"/>
    <w:rsid w:val="00FD41D6"/>
    <w:rsid w:val="00FE1C6D"/>
    <w:rsid w:val="00FE38FB"/>
    <w:rsid w:val="00FF2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15C4AD"/>
  <w15:chartTrackingRefBased/>
  <w15:docId w15:val="{1F359BB6-7304-4EC6-8A99-94D5603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 w:type="table" w:styleId="af0">
    <w:name w:val="Table Grid"/>
    <w:basedOn w:val="a1"/>
    <w:rsid w:val="00826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182090652">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 w:id="1363629174">
      <w:bodyDiv w:val="1"/>
      <w:marLeft w:val="0"/>
      <w:marRight w:val="0"/>
      <w:marTop w:val="0"/>
      <w:marBottom w:val="0"/>
      <w:divBdr>
        <w:top w:val="none" w:sz="0" w:space="0" w:color="auto"/>
        <w:left w:val="none" w:sz="0" w:space="0" w:color="auto"/>
        <w:bottom w:val="none" w:sz="0" w:space="0" w:color="auto"/>
        <w:right w:val="none" w:sz="0" w:space="0" w:color="auto"/>
      </w:divBdr>
      <w:divsChild>
        <w:div w:id="1047070927">
          <w:marLeft w:val="446"/>
          <w:marRight w:val="0"/>
          <w:marTop w:val="0"/>
          <w:marBottom w:val="0"/>
          <w:divBdr>
            <w:top w:val="none" w:sz="0" w:space="0" w:color="auto"/>
            <w:left w:val="none" w:sz="0" w:space="0" w:color="auto"/>
            <w:bottom w:val="none" w:sz="0" w:space="0" w:color="auto"/>
            <w:right w:val="none" w:sz="0" w:space="0" w:color="auto"/>
          </w:divBdr>
        </w:div>
        <w:div w:id="1438255911">
          <w:marLeft w:val="446"/>
          <w:marRight w:val="0"/>
          <w:marTop w:val="0"/>
          <w:marBottom w:val="0"/>
          <w:divBdr>
            <w:top w:val="none" w:sz="0" w:space="0" w:color="auto"/>
            <w:left w:val="none" w:sz="0" w:space="0" w:color="auto"/>
            <w:bottom w:val="none" w:sz="0" w:space="0" w:color="auto"/>
            <w:right w:val="none" w:sz="0" w:space="0" w:color="auto"/>
          </w:divBdr>
        </w:div>
      </w:divsChild>
    </w:div>
    <w:div w:id="16015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369AE-971B-41A3-B79B-8D1E4324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2132</Words>
  <Characters>308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Windows ユーザー</cp:lastModifiedBy>
  <cp:revision>3</cp:revision>
  <cp:lastPrinted>2018-10-02T01:08:00Z</cp:lastPrinted>
  <dcterms:created xsi:type="dcterms:W3CDTF">2021-04-12T04:29:00Z</dcterms:created>
  <dcterms:modified xsi:type="dcterms:W3CDTF">2021-04-12T05:19:00Z</dcterms:modified>
</cp:coreProperties>
</file>