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EA7E0" w14:textId="77777777" w:rsidR="00983FD2" w:rsidRDefault="00EA5417" w:rsidP="0080517C">
      <w:pPr>
        <w:tabs>
          <w:tab w:val="left" w:pos="6450"/>
          <w:tab w:val="right" w:pos="9581"/>
        </w:tabs>
        <w:jc w:val="left"/>
        <w:rPr>
          <w:rFonts w:ascii="ＭＳ ゴシック" w:eastAsia="ＭＳ ゴシック" w:hAnsi="ＭＳ ゴシック"/>
          <w:sz w:val="24"/>
          <w:szCs w:val="24"/>
        </w:rPr>
      </w:pPr>
      <w:r w:rsidRPr="00695F87">
        <w:rPr>
          <w:rFonts w:ascii="ＭＳ ゴシック" w:eastAsia="ＭＳ ゴシック" w:hAnsi="ＭＳ ゴシック" w:hint="eastAsia"/>
          <w:noProof/>
          <w:sz w:val="24"/>
          <w:szCs w:val="24"/>
        </w:rPr>
        <mc:AlternateContent>
          <mc:Choice Requires="wps">
            <w:drawing>
              <wp:anchor distT="0" distB="0" distL="114300" distR="114300" simplePos="0" relativeHeight="251655168" behindDoc="0" locked="0" layoutInCell="1" allowOverlap="1" wp14:anchorId="5714AF48" wp14:editId="4F952EFA">
                <wp:simplePos x="0" y="0"/>
                <wp:positionH relativeFrom="column">
                  <wp:posOffset>4848860</wp:posOffset>
                </wp:positionH>
                <wp:positionV relativeFrom="paragraph">
                  <wp:posOffset>0</wp:posOffset>
                </wp:positionV>
                <wp:extent cx="1181100" cy="4762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14:paraId="0C04161C" w14:textId="77777777" w:rsidR="00A6393E" w:rsidRPr="0080517C" w:rsidRDefault="00A6393E" w:rsidP="000D32E8">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F004C7">
                              <w:rPr>
                                <w:rFonts w:ascii="ＭＳ Ｐゴシック" w:eastAsia="ＭＳ Ｐゴシック" w:hAnsi="ＭＳ Ｐゴシック" w:hint="eastAsia"/>
                                <w:b/>
                                <w:sz w:val="28"/>
                                <w:szCs w:val="28"/>
                              </w:rPr>
                              <w:t>２１</w:t>
                            </w:r>
                            <w:r w:rsidRPr="0080517C">
                              <w:rPr>
                                <w:rFonts w:ascii="ＭＳ Ｐゴシック" w:eastAsia="ＭＳ Ｐゴシック" w:hAnsi="ＭＳ Ｐ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14AF48" id="_x0000_t202" coordsize="21600,21600" o:spt="202" path="m,l,21600r21600,l21600,xe">
                <v:stroke joinstyle="miter"/>
                <v:path gradientshapeok="t" o:connecttype="rect"/>
              </v:shapetype>
              <v:shape id="Text Box 2" o:spid="_x0000_s1026" type="#_x0000_t202" style="position:absolute;margin-left:381.8pt;margin-top:0;width:93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" strokeweight="1pt">
                <v:textbox inset="5.85pt,.7pt,5.85pt,.7pt">
                  <w:txbxContent>
                    <w:p w14:paraId="0C04161C" w14:textId="77777777" w:rsidR="00A6393E" w:rsidRPr="0080517C" w:rsidRDefault="00A6393E" w:rsidP="000D32E8">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F004C7">
                        <w:rPr>
                          <w:rFonts w:ascii="ＭＳ Ｐゴシック" w:eastAsia="ＭＳ Ｐゴシック" w:hAnsi="ＭＳ Ｐゴシック" w:hint="eastAsia"/>
                          <w:b/>
                          <w:sz w:val="28"/>
                          <w:szCs w:val="28"/>
                        </w:rPr>
                        <w:t>２１</w:t>
                      </w:r>
                      <w:r w:rsidRPr="0080517C">
                        <w:rPr>
                          <w:rFonts w:ascii="ＭＳ Ｐゴシック" w:eastAsia="ＭＳ Ｐゴシック" w:hAnsi="ＭＳ Ｐゴシック" w:hint="eastAsia"/>
                          <w:b/>
                          <w:sz w:val="28"/>
                          <w:szCs w:val="28"/>
                        </w:rPr>
                        <w:t>年度</w:t>
                      </w:r>
                    </w:p>
                  </w:txbxContent>
                </v:textbox>
              </v:shape>
            </w:pict>
          </mc:Fallback>
        </mc:AlternateContent>
      </w:r>
    </w:p>
    <w:p w14:paraId="718B29D8" w14:textId="77777777" w:rsidR="0080517C" w:rsidRPr="00695F87" w:rsidRDefault="0080517C" w:rsidP="0080517C">
      <w:pPr>
        <w:tabs>
          <w:tab w:val="left" w:pos="6450"/>
          <w:tab w:val="right" w:pos="9581"/>
        </w:tabs>
        <w:jc w:val="left"/>
        <w:rPr>
          <w:rFonts w:ascii="ＭＳ ゴシック" w:eastAsia="ＭＳ ゴシック" w:hAnsi="ＭＳ ゴシック"/>
          <w:sz w:val="24"/>
          <w:szCs w:val="24"/>
        </w:rPr>
      </w:pPr>
    </w:p>
    <w:p w14:paraId="02D12BD9" w14:textId="77777777" w:rsidR="0080517C" w:rsidRPr="0062797A" w:rsidRDefault="0080517C" w:rsidP="0062797A">
      <w:pPr>
        <w:tabs>
          <w:tab w:val="left" w:pos="6450"/>
          <w:tab w:val="right" w:pos="9581"/>
        </w:tabs>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＜ＪＡバンク中央アカデミー＞</w:t>
      </w:r>
    </w:p>
    <w:p w14:paraId="2D8BD85C" w14:textId="77777777" w:rsidR="0080517C" w:rsidRPr="001A5FC8" w:rsidRDefault="001A5FC8" w:rsidP="0080517C">
      <w:pPr>
        <w:tabs>
          <w:tab w:val="left" w:pos="6450"/>
          <w:tab w:val="right" w:pos="9581"/>
        </w:tabs>
        <w:jc w:val="left"/>
        <w:rPr>
          <w:rFonts w:ascii="ＭＳ ゴシック" w:eastAsia="ＭＳ ゴシック" w:hAnsi="ＭＳ ゴシック"/>
          <w:b/>
          <w:sz w:val="28"/>
          <w:szCs w:val="28"/>
        </w:rPr>
      </w:pPr>
      <w:r w:rsidRPr="001A5FC8">
        <w:rPr>
          <w:rFonts w:ascii="ＭＳ ゴシック" w:eastAsia="ＭＳ ゴシック" w:hAnsi="ＭＳ ゴシック" w:hint="eastAsia"/>
          <w:b/>
          <w:sz w:val="28"/>
          <w:szCs w:val="28"/>
        </w:rPr>
        <w:t>全国研修のご案内（№1180、№1380、№1540、№1750）</w:t>
      </w:r>
    </w:p>
    <w:p w14:paraId="68F80190" w14:textId="77777777" w:rsidR="001A5FC8" w:rsidRPr="00E569AA" w:rsidRDefault="001A5FC8" w:rsidP="0080517C">
      <w:pPr>
        <w:tabs>
          <w:tab w:val="left" w:pos="6450"/>
          <w:tab w:val="right" w:pos="9581"/>
        </w:tabs>
        <w:jc w:val="left"/>
        <w:rPr>
          <w:sz w:val="24"/>
          <w:szCs w:val="24"/>
        </w:rPr>
      </w:pPr>
    </w:p>
    <w:p w14:paraId="0D60CE60" w14:textId="77777777" w:rsidR="0080517C" w:rsidRPr="00983FD2" w:rsidRDefault="00B33DE8" w:rsidP="00F004C7">
      <w:pPr>
        <w:tabs>
          <w:tab w:val="left" w:pos="6450"/>
          <w:tab w:val="right" w:pos="9581"/>
        </w:tabs>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企業融資実践研修</w:t>
      </w:r>
    </w:p>
    <w:p w14:paraId="55DA0347" w14:textId="77777777" w:rsidR="00F004C7" w:rsidRPr="00F004C7" w:rsidRDefault="004463AF" w:rsidP="00E3703B">
      <w:pPr>
        <w:tabs>
          <w:tab w:val="left" w:pos="6450"/>
          <w:tab w:val="right" w:pos="9581"/>
        </w:tabs>
        <w:jc w:val="left"/>
        <w:rPr>
          <w:rFonts w:ascii="ＭＳ ゴシック" w:eastAsia="ＭＳ ゴシック" w:hAnsi="ＭＳ ゴシック"/>
          <w:sz w:val="24"/>
          <w:szCs w:val="24"/>
        </w:rPr>
      </w:pPr>
      <w:r w:rsidRPr="00F004C7">
        <w:rPr>
          <w:rFonts w:ascii="ＭＳ ゴシック" w:eastAsia="ＭＳ ゴシック" w:hAnsi="ＭＳ ゴシック" w:hint="eastAsia"/>
          <w:sz w:val="24"/>
          <w:szCs w:val="24"/>
        </w:rPr>
        <w:t xml:space="preserve">　　</w:t>
      </w:r>
    </w:p>
    <w:p w14:paraId="27BCA2CC" w14:textId="77777777" w:rsidR="00AA5819" w:rsidRPr="00F004C7" w:rsidRDefault="004463AF" w:rsidP="00F004C7">
      <w:pPr>
        <w:tabs>
          <w:tab w:val="left" w:pos="6450"/>
          <w:tab w:val="right" w:pos="9581"/>
        </w:tabs>
        <w:jc w:val="left"/>
        <w:rPr>
          <w:rFonts w:ascii="ＭＳ Ｐゴシック" w:eastAsia="ＭＳ Ｐゴシック" w:hAnsi="ＭＳ Ｐゴシック"/>
          <w:sz w:val="28"/>
          <w:szCs w:val="28"/>
        </w:rPr>
      </w:pPr>
      <w:r w:rsidRPr="00F004C7">
        <w:rPr>
          <w:rFonts w:ascii="ＭＳ Ｐゴシック" w:eastAsia="ＭＳ Ｐゴシック" w:hAnsi="ＭＳ Ｐゴシック" w:hint="eastAsia"/>
          <w:sz w:val="28"/>
          <w:szCs w:val="28"/>
        </w:rPr>
        <w:t xml:space="preserve">～ </w:t>
      </w:r>
      <w:r w:rsidR="00F004C7" w:rsidRPr="00F004C7">
        <w:rPr>
          <w:rFonts w:ascii="ＭＳ Ｐゴシック" w:eastAsia="ＭＳ Ｐゴシック" w:hAnsi="ＭＳ Ｐゴシック" w:hint="eastAsia"/>
          <w:sz w:val="28"/>
          <w:szCs w:val="28"/>
        </w:rPr>
        <w:t>ケーススタディを通じ財務分析や融資審査にかかる知識・スキルを学ぶ講座</w:t>
      </w:r>
    </w:p>
    <w:p w14:paraId="0ABE2416" w14:textId="77777777" w:rsidR="00FF7D0A" w:rsidRPr="00935703" w:rsidRDefault="00EA5417"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7216" behindDoc="0" locked="0" layoutInCell="1" allowOverlap="1" wp14:anchorId="29381426" wp14:editId="6769BBC9">
                <wp:simplePos x="0" y="0"/>
                <wp:positionH relativeFrom="column">
                  <wp:posOffset>-27940</wp:posOffset>
                </wp:positionH>
                <wp:positionV relativeFrom="paragraph">
                  <wp:posOffset>156210</wp:posOffset>
                </wp:positionV>
                <wp:extent cx="6057900" cy="1438275"/>
                <wp:effectExtent l="0" t="0" r="19050" b="2857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38275"/>
                        </a:xfrm>
                        <a:prstGeom prst="roundRect">
                          <a:avLst>
                            <a:gd name="adj" fmla="val 16667"/>
                          </a:avLst>
                        </a:prstGeom>
                        <a:solidFill>
                          <a:srgbClr val="FFFFFF"/>
                        </a:solidFill>
                        <a:ln w="19050">
                          <a:solidFill>
                            <a:srgbClr val="000000"/>
                          </a:solidFill>
                          <a:prstDash val="sysDot"/>
                          <a:round/>
                          <a:headEnd/>
                          <a:tailEnd/>
                        </a:ln>
                      </wps:spPr>
                      <wps:txbx>
                        <w:txbxContent>
                          <w:p w14:paraId="52FEAED8" w14:textId="77777777" w:rsidR="00A6393E" w:rsidRDefault="00A6393E" w:rsidP="004A447A">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信連等の企業融資伸長に向け、財務分析や融資審査に関する知識の習得、ケーススタディを通じた実践力を身につけたい方。</w:t>
                            </w:r>
                          </w:p>
                          <w:p w14:paraId="0F86728B" w14:textId="77777777" w:rsidR="00A6393E" w:rsidRPr="0016640F" w:rsidRDefault="00A6393E" w:rsidP="00DC5F57">
                            <w:pPr>
                              <w:rPr>
                                <w:rFonts w:ascii="ＭＳ ゴシック" w:eastAsia="ＭＳ ゴシック" w:hAnsi="ＭＳ ゴシック"/>
                                <w:b/>
                                <w:sz w:val="24"/>
                                <w:szCs w:val="24"/>
                              </w:rPr>
                            </w:pPr>
                          </w:p>
                          <w:p w14:paraId="33E50707" w14:textId="3F98ECEE" w:rsidR="00A6393E" w:rsidRPr="00E85372" w:rsidRDefault="00A6393E" w:rsidP="00E85372">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信連等の企業融資担当部署で</w:t>
                            </w:r>
                            <w:r w:rsidR="00F004C7">
                              <w:rPr>
                                <w:rFonts w:ascii="ＭＳ ゴシック" w:eastAsia="ＭＳ ゴシック" w:hAnsi="ＭＳ ゴシック" w:hint="eastAsia"/>
                                <w:b/>
                                <w:sz w:val="24"/>
                                <w:szCs w:val="24"/>
                              </w:rPr>
                              <w:t>、</w:t>
                            </w:r>
                            <w:r w:rsidR="00F004C7">
                              <w:rPr>
                                <w:rFonts w:ascii="ＭＳ ゴシック" w:eastAsia="ＭＳ ゴシック" w:hAnsi="ＭＳ ゴシック"/>
                                <w:b/>
                                <w:sz w:val="24"/>
                                <w:szCs w:val="24"/>
                              </w:rPr>
                              <w:t>「</w:t>
                            </w:r>
                            <w:r w:rsidR="00F004C7">
                              <w:rPr>
                                <w:rFonts w:ascii="ＭＳ ゴシック" w:eastAsia="ＭＳ ゴシック" w:hAnsi="ＭＳ ゴシック" w:hint="eastAsia"/>
                                <w:b/>
                                <w:sz w:val="24"/>
                                <w:szCs w:val="24"/>
                              </w:rPr>
                              <w:t>企業融資</w:t>
                            </w:r>
                            <w:r w:rsidR="00F004C7">
                              <w:rPr>
                                <w:rFonts w:ascii="ＭＳ ゴシック" w:eastAsia="ＭＳ ゴシック" w:hAnsi="ＭＳ ゴシック"/>
                                <w:b/>
                                <w:sz w:val="24"/>
                                <w:szCs w:val="24"/>
                              </w:rPr>
                              <w:t>基礎研修」受講済もしくは</w:t>
                            </w:r>
                            <w:r>
                              <w:rPr>
                                <w:rFonts w:ascii="ＭＳ ゴシック" w:eastAsia="ＭＳ ゴシック" w:hAnsi="ＭＳ ゴシック" w:hint="eastAsia"/>
                                <w:b/>
                                <w:sz w:val="24"/>
                                <w:szCs w:val="24"/>
                              </w:rPr>
                              <w:t>１年程度の実務経験</w:t>
                            </w:r>
                            <w:r w:rsidR="00F004C7">
                              <w:rPr>
                                <w:rFonts w:ascii="ＭＳ ゴシック" w:eastAsia="ＭＳ ゴシック" w:hAnsi="ＭＳ ゴシック" w:hint="eastAsia"/>
                                <w:b/>
                                <w:sz w:val="24"/>
                                <w:szCs w:val="24"/>
                              </w:rPr>
                              <w:t>(同等の知識を有する)</w:t>
                            </w:r>
                            <w:r>
                              <w:rPr>
                                <w:rFonts w:ascii="ＭＳ ゴシック" w:eastAsia="ＭＳ ゴシック" w:hAnsi="ＭＳ ゴシック" w:hint="eastAsia"/>
                                <w:b/>
                                <w:sz w:val="24"/>
                                <w:szCs w:val="24"/>
                              </w:rPr>
                              <w:t>をお持ちの職員の方の</w:t>
                            </w:r>
                            <w:r w:rsidRPr="004463AF">
                              <w:rPr>
                                <w:rFonts w:ascii="ＭＳ ゴシック" w:eastAsia="ＭＳ ゴシック" w:hAnsi="ＭＳ ゴシック" w:hint="eastAsia"/>
                                <w:b/>
                                <w:sz w:val="24"/>
                                <w:szCs w:val="24"/>
                              </w:rPr>
                              <w:t>ご受講をお奨めします。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9381426" id="AutoShape 12" o:spid="_x0000_s1027" style="position:absolute;margin-left:-2.2pt;margin-top:12.3pt;width:477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" strokeweight="1.5pt">
                <v:stroke dashstyle="1 1"/>
                <v:textbox inset="5.85pt,.7pt,5.85pt,.7pt">
                  <w:txbxContent>
                    <w:p w14:paraId="52FEAED8" w14:textId="77777777" w:rsidR="00A6393E" w:rsidRDefault="00A6393E" w:rsidP="004A447A">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信連等の企業融資伸長に向け、財務分析や融資審査に関する知識の習得、ケーススタディを通じた実践力を身につけたい方。</w:t>
                      </w:r>
                    </w:p>
                    <w:p w14:paraId="0F86728B" w14:textId="77777777" w:rsidR="00A6393E" w:rsidRPr="0016640F" w:rsidRDefault="00A6393E" w:rsidP="00DC5F57">
                      <w:pPr>
                        <w:rPr>
                          <w:rFonts w:ascii="ＭＳ ゴシック" w:eastAsia="ＭＳ ゴシック" w:hAnsi="ＭＳ ゴシック"/>
                          <w:b/>
                          <w:sz w:val="24"/>
                          <w:szCs w:val="24"/>
                        </w:rPr>
                      </w:pPr>
                    </w:p>
                    <w:p w14:paraId="33E50707" w14:textId="3F98ECEE" w:rsidR="00A6393E" w:rsidRPr="00E85372" w:rsidRDefault="00A6393E" w:rsidP="00E85372">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信連等の企業融資担当部署で</w:t>
                      </w:r>
                      <w:r w:rsidR="00F004C7">
                        <w:rPr>
                          <w:rFonts w:ascii="ＭＳ ゴシック" w:eastAsia="ＭＳ ゴシック" w:hAnsi="ＭＳ ゴシック" w:hint="eastAsia"/>
                          <w:b/>
                          <w:sz w:val="24"/>
                          <w:szCs w:val="24"/>
                        </w:rPr>
                        <w:t>、</w:t>
                      </w:r>
                      <w:r w:rsidR="00F004C7">
                        <w:rPr>
                          <w:rFonts w:ascii="ＭＳ ゴシック" w:eastAsia="ＭＳ ゴシック" w:hAnsi="ＭＳ ゴシック"/>
                          <w:b/>
                          <w:sz w:val="24"/>
                          <w:szCs w:val="24"/>
                        </w:rPr>
                        <w:t>「</w:t>
                      </w:r>
                      <w:r w:rsidR="00F004C7">
                        <w:rPr>
                          <w:rFonts w:ascii="ＭＳ ゴシック" w:eastAsia="ＭＳ ゴシック" w:hAnsi="ＭＳ ゴシック" w:hint="eastAsia"/>
                          <w:b/>
                          <w:sz w:val="24"/>
                          <w:szCs w:val="24"/>
                        </w:rPr>
                        <w:t>企業融資</w:t>
                      </w:r>
                      <w:r w:rsidR="00F004C7">
                        <w:rPr>
                          <w:rFonts w:ascii="ＭＳ ゴシック" w:eastAsia="ＭＳ ゴシック" w:hAnsi="ＭＳ ゴシック"/>
                          <w:b/>
                          <w:sz w:val="24"/>
                          <w:szCs w:val="24"/>
                        </w:rPr>
                        <w:t>基礎研修」受講済もしくは</w:t>
                      </w:r>
                      <w:r>
                        <w:rPr>
                          <w:rFonts w:ascii="ＭＳ ゴシック" w:eastAsia="ＭＳ ゴシック" w:hAnsi="ＭＳ ゴシック" w:hint="eastAsia"/>
                          <w:b/>
                          <w:sz w:val="24"/>
                          <w:szCs w:val="24"/>
                        </w:rPr>
                        <w:t>１年程度の実務経験</w:t>
                      </w:r>
                      <w:r w:rsidR="00F004C7">
                        <w:rPr>
                          <w:rFonts w:ascii="ＭＳ ゴシック" w:eastAsia="ＭＳ ゴシック" w:hAnsi="ＭＳ ゴシック" w:hint="eastAsia"/>
                          <w:b/>
                          <w:sz w:val="24"/>
                          <w:szCs w:val="24"/>
                        </w:rPr>
                        <w:t>(同等の知識を有する)</w:t>
                      </w:r>
                      <w:r>
                        <w:rPr>
                          <w:rFonts w:ascii="ＭＳ ゴシック" w:eastAsia="ＭＳ ゴシック" w:hAnsi="ＭＳ ゴシック" w:hint="eastAsia"/>
                          <w:b/>
                          <w:sz w:val="24"/>
                          <w:szCs w:val="24"/>
                        </w:rPr>
                        <w:t>をお持ちの職員の方の</w:t>
                      </w:r>
                      <w:r w:rsidRPr="004463AF">
                        <w:rPr>
                          <w:rFonts w:ascii="ＭＳ ゴシック" w:eastAsia="ＭＳ ゴシック" w:hAnsi="ＭＳ ゴシック" w:hint="eastAsia"/>
                          <w:b/>
                          <w:sz w:val="24"/>
                          <w:szCs w:val="24"/>
                        </w:rPr>
                        <w:t>ご受講をお奨めします。</w:t>
                      </w:r>
                    </w:p>
                  </w:txbxContent>
                </v:textbox>
              </v:roundrect>
            </w:pict>
          </mc:Fallback>
        </mc:AlternateContent>
      </w:r>
    </w:p>
    <w:p w14:paraId="3B7B0768" w14:textId="77777777" w:rsidR="00AA5819" w:rsidRDefault="00AA5819" w:rsidP="00E3703B">
      <w:pPr>
        <w:tabs>
          <w:tab w:val="left" w:pos="6450"/>
          <w:tab w:val="right" w:pos="9581"/>
        </w:tabs>
        <w:jc w:val="left"/>
        <w:rPr>
          <w:rFonts w:ascii="ＭＳ ゴシック" w:eastAsia="ＭＳ ゴシック" w:hAnsi="ＭＳ ゴシック"/>
          <w:sz w:val="28"/>
          <w:szCs w:val="28"/>
        </w:rPr>
      </w:pPr>
    </w:p>
    <w:p w14:paraId="79D7E915" w14:textId="77777777" w:rsidR="00AA5819" w:rsidRPr="00E3703B" w:rsidRDefault="00AA5819" w:rsidP="00E3703B">
      <w:pPr>
        <w:tabs>
          <w:tab w:val="left" w:pos="6450"/>
          <w:tab w:val="right" w:pos="9581"/>
        </w:tabs>
        <w:jc w:val="left"/>
        <w:rPr>
          <w:rFonts w:ascii="ＭＳ ゴシック" w:eastAsia="ＭＳ ゴシック" w:hAnsi="ＭＳ ゴシック"/>
          <w:sz w:val="28"/>
          <w:szCs w:val="28"/>
        </w:rPr>
      </w:pPr>
    </w:p>
    <w:p w14:paraId="6B15D5B2" w14:textId="77777777" w:rsidR="0080517C" w:rsidRPr="00E3703B" w:rsidRDefault="0080517C" w:rsidP="0062797A">
      <w:pPr>
        <w:rPr>
          <w:rFonts w:ascii="ＭＳ ゴシック" w:eastAsia="ＭＳ ゴシック" w:hAnsi="ＭＳ ゴシック"/>
          <w:b/>
          <w:sz w:val="28"/>
          <w:szCs w:val="28"/>
        </w:rPr>
      </w:pPr>
    </w:p>
    <w:p w14:paraId="3FB3EC4D" w14:textId="77777777" w:rsidR="00695F87" w:rsidRPr="009F7907" w:rsidRDefault="00EA5417" w:rsidP="0080517C">
      <w:pPr>
        <w:tabs>
          <w:tab w:val="left" w:pos="6450"/>
          <w:tab w:val="right" w:pos="9581"/>
        </w:tabs>
        <w:jc w:val="left"/>
        <w:rPr>
          <w:rFonts w:ascii="ＭＳ ゴシック" w:eastAsia="ＭＳ ゴシック" w:hAnsi="ＭＳ ゴシック"/>
          <w:b/>
          <w:sz w:val="32"/>
          <w:szCs w:val="32"/>
        </w:rPr>
      </w:pPr>
      <w:r>
        <w:rPr>
          <w:rFonts w:hint="eastAsia"/>
          <w:noProof/>
          <w:sz w:val="24"/>
          <w:szCs w:val="24"/>
        </w:rPr>
        <mc:AlternateContent>
          <mc:Choice Requires="wps">
            <w:drawing>
              <wp:anchor distT="0" distB="0" distL="114300" distR="114300" simplePos="0" relativeHeight="251656192" behindDoc="0" locked="0" layoutInCell="1" allowOverlap="1" wp14:anchorId="5E5600E2" wp14:editId="246CC967">
                <wp:simplePos x="0" y="0"/>
                <wp:positionH relativeFrom="column">
                  <wp:posOffset>19685</wp:posOffset>
                </wp:positionH>
                <wp:positionV relativeFrom="paragraph">
                  <wp:posOffset>32385</wp:posOffset>
                </wp:positionV>
                <wp:extent cx="6010275" cy="4314825"/>
                <wp:effectExtent l="0" t="0" r="28575"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314825"/>
                        </a:xfrm>
                        <a:prstGeom prst="rect">
                          <a:avLst/>
                        </a:prstGeom>
                        <a:solidFill>
                          <a:srgbClr val="FFFFFF"/>
                        </a:solidFill>
                        <a:ln w="9525">
                          <a:solidFill>
                            <a:srgbClr val="000000"/>
                          </a:solidFill>
                          <a:miter lim="800000"/>
                          <a:headEnd/>
                          <a:tailEnd/>
                        </a:ln>
                      </wps:spPr>
                      <wps:txbx>
                        <w:txbxContent>
                          <w:p w14:paraId="0C4C99A8" w14:textId="77777777" w:rsidR="00A6393E" w:rsidRPr="009F7907" w:rsidRDefault="00A6393E">
                            <w:pPr>
                              <w:rPr>
                                <w:rFonts w:ascii="ＭＳ ゴシック" w:eastAsia="ＭＳ ゴシック" w:hAnsi="ＭＳ ゴシック"/>
                                <w:sz w:val="24"/>
                                <w:szCs w:val="24"/>
                              </w:rPr>
                            </w:pPr>
                          </w:p>
                          <w:p w14:paraId="71AF8697" w14:textId="77777777" w:rsidR="00A6393E" w:rsidRPr="001A5FC8" w:rsidRDefault="00A6393E" w:rsidP="006A5689">
                            <w:pPr>
                              <w:ind w:leftChars="135" w:left="283" w:firstLineChars="1" w:firstLine="2"/>
                              <w:rPr>
                                <w:rFonts w:ascii="ＭＳ ゴシック" w:eastAsia="ＭＳ ゴシック" w:hAnsi="ＭＳ ゴシック"/>
                                <w:b/>
                                <w:sz w:val="24"/>
                                <w:szCs w:val="24"/>
                              </w:rPr>
                            </w:pPr>
                            <w:r w:rsidRPr="001A5FC8">
                              <w:rPr>
                                <w:rFonts w:ascii="ＭＳ ゴシック" w:eastAsia="ＭＳ ゴシック" w:hAnsi="ＭＳ ゴシック" w:hint="eastAsia"/>
                                <w:b/>
                                <w:sz w:val="24"/>
                                <w:szCs w:val="24"/>
                              </w:rPr>
                              <w:t xml:space="preserve">○ </w:t>
                            </w:r>
                            <w:r w:rsidRPr="00EA5417">
                              <w:rPr>
                                <w:rFonts w:ascii="ＭＳ ゴシック" w:eastAsia="ＭＳ ゴシック" w:hAnsi="ＭＳ ゴシック" w:hint="eastAsia"/>
                                <w:b/>
                                <w:spacing w:val="119"/>
                                <w:kern w:val="0"/>
                                <w:sz w:val="24"/>
                                <w:szCs w:val="24"/>
                                <w:fitText w:val="720" w:id="862205184"/>
                              </w:rPr>
                              <w:t>日</w:t>
                            </w:r>
                            <w:r w:rsidRPr="00EA5417">
                              <w:rPr>
                                <w:rFonts w:ascii="ＭＳ ゴシック" w:eastAsia="ＭＳ ゴシック" w:hAnsi="ＭＳ ゴシック" w:hint="eastAsia"/>
                                <w:b/>
                                <w:kern w:val="0"/>
                                <w:sz w:val="24"/>
                                <w:szCs w:val="24"/>
                                <w:fitText w:val="720" w:id="862205184"/>
                              </w:rPr>
                              <w:t>程</w:t>
                            </w:r>
                            <w:r w:rsidRPr="001A5FC8">
                              <w:rPr>
                                <w:rFonts w:ascii="ＭＳ ゴシック" w:eastAsia="ＭＳ ゴシック" w:hAnsi="ＭＳ ゴシック" w:hint="eastAsia"/>
                                <w:b/>
                                <w:sz w:val="24"/>
                                <w:szCs w:val="24"/>
                              </w:rPr>
                              <w:t>：（３日間×３回、４日間×１回　）</w:t>
                            </w:r>
                          </w:p>
                          <w:p w14:paraId="75CB3069" w14:textId="77777777" w:rsidR="00A6393E" w:rsidRPr="00FF7D0A" w:rsidRDefault="00A6393E" w:rsidP="00695F87">
                            <w:pPr>
                              <w:ind w:firstLineChars="100" w:firstLine="240"/>
                              <w:rPr>
                                <w:rFonts w:ascii="ＭＳ ゴシック" w:eastAsia="ＭＳ ゴシック" w:hAnsi="ＭＳ ゴシック"/>
                                <w:sz w:val="24"/>
                                <w:szCs w:val="24"/>
                              </w:rPr>
                            </w:pPr>
                          </w:p>
                          <w:p w14:paraId="0F0D192B" w14:textId="77777777" w:rsidR="00A6393E" w:rsidRDefault="00A6393E" w:rsidP="001A5FC8">
                            <w:pPr>
                              <w:autoSpaceDE w:val="0"/>
                              <w:autoSpaceDN w:val="0"/>
                              <w:ind w:leftChars="202" w:left="424"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（第１回）20</w:t>
                            </w:r>
                            <w:r w:rsidR="00F004C7">
                              <w:rPr>
                                <w:rFonts w:ascii="ＭＳ ゴシック" w:eastAsia="ＭＳ ゴシック" w:hAnsi="ＭＳ ゴシック" w:hint="eastAsia"/>
                                <w:sz w:val="24"/>
                                <w:szCs w:val="24"/>
                              </w:rPr>
                              <w:t>21</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6</w:t>
                            </w:r>
                            <w:r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00F004C7">
                              <w:rPr>
                                <w:rFonts w:ascii="ＭＳ ゴシック" w:eastAsia="ＭＳ ゴシック" w:hAnsi="ＭＳ ゴシック" w:hint="eastAsia"/>
                                <w:sz w:val="24"/>
                                <w:szCs w:val="24"/>
                              </w:rPr>
                              <w:t>9</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w:t>
                            </w:r>
                            <w:r w:rsidR="007A3DDE">
                              <w:rPr>
                                <w:rFonts w:ascii="ＭＳ ゴシック" w:eastAsia="ＭＳ ゴシック" w:hAnsi="ＭＳ ゴシック"/>
                                <w:sz w:val="24"/>
                                <w:szCs w:val="24"/>
                              </w:rPr>
                              <w:t>3</w:t>
                            </w:r>
                            <w:r w:rsidRPr="009F7907">
                              <w:rPr>
                                <w:rFonts w:ascii="ＭＳ ゴシック" w:eastAsia="ＭＳ ゴシック" w:hAnsi="ＭＳ ゴシック" w:hint="eastAsia"/>
                                <w:sz w:val="24"/>
                                <w:szCs w:val="24"/>
                              </w:rPr>
                              <w:t>:</w:t>
                            </w:r>
                            <w:r w:rsidR="007A3DDE">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sidR="00F004C7">
                              <w:rPr>
                                <w:rFonts w:ascii="ＭＳ ゴシック" w:eastAsia="ＭＳ ゴシック" w:hAnsi="ＭＳ ゴシック" w:hint="eastAsia"/>
                                <w:sz w:val="24"/>
                                <w:szCs w:val="24"/>
                              </w:rPr>
                              <w:t>1</w:t>
                            </w:r>
                            <w:r w:rsidR="007A3DDE">
                              <w:rPr>
                                <w:rFonts w:ascii="ＭＳ ゴシック" w:eastAsia="ＭＳ ゴシック" w:hAnsi="ＭＳ ゴシック"/>
                                <w:sz w:val="24"/>
                                <w:szCs w:val="24"/>
                              </w:rPr>
                              <w:t>1</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14:paraId="048B4531" w14:textId="77777777" w:rsidR="00A6393E" w:rsidRDefault="00A6393E" w:rsidP="001A5FC8">
                            <w:pPr>
                              <w:autoSpaceDE w:val="0"/>
                              <w:autoSpaceDN w:val="0"/>
                              <w:ind w:leftChars="202" w:left="424"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（第２回）20</w:t>
                            </w:r>
                            <w:r w:rsidR="00F004C7">
                              <w:rPr>
                                <w:rFonts w:ascii="ＭＳ ゴシック" w:eastAsia="ＭＳ ゴシック" w:hAnsi="ＭＳ ゴシック" w:hint="eastAsia"/>
                                <w:sz w:val="24"/>
                                <w:szCs w:val="24"/>
                              </w:rPr>
                              <w:t>21</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8</w:t>
                            </w:r>
                            <w:r w:rsidRPr="009F7907">
                              <w:rPr>
                                <w:rFonts w:ascii="ＭＳ ゴシック" w:eastAsia="ＭＳ ゴシック" w:hAnsi="ＭＳ ゴシック" w:hint="eastAsia"/>
                                <w:sz w:val="24"/>
                                <w:szCs w:val="24"/>
                              </w:rPr>
                              <w:t>月</w:t>
                            </w:r>
                            <w:r w:rsidR="00F004C7">
                              <w:rPr>
                                <w:rFonts w:ascii="ＭＳ ゴシック" w:eastAsia="ＭＳ ゴシック" w:hAnsi="ＭＳ ゴシック" w:hint="eastAsia"/>
                                <w:sz w:val="24"/>
                                <w:szCs w:val="24"/>
                              </w:rPr>
                              <w:t>18</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w:t>
                            </w:r>
                            <w:r w:rsidR="007A3DDE">
                              <w:rPr>
                                <w:rFonts w:ascii="ＭＳ ゴシック" w:eastAsia="ＭＳ ゴシック" w:hAnsi="ＭＳ ゴシック"/>
                                <w:sz w:val="24"/>
                                <w:szCs w:val="24"/>
                              </w:rPr>
                              <w:t>3</w:t>
                            </w:r>
                            <w:r w:rsidRPr="009F7907">
                              <w:rPr>
                                <w:rFonts w:ascii="ＭＳ ゴシック" w:eastAsia="ＭＳ ゴシック" w:hAnsi="ＭＳ ゴシック" w:hint="eastAsia"/>
                                <w:sz w:val="24"/>
                                <w:szCs w:val="24"/>
                              </w:rPr>
                              <w:t>:</w:t>
                            </w:r>
                            <w:r w:rsidR="007A3DDE">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sidR="00F004C7">
                              <w:rPr>
                                <w:rFonts w:ascii="ＭＳ ゴシック" w:eastAsia="ＭＳ ゴシック" w:hAnsi="ＭＳ ゴシック" w:hint="eastAsia"/>
                                <w:sz w:val="24"/>
                                <w:szCs w:val="24"/>
                              </w:rPr>
                              <w:t>20</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14:paraId="6DEA0F9C" w14:textId="77777777" w:rsidR="00A6393E" w:rsidRDefault="00A6393E" w:rsidP="001A5FC8">
                            <w:pPr>
                              <w:autoSpaceDE w:val="0"/>
                              <w:autoSpaceDN w:val="0"/>
                              <w:ind w:leftChars="202" w:left="424"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（第３回）20</w:t>
                            </w:r>
                            <w:r w:rsidR="00F004C7">
                              <w:rPr>
                                <w:rFonts w:ascii="ＭＳ ゴシック" w:eastAsia="ＭＳ ゴシック" w:hAnsi="ＭＳ ゴシック" w:hint="eastAsia"/>
                                <w:sz w:val="24"/>
                                <w:szCs w:val="24"/>
                              </w:rPr>
                              <w:t>21</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10月</w:t>
                            </w:r>
                            <w:r w:rsidR="00F004C7">
                              <w:rPr>
                                <w:rFonts w:ascii="ＭＳ ゴシック" w:eastAsia="ＭＳ ゴシック" w:hAnsi="ＭＳ ゴシック" w:hint="eastAsia"/>
                                <w:sz w:val="24"/>
                                <w:szCs w:val="24"/>
                              </w:rPr>
                              <w:t>13</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w:t>
                            </w:r>
                            <w:r w:rsidR="007A3DDE">
                              <w:rPr>
                                <w:rFonts w:ascii="ＭＳ ゴシック" w:eastAsia="ＭＳ ゴシック" w:hAnsi="ＭＳ ゴシック"/>
                                <w:sz w:val="24"/>
                                <w:szCs w:val="24"/>
                              </w:rPr>
                              <w:t>3</w:t>
                            </w:r>
                            <w:r w:rsidRPr="009F7907">
                              <w:rPr>
                                <w:rFonts w:ascii="ＭＳ ゴシック" w:eastAsia="ＭＳ ゴシック" w:hAnsi="ＭＳ ゴシック" w:hint="eastAsia"/>
                                <w:sz w:val="24"/>
                                <w:szCs w:val="24"/>
                              </w:rPr>
                              <w:t>:</w:t>
                            </w:r>
                            <w:r w:rsidR="007A3DDE">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sidR="00F004C7">
                              <w:rPr>
                                <w:rFonts w:ascii="ＭＳ ゴシック" w:eastAsia="ＭＳ ゴシック" w:hAnsi="ＭＳ ゴシック" w:hint="eastAsia"/>
                                <w:sz w:val="24"/>
                                <w:szCs w:val="24"/>
                              </w:rPr>
                              <w:t>15</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14:paraId="4765D752" w14:textId="77777777" w:rsidR="00A6393E" w:rsidRDefault="00A6393E" w:rsidP="001A5FC8">
                            <w:pPr>
                              <w:autoSpaceDE w:val="0"/>
                              <w:autoSpaceDN w:val="0"/>
                              <w:ind w:leftChars="202" w:left="424"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（第４回）202</w:t>
                            </w:r>
                            <w:r w:rsidR="001A5FC8">
                              <w:rPr>
                                <w:rFonts w:ascii="ＭＳ ゴシック" w:eastAsia="ＭＳ ゴシック" w:hAnsi="ＭＳ ゴシック" w:hint="eastAsia"/>
                                <w:sz w:val="24"/>
                                <w:szCs w:val="24"/>
                              </w:rPr>
                              <w:t>2</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1</w:t>
                            </w:r>
                            <w:r w:rsidRPr="009F7907">
                              <w:rPr>
                                <w:rFonts w:ascii="ＭＳ ゴシック" w:eastAsia="ＭＳ ゴシック" w:hAnsi="ＭＳ ゴシック" w:hint="eastAsia"/>
                                <w:sz w:val="24"/>
                                <w:szCs w:val="24"/>
                              </w:rPr>
                              <w:t>月</w:t>
                            </w:r>
                            <w:r w:rsidR="001A5FC8">
                              <w:rPr>
                                <w:rFonts w:ascii="ＭＳ ゴシック" w:eastAsia="ＭＳ ゴシック" w:hAnsi="ＭＳ ゴシック" w:hint="eastAsia"/>
                                <w:sz w:val="24"/>
                                <w:szCs w:val="24"/>
                              </w:rPr>
                              <w:t>18</w:t>
                            </w:r>
                            <w:r>
                              <w:rPr>
                                <w:rFonts w:ascii="ＭＳ ゴシック" w:eastAsia="ＭＳ ゴシック" w:hAnsi="ＭＳ ゴシック" w:hint="eastAsia"/>
                                <w:sz w:val="24"/>
                                <w:szCs w:val="24"/>
                              </w:rPr>
                              <w:t>日（火</w:t>
                            </w:r>
                            <w:r w:rsidRPr="009F7907">
                              <w:rPr>
                                <w:rFonts w:ascii="ＭＳ ゴシック" w:eastAsia="ＭＳ ゴシック" w:hAnsi="ＭＳ ゴシック" w:hint="eastAsia"/>
                                <w:sz w:val="24"/>
                                <w:szCs w:val="24"/>
                              </w:rPr>
                              <w:t>）</w:t>
                            </w:r>
                            <w:r w:rsidR="007A3DDE">
                              <w:rPr>
                                <w:rFonts w:ascii="ＭＳ ゴシック" w:eastAsia="ＭＳ ゴシック" w:hAnsi="ＭＳ ゴシック" w:hint="eastAsia"/>
                                <w:sz w:val="24"/>
                                <w:szCs w:val="24"/>
                              </w:rPr>
                              <w:t>1</w:t>
                            </w:r>
                            <w:r w:rsidR="007A3DDE">
                              <w:rPr>
                                <w:rFonts w:ascii="ＭＳ ゴシック" w:eastAsia="ＭＳ ゴシック" w:hAnsi="ＭＳ ゴシック"/>
                                <w:sz w:val="24"/>
                                <w:szCs w:val="24"/>
                              </w:rPr>
                              <w:t>3</w:t>
                            </w:r>
                            <w:r w:rsidRPr="009F7907">
                              <w:rPr>
                                <w:rFonts w:ascii="ＭＳ ゴシック" w:eastAsia="ＭＳ ゴシック" w:hAnsi="ＭＳ ゴシック" w:hint="eastAsia"/>
                                <w:sz w:val="24"/>
                                <w:szCs w:val="24"/>
                              </w:rPr>
                              <w:t>:</w:t>
                            </w:r>
                            <w:r w:rsidR="007A3DDE">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sidR="001A5FC8">
                              <w:rPr>
                                <w:rFonts w:ascii="ＭＳ ゴシック" w:eastAsia="ＭＳ ゴシック" w:hAnsi="ＭＳ ゴシック" w:hint="eastAsia"/>
                                <w:sz w:val="24"/>
                                <w:szCs w:val="24"/>
                              </w:rPr>
                              <w:t>21</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r>
                              <w:rPr>
                                <w:rFonts w:ascii="ＭＳ ゴシック" w:eastAsia="ＭＳ ゴシック" w:hAnsi="ＭＳ ゴシック" w:hint="eastAsia"/>
                                <w:sz w:val="24"/>
                                <w:szCs w:val="24"/>
                              </w:rPr>
                              <w:t xml:space="preserve"> </w:t>
                            </w:r>
                            <w:r w:rsidR="001A5FC8">
                              <w:rPr>
                                <w:rFonts w:ascii="ＭＳ ゴシック" w:eastAsia="ＭＳ ゴシック" w:hAnsi="ＭＳ ゴシック" w:hint="eastAsia"/>
                                <w:sz w:val="24"/>
                                <w:szCs w:val="24"/>
                              </w:rPr>
                              <w:t xml:space="preserve">　</w:t>
                            </w:r>
                            <w:r w:rsidRPr="00A6393E">
                              <w:rPr>
                                <w:rFonts w:ascii="ＭＳ ゴシック" w:eastAsia="ＭＳ ゴシック" w:hAnsi="ＭＳ ゴシック" w:hint="eastAsia"/>
                                <w:sz w:val="24"/>
                                <w:szCs w:val="24"/>
                                <w:u w:val="single"/>
                                <w:shd w:val="pct15" w:color="auto" w:fill="FFFFFF"/>
                              </w:rPr>
                              <w:t>※4日間</w:t>
                            </w:r>
                          </w:p>
                          <w:p w14:paraId="2902442D" w14:textId="77777777" w:rsidR="00A6393E" w:rsidRPr="000D32E8" w:rsidRDefault="00A6393E" w:rsidP="00695F87">
                            <w:pPr>
                              <w:rPr>
                                <w:rFonts w:ascii="ＭＳ ゴシック" w:eastAsia="ＭＳ ゴシック" w:hAnsi="ＭＳ ゴシック"/>
                                <w:sz w:val="24"/>
                                <w:szCs w:val="24"/>
                              </w:rPr>
                            </w:pPr>
                          </w:p>
                          <w:p w14:paraId="56FE2E97" w14:textId="77777777" w:rsidR="00A6393E" w:rsidRDefault="00A6393E" w:rsidP="006A5689">
                            <w:pPr>
                              <w:ind w:leftChars="135" w:left="283"/>
                              <w:rPr>
                                <w:rFonts w:ascii="ＭＳ ゴシック" w:eastAsia="ＭＳ ゴシック" w:hAnsi="ＭＳ ゴシック"/>
                                <w:b/>
                                <w:sz w:val="24"/>
                                <w:szCs w:val="24"/>
                              </w:rPr>
                            </w:pPr>
                            <w:r w:rsidRPr="006A5689">
                              <w:rPr>
                                <w:rFonts w:ascii="ＭＳ ゴシック" w:eastAsia="ＭＳ ゴシック" w:hAnsi="ＭＳ ゴシック" w:hint="eastAsia"/>
                                <w:b/>
                                <w:sz w:val="24"/>
                                <w:szCs w:val="24"/>
                              </w:rPr>
                              <w:t xml:space="preserve">○ </w:t>
                            </w:r>
                            <w:r w:rsidR="006A5689">
                              <w:rPr>
                                <w:rFonts w:ascii="ＭＳ ゴシック" w:eastAsia="ＭＳ ゴシック" w:hAnsi="ＭＳ ゴシック" w:hint="eastAsia"/>
                                <w:b/>
                                <w:sz w:val="24"/>
                                <w:szCs w:val="24"/>
                              </w:rPr>
                              <w:t>開催方法</w:t>
                            </w:r>
                          </w:p>
                          <w:p w14:paraId="704E3231" w14:textId="77777777" w:rsidR="006A5689" w:rsidRPr="0014237B" w:rsidRDefault="006A5689" w:rsidP="001C058E">
                            <w:pPr>
                              <w:ind w:leftChars="202" w:left="424" w:firstLine="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（「Webex」</w:t>
                            </w:r>
                            <w:r w:rsidRPr="0014237B">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に</w:t>
                            </w:r>
                            <w:r>
                              <w:rPr>
                                <w:rFonts w:ascii="ＭＳ ゴシック" w:eastAsia="ＭＳ ゴシック" w:hAnsi="ＭＳ ゴシック"/>
                                <w:sz w:val="24"/>
                                <w:szCs w:val="24"/>
                                <w:u w:val="single"/>
                              </w:rPr>
                              <w:t>よる</w:t>
                            </w:r>
                            <w:r>
                              <w:rPr>
                                <w:rFonts w:ascii="ＭＳ ゴシック" w:eastAsia="ＭＳ ゴシック" w:hAnsi="ＭＳ ゴシック" w:hint="eastAsia"/>
                                <w:sz w:val="24"/>
                                <w:szCs w:val="24"/>
                                <w:u w:val="single"/>
                              </w:rPr>
                              <w:t>オン</w:t>
                            </w:r>
                            <w:r>
                              <w:rPr>
                                <w:rFonts w:ascii="ＭＳ ゴシック" w:eastAsia="ＭＳ ゴシック" w:hAnsi="ＭＳ ゴシック"/>
                                <w:sz w:val="24"/>
                                <w:szCs w:val="24"/>
                                <w:u w:val="single"/>
                              </w:rPr>
                              <w:t>ライン研修</w:t>
                            </w:r>
                          </w:p>
                          <w:p w14:paraId="02E86BC1" w14:textId="77777777" w:rsidR="006A5689" w:rsidRPr="00963328" w:rsidRDefault="006A5689" w:rsidP="006A5689">
                            <w:pPr>
                              <w:ind w:leftChars="203" w:left="565" w:hangingChars="58" w:hanging="139"/>
                              <w:jc w:val="left"/>
                              <w:rPr>
                                <w:rFonts w:ascii="ＭＳ ゴシック" w:eastAsia="ＭＳ ゴシック" w:hAnsi="ＭＳ ゴシック"/>
                                <w:sz w:val="24"/>
                                <w:szCs w:val="24"/>
                              </w:rPr>
                            </w:pPr>
                          </w:p>
                          <w:p w14:paraId="297A7899" w14:textId="77777777" w:rsidR="006A5689" w:rsidRPr="00627AEA" w:rsidRDefault="006A5689" w:rsidP="006A5689">
                            <w:pPr>
                              <w:ind w:leftChars="135" w:left="283"/>
                              <w:jc w:val="left"/>
                              <w:rPr>
                                <w:rFonts w:ascii="ＭＳ ゴシック" w:eastAsia="ＭＳ ゴシック" w:hAnsi="ＭＳ ゴシック"/>
                                <w:b/>
                                <w:sz w:val="24"/>
                              </w:rPr>
                            </w:pPr>
                            <w:r w:rsidRPr="00627AEA">
                              <w:rPr>
                                <w:rFonts w:ascii="ＭＳ ゴシック" w:eastAsia="ＭＳ ゴシック" w:hAnsi="ＭＳ ゴシック"/>
                                <w:b/>
                                <w:sz w:val="24"/>
                              </w:rPr>
                              <w:t xml:space="preserve">○ </w:t>
                            </w:r>
                            <w:r w:rsidRPr="00627AEA">
                              <w:rPr>
                                <w:rFonts w:ascii="ＭＳ ゴシック" w:eastAsia="ＭＳ ゴシック" w:hAnsi="ＭＳ ゴシック" w:hint="eastAsia"/>
                                <w:b/>
                                <w:sz w:val="24"/>
                              </w:rPr>
                              <w:t>留意</w:t>
                            </w:r>
                            <w:r w:rsidRPr="00627AEA">
                              <w:rPr>
                                <w:rFonts w:ascii="ＭＳ ゴシック" w:eastAsia="ＭＳ ゴシック" w:hAnsi="ＭＳ ゴシック"/>
                                <w:b/>
                                <w:sz w:val="24"/>
                              </w:rPr>
                              <w:t>事項</w:t>
                            </w:r>
                          </w:p>
                          <w:p w14:paraId="5A7142E0" w14:textId="77777777" w:rsidR="006A5689" w:rsidRDefault="006A5689" w:rsidP="001C058E">
                            <w:pPr>
                              <w:pStyle w:val="af"/>
                              <w:numPr>
                                <w:ilvl w:val="0"/>
                                <w:numId w:val="28"/>
                              </w:numPr>
                              <w:tabs>
                                <w:tab w:val="left" w:pos="851"/>
                              </w:tabs>
                              <w:ind w:leftChars="337" w:left="989" w:rightChars="94" w:right="197" w:hangingChars="117" w:hanging="281"/>
                              <w:jc w:val="left"/>
                              <w:rPr>
                                <w:rFonts w:ascii="ＭＳ ゴシック" w:eastAsia="ＭＳ ゴシック" w:hAnsi="ＭＳ ゴシック"/>
                                <w:sz w:val="24"/>
                                <w:szCs w:val="24"/>
                                <w:u w:val="single"/>
                              </w:rPr>
                            </w:pPr>
                            <w:r w:rsidRPr="00627AEA">
                              <w:rPr>
                                <w:rFonts w:ascii="ＭＳ ゴシック" w:eastAsia="ＭＳ ゴシック" w:hAnsi="ＭＳ ゴシック" w:hint="eastAsia"/>
                                <w:sz w:val="24"/>
                                <w:szCs w:val="24"/>
                                <w:u w:val="single"/>
                              </w:rPr>
                              <w:t>農林中央金庫</w:t>
                            </w:r>
                            <w:r w:rsidRPr="00627AEA">
                              <w:rPr>
                                <w:rFonts w:ascii="ＭＳ ゴシック" w:eastAsia="ＭＳ ゴシック" w:hAnsi="ＭＳ ゴシック"/>
                                <w:sz w:val="24"/>
                                <w:szCs w:val="24"/>
                                <w:u w:val="single"/>
                              </w:rPr>
                              <w:t>が</w:t>
                            </w:r>
                            <w:r w:rsidRPr="00627AEA">
                              <w:rPr>
                                <w:rFonts w:ascii="ＭＳ ゴシック" w:eastAsia="ＭＳ ゴシック" w:hAnsi="ＭＳ ゴシック" w:hint="eastAsia"/>
                                <w:sz w:val="24"/>
                                <w:szCs w:val="24"/>
                                <w:u w:val="single"/>
                              </w:rPr>
                              <w:t>配付</w:t>
                            </w:r>
                            <w:r w:rsidRPr="00627AEA">
                              <w:rPr>
                                <w:rFonts w:ascii="ＭＳ ゴシック" w:eastAsia="ＭＳ ゴシック" w:hAnsi="ＭＳ ゴシック"/>
                                <w:sz w:val="24"/>
                                <w:szCs w:val="24"/>
                                <w:u w:val="single"/>
                              </w:rPr>
                              <w:t>したiPad</w:t>
                            </w:r>
                            <w:r w:rsidRPr="00627AEA">
                              <w:rPr>
                                <w:rFonts w:ascii="ＭＳ ゴシック" w:eastAsia="ＭＳ ゴシック" w:hAnsi="ＭＳ ゴシック" w:hint="eastAsia"/>
                                <w:sz w:val="24"/>
                                <w:szCs w:val="24"/>
                                <w:u w:val="single"/>
                              </w:rPr>
                              <w:t>端末の確保等、</w:t>
                            </w:r>
                            <w:r w:rsidRPr="006A5689">
                              <w:rPr>
                                <w:rFonts w:ascii="ＭＳ ゴシック" w:eastAsia="ＭＳ ゴシック" w:hAnsi="ＭＳ ゴシック"/>
                                <w:b/>
                                <w:sz w:val="24"/>
                                <w:szCs w:val="24"/>
                                <w:u w:val="single"/>
                              </w:rPr>
                              <w:t>ウェブ会議システム（「Webex」</w:t>
                            </w:r>
                            <w:r w:rsidRPr="006A5689">
                              <w:rPr>
                                <w:rFonts w:ascii="ＭＳ ゴシック" w:eastAsia="ＭＳ ゴシック" w:hAnsi="ＭＳ ゴシック" w:hint="eastAsia"/>
                                <w:b/>
                                <w:sz w:val="24"/>
                                <w:szCs w:val="24"/>
                                <w:u w:val="single"/>
                              </w:rPr>
                              <w:t>）に接続</w:t>
                            </w:r>
                            <w:r w:rsidRPr="006A5689">
                              <w:rPr>
                                <w:rFonts w:ascii="ＭＳ ゴシック" w:eastAsia="ＭＳ ゴシック" w:hAnsi="ＭＳ ゴシック"/>
                                <w:b/>
                                <w:sz w:val="24"/>
                                <w:szCs w:val="24"/>
                                <w:u w:val="single"/>
                              </w:rPr>
                              <w:t>できる</w:t>
                            </w:r>
                            <w:r w:rsidRPr="006A5689">
                              <w:rPr>
                                <w:rFonts w:ascii="ＭＳ ゴシック" w:eastAsia="ＭＳ ゴシック" w:hAnsi="ＭＳ ゴシック" w:hint="eastAsia"/>
                                <w:b/>
                                <w:sz w:val="24"/>
                                <w:szCs w:val="24"/>
                                <w:u w:val="single"/>
                              </w:rPr>
                              <w:t>環境</w:t>
                            </w:r>
                            <w:r w:rsidRPr="00627AEA">
                              <w:rPr>
                                <w:rFonts w:ascii="ＭＳ ゴシック" w:eastAsia="ＭＳ ゴシック" w:hAnsi="ＭＳ ゴシック"/>
                                <w:sz w:val="24"/>
                                <w:szCs w:val="24"/>
                                <w:u w:val="single"/>
                              </w:rPr>
                              <w:t>を</w:t>
                            </w:r>
                            <w:r w:rsidRPr="00627AEA">
                              <w:rPr>
                                <w:rFonts w:ascii="ＭＳ ゴシック" w:eastAsia="ＭＳ ゴシック" w:hAnsi="ＭＳ ゴシック" w:hint="eastAsia"/>
                                <w:sz w:val="24"/>
                                <w:szCs w:val="24"/>
                                <w:u w:val="single"/>
                              </w:rPr>
                              <w:t>ご準備ください</w:t>
                            </w:r>
                            <w:r w:rsidRPr="00627AEA">
                              <w:rPr>
                                <w:rFonts w:ascii="ＭＳ ゴシック" w:eastAsia="ＭＳ ゴシック" w:hAnsi="ＭＳ ゴシック"/>
                                <w:sz w:val="24"/>
                                <w:szCs w:val="24"/>
                                <w:u w:val="single"/>
                              </w:rPr>
                              <w:t>。</w:t>
                            </w:r>
                          </w:p>
                          <w:p w14:paraId="461F6C2F" w14:textId="77777777" w:rsidR="006A5689" w:rsidRPr="00627AEA" w:rsidRDefault="006A5689" w:rsidP="001C058E">
                            <w:pPr>
                              <w:pStyle w:val="af"/>
                              <w:tabs>
                                <w:tab w:val="left" w:pos="851"/>
                              </w:tabs>
                              <w:ind w:leftChars="337" w:left="989" w:rightChars="94" w:right="197" w:hangingChars="117" w:hanging="281"/>
                              <w:jc w:val="left"/>
                              <w:rPr>
                                <w:rFonts w:ascii="ＭＳ ゴシック" w:eastAsia="ＭＳ ゴシック" w:hAnsi="ＭＳ ゴシック"/>
                                <w:sz w:val="24"/>
                                <w:szCs w:val="24"/>
                                <w:u w:val="single"/>
                              </w:rPr>
                            </w:pPr>
                          </w:p>
                          <w:p w14:paraId="3E8614A0" w14:textId="77777777" w:rsidR="00A6393E" w:rsidRPr="006A5689" w:rsidRDefault="006A5689" w:rsidP="001C058E">
                            <w:pPr>
                              <w:pStyle w:val="af"/>
                              <w:numPr>
                                <w:ilvl w:val="0"/>
                                <w:numId w:val="28"/>
                              </w:numPr>
                              <w:tabs>
                                <w:tab w:val="left" w:pos="851"/>
                              </w:tabs>
                              <w:autoSpaceDE w:val="0"/>
                              <w:autoSpaceDN w:val="0"/>
                              <w:ind w:leftChars="337" w:left="989" w:rightChars="94" w:right="197" w:hangingChars="117" w:hanging="281"/>
                              <w:rPr>
                                <w:rFonts w:ascii="ＭＳ ゴシック" w:eastAsia="ＭＳ ゴシック" w:hAnsi="ＭＳ ゴシック"/>
                                <w:sz w:val="24"/>
                                <w:szCs w:val="24"/>
                                <w:u w:val="single"/>
                                <w:shd w:val="pct15" w:color="auto" w:fill="FFFFFF"/>
                              </w:rPr>
                            </w:pPr>
                            <w:r w:rsidRPr="006A5689">
                              <w:rPr>
                                <w:rFonts w:ascii="ＭＳ ゴシック" w:eastAsia="ＭＳ ゴシック" w:hAnsi="ＭＳ ゴシック" w:hint="eastAsia"/>
                                <w:sz w:val="24"/>
                                <w:szCs w:val="24"/>
                                <w:u w:val="single"/>
                              </w:rPr>
                              <w:t>ウェブ会議システム</w:t>
                            </w:r>
                            <w:r w:rsidRPr="006A5689">
                              <w:rPr>
                                <w:rFonts w:ascii="ＭＳ ゴシック" w:eastAsia="ＭＳ ゴシック" w:hAnsi="ＭＳ ゴシック"/>
                                <w:sz w:val="24"/>
                                <w:szCs w:val="24"/>
                                <w:u w:val="single"/>
                              </w:rPr>
                              <w:t>による</w:t>
                            </w:r>
                            <w:r w:rsidRPr="006A5689">
                              <w:rPr>
                                <w:rFonts w:ascii="ＭＳ ゴシック" w:eastAsia="ＭＳ ゴシック" w:hAnsi="ＭＳ ゴシック" w:hint="eastAsia"/>
                                <w:sz w:val="24"/>
                                <w:szCs w:val="24"/>
                                <w:u w:val="single"/>
                              </w:rPr>
                              <w:t>オンライン</w:t>
                            </w:r>
                            <w:r w:rsidRPr="006A5689">
                              <w:rPr>
                                <w:rFonts w:ascii="ＭＳ ゴシック" w:eastAsia="ＭＳ ゴシック" w:hAnsi="ＭＳ ゴシック"/>
                                <w:sz w:val="24"/>
                                <w:szCs w:val="24"/>
                                <w:u w:val="single"/>
                              </w:rPr>
                              <w:t>研修</w:t>
                            </w:r>
                            <w:r w:rsidRPr="006A5689">
                              <w:rPr>
                                <w:rFonts w:ascii="ＭＳ ゴシック" w:eastAsia="ＭＳ ゴシック" w:hAnsi="ＭＳ ゴシック" w:hint="eastAsia"/>
                                <w:sz w:val="24"/>
                                <w:szCs w:val="24"/>
                                <w:u w:val="single"/>
                              </w:rPr>
                              <w:t>の</w:t>
                            </w:r>
                            <w:r w:rsidRPr="006A5689">
                              <w:rPr>
                                <w:rFonts w:ascii="ＭＳ ゴシック" w:eastAsia="ＭＳ ゴシック" w:hAnsi="ＭＳ ゴシック"/>
                                <w:sz w:val="24"/>
                                <w:szCs w:val="24"/>
                                <w:u w:val="single"/>
                              </w:rPr>
                              <w:t>性格上、</w:t>
                            </w:r>
                            <w:r w:rsidRPr="006A5689">
                              <w:rPr>
                                <w:rFonts w:ascii="ＭＳ ゴシック" w:eastAsia="ＭＳ ゴシック" w:hAnsi="ＭＳ ゴシック"/>
                                <w:b/>
                                <w:sz w:val="24"/>
                                <w:szCs w:val="24"/>
                                <w:u w:val="single"/>
                              </w:rPr>
                              <w:t>回線トラブル・操作トラブル</w:t>
                            </w:r>
                            <w:r w:rsidRPr="006A5689">
                              <w:rPr>
                                <w:rFonts w:ascii="ＭＳ ゴシック" w:eastAsia="ＭＳ ゴシック" w:hAnsi="ＭＳ ゴシック" w:hint="eastAsia"/>
                                <w:b/>
                                <w:sz w:val="24"/>
                                <w:szCs w:val="24"/>
                                <w:u w:val="single"/>
                              </w:rPr>
                              <w:t>等の不具合</w:t>
                            </w:r>
                            <w:r w:rsidRPr="006A5689">
                              <w:rPr>
                                <w:rFonts w:ascii="ＭＳ ゴシック" w:eastAsia="ＭＳ ゴシック" w:hAnsi="ＭＳ ゴシック"/>
                                <w:b/>
                                <w:sz w:val="24"/>
                                <w:szCs w:val="24"/>
                                <w:u w:val="single"/>
                              </w:rPr>
                              <w:t>が発生する可能性があることを</w:t>
                            </w:r>
                            <w:r w:rsidRPr="006A5689">
                              <w:rPr>
                                <w:rFonts w:ascii="ＭＳ ゴシック" w:eastAsia="ＭＳ ゴシック" w:hAnsi="ＭＳ ゴシック" w:hint="eastAsia"/>
                                <w:b/>
                                <w:sz w:val="24"/>
                                <w:szCs w:val="24"/>
                                <w:u w:val="single"/>
                              </w:rPr>
                              <w:t>あらかじめ</w:t>
                            </w:r>
                            <w:r w:rsidRPr="006A5689">
                              <w:rPr>
                                <w:rFonts w:ascii="ＭＳ ゴシック" w:eastAsia="ＭＳ ゴシック" w:hAnsi="ＭＳ ゴシック"/>
                                <w:b/>
                                <w:sz w:val="24"/>
                                <w:szCs w:val="24"/>
                                <w:u w:val="single"/>
                              </w:rPr>
                              <w:t>ご了承</w:t>
                            </w:r>
                            <w:r w:rsidRPr="006A5689">
                              <w:rPr>
                                <w:rFonts w:ascii="ＭＳ ゴシック" w:eastAsia="ＭＳ ゴシック" w:hAnsi="ＭＳ ゴシック"/>
                                <w:sz w:val="24"/>
                                <w:szCs w:val="24"/>
                                <w:u w:val="single"/>
                              </w:rPr>
                              <w:t>のうえ、受講をお申込み</w:t>
                            </w:r>
                            <w:r w:rsidRPr="006A5689">
                              <w:rPr>
                                <w:rFonts w:ascii="ＭＳ ゴシック" w:eastAsia="ＭＳ ゴシック" w:hAnsi="ＭＳ ゴシック" w:hint="eastAsia"/>
                                <w:sz w:val="24"/>
                                <w:szCs w:val="24"/>
                                <w:u w:val="single"/>
                              </w:rPr>
                              <w:t>ください。</w:t>
                            </w:r>
                          </w:p>
                          <w:p w14:paraId="38D217E4" w14:textId="77777777" w:rsidR="006A5689" w:rsidRPr="006A5689" w:rsidRDefault="006A5689" w:rsidP="006A5689">
                            <w:pPr>
                              <w:pStyle w:val="af"/>
                              <w:tabs>
                                <w:tab w:val="left" w:pos="710"/>
                              </w:tabs>
                              <w:autoSpaceDE w:val="0"/>
                              <w:autoSpaceDN w:val="0"/>
                              <w:ind w:leftChars="0" w:left="848" w:rightChars="94" w:right="197"/>
                              <w:rPr>
                                <w:rFonts w:ascii="ＭＳ ゴシック" w:eastAsia="ＭＳ ゴシック" w:hAnsi="ＭＳ ゴシック"/>
                                <w:sz w:val="24"/>
                                <w:szCs w:val="24"/>
                                <w:u w:val="single"/>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5600E2" id="Text Box 3" o:spid="_x0000_s1028" type="#_x0000_t202" style="position:absolute;margin-left:1.55pt;margin-top:2.55pt;width:473.25pt;height:33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">
                <v:textbox inset="5.85pt,.7pt,5.85pt,.7pt">
                  <w:txbxContent>
                    <w:p w14:paraId="0C4C99A8" w14:textId="77777777" w:rsidR="00A6393E" w:rsidRPr="009F7907" w:rsidRDefault="00A6393E">
                      <w:pPr>
                        <w:rPr>
                          <w:rFonts w:ascii="ＭＳ ゴシック" w:eastAsia="ＭＳ ゴシック" w:hAnsi="ＭＳ ゴシック"/>
                          <w:sz w:val="24"/>
                          <w:szCs w:val="24"/>
                        </w:rPr>
                      </w:pPr>
                    </w:p>
                    <w:p w14:paraId="71AF8697" w14:textId="77777777" w:rsidR="00A6393E" w:rsidRPr="001A5FC8" w:rsidRDefault="00A6393E" w:rsidP="006A5689">
                      <w:pPr>
                        <w:ind w:leftChars="135" w:left="283" w:firstLineChars="1" w:firstLine="2"/>
                        <w:rPr>
                          <w:rFonts w:ascii="ＭＳ ゴシック" w:eastAsia="ＭＳ ゴシック" w:hAnsi="ＭＳ ゴシック"/>
                          <w:b/>
                          <w:sz w:val="24"/>
                          <w:szCs w:val="24"/>
                        </w:rPr>
                      </w:pPr>
                      <w:r w:rsidRPr="001A5FC8">
                        <w:rPr>
                          <w:rFonts w:ascii="ＭＳ ゴシック" w:eastAsia="ＭＳ ゴシック" w:hAnsi="ＭＳ ゴシック" w:hint="eastAsia"/>
                          <w:b/>
                          <w:sz w:val="24"/>
                          <w:szCs w:val="24"/>
                        </w:rPr>
                        <w:t xml:space="preserve">○ </w:t>
                      </w:r>
                      <w:r w:rsidRPr="00EA5417">
                        <w:rPr>
                          <w:rFonts w:ascii="ＭＳ ゴシック" w:eastAsia="ＭＳ ゴシック" w:hAnsi="ＭＳ ゴシック" w:hint="eastAsia"/>
                          <w:b/>
                          <w:spacing w:val="119"/>
                          <w:kern w:val="0"/>
                          <w:sz w:val="24"/>
                          <w:szCs w:val="24"/>
                          <w:fitText w:val="720" w:id="862205184"/>
                        </w:rPr>
                        <w:t>日</w:t>
                      </w:r>
                      <w:r w:rsidRPr="00EA5417">
                        <w:rPr>
                          <w:rFonts w:ascii="ＭＳ ゴシック" w:eastAsia="ＭＳ ゴシック" w:hAnsi="ＭＳ ゴシック" w:hint="eastAsia"/>
                          <w:b/>
                          <w:kern w:val="0"/>
                          <w:sz w:val="24"/>
                          <w:szCs w:val="24"/>
                          <w:fitText w:val="720" w:id="862205184"/>
                        </w:rPr>
                        <w:t>程</w:t>
                      </w:r>
                      <w:r w:rsidRPr="001A5FC8">
                        <w:rPr>
                          <w:rFonts w:ascii="ＭＳ ゴシック" w:eastAsia="ＭＳ ゴシック" w:hAnsi="ＭＳ ゴシック" w:hint="eastAsia"/>
                          <w:b/>
                          <w:sz w:val="24"/>
                          <w:szCs w:val="24"/>
                        </w:rPr>
                        <w:t>：（３日間×３回、４日間×１回　）</w:t>
                      </w:r>
                    </w:p>
                    <w:p w14:paraId="75CB3069" w14:textId="77777777" w:rsidR="00A6393E" w:rsidRPr="00FF7D0A" w:rsidRDefault="00A6393E" w:rsidP="00695F87">
                      <w:pPr>
                        <w:ind w:firstLineChars="100" w:firstLine="240"/>
                        <w:rPr>
                          <w:rFonts w:ascii="ＭＳ ゴシック" w:eastAsia="ＭＳ ゴシック" w:hAnsi="ＭＳ ゴシック"/>
                          <w:sz w:val="24"/>
                          <w:szCs w:val="24"/>
                        </w:rPr>
                      </w:pPr>
                    </w:p>
                    <w:p w14:paraId="0F0D192B" w14:textId="77777777" w:rsidR="00A6393E" w:rsidRDefault="00A6393E" w:rsidP="001A5FC8">
                      <w:pPr>
                        <w:autoSpaceDE w:val="0"/>
                        <w:autoSpaceDN w:val="0"/>
                        <w:ind w:leftChars="202" w:left="424"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（第１回）20</w:t>
                      </w:r>
                      <w:r w:rsidR="00F004C7">
                        <w:rPr>
                          <w:rFonts w:ascii="ＭＳ ゴシック" w:eastAsia="ＭＳ ゴシック" w:hAnsi="ＭＳ ゴシック" w:hint="eastAsia"/>
                          <w:sz w:val="24"/>
                          <w:szCs w:val="24"/>
                        </w:rPr>
                        <w:t>21</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6</w:t>
                      </w:r>
                      <w:r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00F004C7">
                        <w:rPr>
                          <w:rFonts w:ascii="ＭＳ ゴシック" w:eastAsia="ＭＳ ゴシック" w:hAnsi="ＭＳ ゴシック" w:hint="eastAsia"/>
                          <w:sz w:val="24"/>
                          <w:szCs w:val="24"/>
                        </w:rPr>
                        <w:t>9</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w:t>
                      </w:r>
                      <w:r w:rsidR="007A3DDE">
                        <w:rPr>
                          <w:rFonts w:ascii="ＭＳ ゴシック" w:eastAsia="ＭＳ ゴシック" w:hAnsi="ＭＳ ゴシック"/>
                          <w:sz w:val="24"/>
                          <w:szCs w:val="24"/>
                        </w:rPr>
                        <w:t>3</w:t>
                      </w:r>
                      <w:r w:rsidRPr="009F7907">
                        <w:rPr>
                          <w:rFonts w:ascii="ＭＳ ゴシック" w:eastAsia="ＭＳ ゴシック" w:hAnsi="ＭＳ ゴシック" w:hint="eastAsia"/>
                          <w:sz w:val="24"/>
                          <w:szCs w:val="24"/>
                        </w:rPr>
                        <w:t>:</w:t>
                      </w:r>
                      <w:r w:rsidR="007A3DDE">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sidR="00F004C7">
                        <w:rPr>
                          <w:rFonts w:ascii="ＭＳ ゴシック" w:eastAsia="ＭＳ ゴシック" w:hAnsi="ＭＳ ゴシック" w:hint="eastAsia"/>
                          <w:sz w:val="24"/>
                          <w:szCs w:val="24"/>
                        </w:rPr>
                        <w:t>1</w:t>
                      </w:r>
                      <w:r w:rsidR="007A3DDE">
                        <w:rPr>
                          <w:rFonts w:ascii="ＭＳ ゴシック" w:eastAsia="ＭＳ ゴシック" w:hAnsi="ＭＳ ゴシック"/>
                          <w:sz w:val="24"/>
                          <w:szCs w:val="24"/>
                        </w:rPr>
                        <w:t>1</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14:paraId="048B4531" w14:textId="77777777" w:rsidR="00A6393E" w:rsidRDefault="00A6393E" w:rsidP="001A5FC8">
                      <w:pPr>
                        <w:autoSpaceDE w:val="0"/>
                        <w:autoSpaceDN w:val="0"/>
                        <w:ind w:leftChars="202" w:left="424"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（第２回）20</w:t>
                      </w:r>
                      <w:r w:rsidR="00F004C7">
                        <w:rPr>
                          <w:rFonts w:ascii="ＭＳ ゴシック" w:eastAsia="ＭＳ ゴシック" w:hAnsi="ＭＳ ゴシック" w:hint="eastAsia"/>
                          <w:sz w:val="24"/>
                          <w:szCs w:val="24"/>
                        </w:rPr>
                        <w:t>21</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8</w:t>
                      </w:r>
                      <w:r w:rsidRPr="009F7907">
                        <w:rPr>
                          <w:rFonts w:ascii="ＭＳ ゴシック" w:eastAsia="ＭＳ ゴシック" w:hAnsi="ＭＳ ゴシック" w:hint="eastAsia"/>
                          <w:sz w:val="24"/>
                          <w:szCs w:val="24"/>
                        </w:rPr>
                        <w:t>月</w:t>
                      </w:r>
                      <w:r w:rsidR="00F004C7">
                        <w:rPr>
                          <w:rFonts w:ascii="ＭＳ ゴシック" w:eastAsia="ＭＳ ゴシック" w:hAnsi="ＭＳ ゴシック" w:hint="eastAsia"/>
                          <w:sz w:val="24"/>
                          <w:szCs w:val="24"/>
                        </w:rPr>
                        <w:t>18</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w:t>
                      </w:r>
                      <w:r w:rsidR="007A3DDE">
                        <w:rPr>
                          <w:rFonts w:ascii="ＭＳ ゴシック" w:eastAsia="ＭＳ ゴシック" w:hAnsi="ＭＳ ゴシック"/>
                          <w:sz w:val="24"/>
                          <w:szCs w:val="24"/>
                        </w:rPr>
                        <w:t>3</w:t>
                      </w:r>
                      <w:r w:rsidRPr="009F7907">
                        <w:rPr>
                          <w:rFonts w:ascii="ＭＳ ゴシック" w:eastAsia="ＭＳ ゴシック" w:hAnsi="ＭＳ ゴシック" w:hint="eastAsia"/>
                          <w:sz w:val="24"/>
                          <w:szCs w:val="24"/>
                        </w:rPr>
                        <w:t>:</w:t>
                      </w:r>
                      <w:r w:rsidR="007A3DDE">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sidR="00F004C7">
                        <w:rPr>
                          <w:rFonts w:ascii="ＭＳ ゴシック" w:eastAsia="ＭＳ ゴシック" w:hAnsi="ＭＳ ゴシック" w:hint="eastAsia"/>
                          <w:sz w:val="24"/>
                          <w:szCs w:val="24"/>
                        </w:rPr>
                        <w:t>20</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14:paraId="6DEA0F9C" w14:textId="77777777" w:rsidR="00A6393E" w:rsidRDefault="00A6393E" w:rsidP="001A5FC8">
                      <w:pPr>
                        <w:autoSpaceDE w:val="0"/>
                        <w:autoSpaceDN w:val="0"/>
                        <w:ind w:leftChars="202" w:left="424"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（第３回）20</w:t>
                      </w:r>
                      <w:r w:rsidR="00F004C7">
                        <w:rPr>
                          <w:rFonts w:ascii="ＭＳ ゴシック" w:eastAsia="ＭＳ ゴシック" w:hAnsi="ＭＳ ゴシック" w:hint="eastAsia"/>
                          <w:sz w:val="24"/>
                          <w:szCs w:val="24"/>
                        </w:rPr>
                        <w:t>21</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10月</w:t>
                      </w:r>
                      <w:r w:rsidR="00F004C7">
                        <w:rPr>
                          <w:rFonts w:ascii="ＭＳ ゴシック" w:eastAsia="ＭＳ ゴシック" w:hAnsi="ＭＳ ゴシック" w:hint="eastAsia"/>
                          <w:sz w:val="24"/>
                          <w:szCs w:val="24"/>
                        </w:rPr>
                        <w:t>13</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w:t>
                      </w:r>
                      <w:r w:rsidR="007A3DDE">
                        <w:rPr>
                          <w:rFonts w:ascii="ＭＳ ゴシック" w:eastAsia="ＭＳ ゴシック" w:hAnsi="ＭＳ ゴシック"/>
                          <w:sz w:val="24"/>
                          <w:szCs w:val="24"/>
                        </w:rPr>
                        <w:t>3</w:t>
                      </w:r>
                      <w:r w:rsidRPr="009F7907">
                        <w:rPr>
                          <w:rFonts w:ascii="ＭＳ ゴシック" w:eastAsia="ＭＳ ゴシック" w:hAnsi="ＭＳ ゴシック" w:hint="eastAsia"/>
                          <w:sz w:val="24"/>
                          <w:szCs w:val="24"/>
                        </w:rPr>
                        <w:t>:</w:t>
                      </w:r>
                      <w:r w:rsidR="007A3DDE">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sidR="00F004C7">
                        <w:rPr>
                          <w:rFonts w:ascii="ＭＳ ゴシック" w:eastAsia="ＭＳ ゴシック" w:hAnsi="ＭＳ ゴシック" w:hint="eastAsia"/>
                          <w:sz w:val="24"/>
                          <w:szCs w:val="24"/>
                        </w:rPr>
                        <w:t>15</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14:paraId="4765D752" w14:textId="77777777" w:rsidR="00A6393E" w:rsidRDefault="00A6393E" w:rsidP="001A5FC8">
                      <w:pPr>
                        <w:autoSpaceDE w:val="0"/>
                        <w:autoSpaceDN w:val="0"/>
                        <w:ind w:leftChars="202" w:left="424"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（第４回）202</w:t>
                      </w:r>
                      <w:r w:rsidR="001A5FC8">
                        <w:rPr>
                          <w:rFonts w:ascii="ＭＳ ゴシック" w:eastAsia="ＭＳ ゴシック" w:hAnsi="ＭＳ ゴシック" w:hint="eastAsia"/>
                          <w:sz w:val="24"/>
                          <w:szCs w:val="24"/>
                        </w:rPr>
                        <w:t>2</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1</w:t>
                      </w:r>
                      <w:r w:rsidRPr="009F7907">
                        <w:rPr>
                          <w:rFonts w:ascii="ＭＳ ゴシック" w:eastAsia="ＭＳ ゴシック" w:hAnsi="ＭＳ ゴシック" w:hint="eastAsia"/>
                          <w:sz w:val="24"/>
                          <w:szCs w:val="24"/>
                        </w:rPr>
                        <w:t>月</w:t>
                      </w:r>
                      <w:r w:rsidR="001A5FC8">
                        <w:rPr>
                          <w:rFonts w:ascii="ＭＳ ゴシック" w:eastAsia="ＭＳ ゴシック" w:hAnsi="ＭＳ ゴシック" w:hint="eastAsia"/>
                          <w:sz w:val="24"/>
                          <w:szCs w:val="24"/>
                        </w:rPr>
                        <w:t>18</w:t>
                      </w:r>
                      <w:r>
                        <w:rPr>
                          <w:rFonts w:ascii="ＭＳ ゴシック" w:eastAsia="ＭＳ ゴシック" w:hAnsi="ＭＳ ゴシック" w:hint="eastAsia"/>
                          <w:sz w:val="24"/>
                          <w:szCs w:val="24"/>
                        </w:rPr>
                        <w:t>日（火</w:t>
                      </w:r>
                      <w:r w:rsidRPr="009F7907">
                        <w:rPr>
                          <w:rFonts w:ascii="ＭＳ ゴシック" w:eastAsia="ＭＳ ゴシック" w:hAnsi="ＭＳ ゴシック" w:hint="eastAsia"/>
                          <w:sz w:val="24"/>
                          <w:szCs w:val="24"/>
                        </w:rPr>
                        <w:t>）</w:t>
                      </w:r>
                      <w:r w:rsidR="007A3DDE">
                        <w:rPr>
                          <w:rFonts w:ascii="ＭＳ ゴシック" w:eastAsia="ＭＳ ゴシック" w:hAnsi="ＭＳ ゴシック" w:hint="eastAsia"/>
                          <w:sz w:val="24"/>
                          <w:szCs w:val="24"/>
                        </w:rPr>
                        <w:t>1</w:t>
                      </w:r>
                      <w:r w:rsidR="007A3DDE">
                        <w:rPr>
                          <w:rFonts w:ascii="ＭＳ ゴシック" w:eastAsia="ＭＳ ゴシック" w:hAnsi="ＭＳ ゴシック"/>
                          <w:sz w:val="24"/>
                          <w:szCs w:val="24"/>
                        </w:rPr>
                        <w:t>3</w:t>
                      </w:r>
                      <w:r w:rsidRPr="009F7907">
                        <w:rPr>
                          <w:rFonts w:ascii="ＭＳ ゴシック" w:eastAsia="ＭＳ ゴシック" w:hAnsi="ＭＳ ゴシック" w:hint="eastAsia"/>
                          <w:sz w:val="24"/>
                          <w:szCs w:val="24"/>
                        </w:rPr>
                        <w:t>:</w:t>
                      </w:r>
                      <w:r w:rsidR="007A3DDE">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sidR="001A5FC8">
                        <w:rPr>
                          <w:rFonts w:ascii="ＭＳ ゴシック" w:eastAsia="ＭＳ ゴシック" w:hAnsi="ＭＳ ゴシック" w:hint="eastAsia"/>
                          <w:sz w:val="24"/>
                          <w:szCs w:val="24"/>
                        </w:rPr>
                        <w:t>21</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r>
                        <w:rPr>
                          <w:rFonts w:ascii="ＭＳ ゴシック" w:eastAsia="ＭＳ ゴシック" w:hAnsi="ＭＳ ゴシック" w:hint="eastAsia"/>
                          <w:sz w:val="24"/>
                          <w:szCs w:val="24"/>
                        </w:rPr>
                        <w:t xml:space="preserve"> </w:t>
                      </w:r>
                      <w:r w:rsidR="001A5FC8">
                        <w:rPr>
                          <w:rFonts w:ascii="ＭＳ ゴシック" w:eastAsia="ＭＳ ゴシック" w:hAnsi="ＭＳ ゴシック" w:hint="eastAsia"/>
                          <w:sz w:val="24"/>
                          <w:szCs w:val="24"/>
                        </w:rPr>
                        <w:t xml:space="preserve">　</w:t>
                      </w:r>
                      <w:r w:rsidRPr="00A6393E">
                        <w:rPr>
                          <w:rFonts w:ascii="ＭＳ ゴシック" w:eastAsia="ＭＳ ゴシック" w:hAnsi="ＭＳ ゴシック" w:hint="eastAsia"/>
                          <w:sz w:val="24"/>
                          <w:szCs w:val="24"/>
                          <w:u w:val="single"/>
                          <w:shd w:val="pct15" w:color="auto" w:fill="FFFFFF"/>
                        </w:rPr>
                        <w:t>※4日間</w:t>
                      </w:r>
                    </w:p>
                    <w:p w14:paraId="2902442D" w14:textId="77777777" w:rsidR="00A6393E" w:rsidRPr="000D32E8" w:rsidRDefault="00A6393E" w:rsidP="00695F87">
                      <w:pPr>
                        <w:rPr>
                          <w:rFonts w:ascii="ＭＳ ゴシック" w:eastAsia="ＭＳ ゴシック" w:hAnsi="ＭＳ ゴシック"/>
                          <w:sz w:val="24"/>
                          <w:szCs w:val="24"/>
                        </w:rPr>
                      </w:pPr>
                    </w:p>
                    <w:p w14:paraId="56FE2E97" w14:textId="77777777" w:rsidR="00A6393E" w:rsidRDefault="00A6393E" w:rsidP="006A5689">
                      <w:pPr>
                        <w:ind w:leftChars="135" w:left="283"/>
                        <w:rPr>
                          <w:rFonts w:ascii="ＭＳ ゴシック" w:eastAsia="ＭＳ ゴシック" w:hAnsi="ＭＳ ゴシック"/>
                          <w:b/>
                          <w:sz w:val="24"/>
                          <w:szCs w:val="24"/>
                        </w:rPr>
                      </w:pPr>
                      <w:r w:rsidRPr="006A5689">
                        <w:rPr>
                          <w:rFonts w:ascii="ＭＳ ゴシック" w:eastAsia="ＭＳ ゴシック" w:hAnsi="ＭＳ ゴシック" w:hint="eastAsia"/>
                          <w:b/>
                          <w:sz w:val="24"/>
                          <w:szCs w:val="24"/>
                        </w:rPr>
                        <w:t xml:space="preserve">○ </w:t>
                      </w:r>
                      <w:r w:rsidR="006A5689">
                        <w:rPr>
                          <w:rFonts w:ascii="ＭＳ ゴシック" w:eastAsia="ＭＳ ゴシック" w:hAnsi="ＭＳ ゴシック" w:hint="eastAsia"/>
                          <w:b/>
                          <w:sz w:val="24"/>
                          <w:szCs w:val="24"/>
                        </w:rPr>
                        <w:t>開催方法</w:t>
                      </w:r>
                    </w:p>
                    <w:p w14:paraId="704E3231" w14:textId="77777777" w:rsidR="006A5689" w:rsidRPr="0014237B" w:rsidRDefault="006A5689" w:rsidP="001C058E">
                      <w:pPr>
                        <w:ind w:leftChars="202" w:left="424" w:firstLine="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t>
                      </w:r>
                      <w:proofErr w:type="spellStart"/>
                      <w:r w:rsidRPr="0014237B">
                        <w:rPr>
                          <w:rFonts w:ascii="ＭＳ ゴシック" w:eastAsia="ＭＳ ゴシック" w:hAnsi="ＭＳ ゴシック"/>
                          <w:sz w:val="24"/>
                          <w:szCs w:val="24"/>
                          <w:u w:val="single"/>
                        </w:rPr>
                        <w:t>Webex</w:t>
                      </w:r>
                      <w:proofErr w:type="spellEnd"/>
                      <w:r w:rsidRPr="0014237B">
                        <w:rPr>
                          <w:rFonts w:ascii="ＭＳ ゴシック" w:eastAsia="ＭＳ ゴシック" w:hAnsi="ＭＳ ゴシック"/>
                          <w:sz w:val="24"/>
                          <w:szCs w:val="24"/>
                          <w:u w:val="single"/>
                        </w:rPr>
                        <w:t>」</w:t>
                      </w:r>
                      <w:r w:rsidRPr="0014237B">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に</w:t>
                      </w:r>
                      <w:r>
                        <w:rPr>
                          <w:rFonts w:ascii="ＭＳ ゴシック" w:eastAsia="ＭＳ ゴシック" w:hAnsi="ＭＳ ゴシック"/>
                          <w:sz w:val="24"/>
                          <w:szCs w:val="24"/>
                          <w:u w:val="single"/>
                        </w:rPr>
                        <w:t>よる</w:t>
                      </w:r>
                      <w:r>
                        <w:rPr>
                          <w:rFonts w:ascii="ＭＳ ゴシック" w:eastAsia="ＭＳ ゴシック" w:hAnsi="ＭＳ ゴシック" w:hint="eastAsia"/>
                          <w:sz w:val="24"/>
                          <w:szCs w:val="24"/>
                          <w:u w:val="single"/>
                        </w:rPr>
                        <w:t>オン</w:t>
                      </w:r>
                      <w:r>
                        <w:rPr>
                          <w:rFonts w:ascii="ＭＳ ゴシック" w:eastAsia="ＭＳ ゴシック" w:hAnsi="ＭＳ ゴシック"/>
                          <w:sz w:val="24"/>
                          <w:szCs w:val="24"/>
                          <w:u w:val="single"/>
                        </w:rPr>
                        <w:t>ライン研修</w:t>
                      </w:r>
                    </w:p>
                    <w:p w14:paraId="02E86BC1" w14:textId="77777777" w:rsidR="006A5689" w:rsidRPr="00963328" w:rsidRDefault="006A5689" w:rsidP="006A5689">
                      <w:pPr>
                        <w:ind w:leftChars="203" w:left="565" w:hangingChars="58" w:hanging="139"/>
                        <w:jc w:val="left"/>
                        <w:rPr>
                          <w:rFonts w:ascii="ＭＳ ゴシック" w:eastAsia="ＭＳ ゴシック" w:hAnsi="ＭＳ ゴシック"/>
                          <w:sz w:val="24"/>
                          <w:szCs w:val="24"/>
                        </w:rPr>
                      </w:pPr>
                    </w:p>
                    <w:p w14:paraId="297A7899" w14:textId="77777777" w:rsidR="006A5689" w:rsidRPr="00627AEA" w:rsidRDefault="006A5689" w:rsidP="006A5689">
                      <w:pPr>
                        <w:ind w:leftChars="135" w:left="283"/>
                        <w:jc w:val="left"/>
                        <w:rPr>
                          <w:rFonts w:ascii="ＭＳ ゴシック" w:eastAsia="ＭＳ ゴシック" w:hAnsi="ＭＳ ゴシック"/>
                          <w:b/>
                          <w:sz w:val="24"/>
                        </w:rPr>
                      </w:pPr>
                      <w:r w:rsidRPr="00627AEA">
                        <w:rPr>
                          <w:rFonts w:ascii="ＭＳ ゴシック" w:eastAsia="ＭＳ ゴシック" w:hAnsi="ＭＳ ゴシック"/>
                          <w:b/>
                          <w:sz w:val="24"/>
                        </w:rPr>
                        <w:t xml:space="preserve">○ </w:t>
                      </w:r>
                      <w:r w:rsidRPr="00627AEA">
                        <w:rPr>
                          <w:rFonts w:ascii="ＭＳ ゴシック" w:eastAsia="ＭＳ ゴシック" w:hAnsi="ＭＳ ゴシック" w:hint="eastAsia"/>
                          <w:b/>
                          <w:sz w:val="24"/>
                        </w:rPr>
                        <w:t>留意</w:t>
                      </w:r>
                      <w:r w:rsidRPr="00627AEA">
                        <w:rPr>
                          <w:rFonts w:ascii="ＭＳ ゴシック" w:eastAsia="ＭＳ ゴシック" w:hAnsi="ＭＳ ゴシック"/>
                          <w:b/>
                          <w:sz w:val="24"/>
                        </w:rPr>
                        <w:t>事項</w:t>
                      </w:r>
                    </w:p>
                    <w:p w14:paraId="5A7142E0" w14:textId="77777777" w:rsidR="006A5689" w:rsidRDefault="006A5689" w:rsidP="001C058E">
                      <w:pPr>
                        <w:pStyle w:val="af"/>
                        <w:numPr>
                          <w:ilvl w:val="0"/>
                          <w:numId w:val="28"/>
                        </w:numPr>
                        <w:tabs>
                          <w:tab w:val="left" w:pos="851"/>
                        </w:tabs>
                        <w:ind w:leftChars="337" w:left="989" w:rightChars="94" w:right="197" w:hangingChars="117" w:hanging="281"/>
                        <w:jc w:val="left"/>
                        <w:rPr>
                          <w:rFonts w:ascii="ＭＳ ゴシック" w:eastAsia="ＭＳ ゴシック" w:hAnsi="ＭＳ ゴシック"/>
                          <w:sz w:val="24"/>
                          <w:szCs w:val="24"/>
                          <w:u w:val="single"/>
                        </w:rPr>
                      </w:pPr>
                      <w:r w:rsidRPr="00627AEA">
                        <w:rPr>
                          <w:rFonts w:ascii="ＭＳ ゴシック" w:eastAsia="ＭＳ ゴシック" w:hAnsi="ＭＳ ゴシック" w:hint="eastAsia"/>
                          <w:sz w:val="24"/>
                          <w:szCs w:val="24"/>
                          <w:u w:val="single"/>
                        </w:rPr>
                        <w:t>農林中央金庫</w:t>
                      </w:r>
                      <w:r w:rsidRPr="00627AEA">
                        <w:rPr>
                          <w:rFonts w:ascii="ＭＳ ゴシック" w:eastAsia="ＭＳ ゴシック" w:hAnsi="ＭＳ ゴシック"/>
                          <w:sz w:val="24"/>
                          <w:szCs w:val="24"/>
                          <w:u w:val="single"/>
                        </w:rPr>
                        <w:t>が</w:t>
                      </w:r>
                      <w:r w:rsidRPr="00627AEA">
                        <w:rPr>
                          <w:rFonts w:ascii="ＭＳ ゴシック" w:eastAsia="ＭＳ ゴシック" w:hAnsi="ＭＳ ゴシック" w:hint="eastAsia"/>
                          <w:sz w:val="24"/>
                          <w:szCs w:val="24"/>
                          <w:u w:val="single"/>
                        </w:rPr>
                        <w:t>配付</w:t>
                      </w:r>
                      <w:r w:rsidRPr="00627AEA">
                        <w:rPr>
                          <w:rFonts w:ascii="ＭＳ ゴシック" w:eastAsia="ＭＳ ゴシック" w:hAnsi="ＭＳ ゴシック"/>
                          <w:sz w:val="24"/>
                          <w:szCs w:val="24"/>
                          <w:u w:val="single"/>
                        </w:rPr>
                        <w:t>したiPad</w:t>
                      </w:r>
                      <w:r w:rsidRPr="00627AEA">
                        <w:rPr>
                          <w:rFonts w:ascii="ＭＳ ゴシック" w:eastAsia="ＭＳ ゴシック" w:hAnsi="ＭＳ ゴシック" w:hint="eastAsia"/>
                          <w:sz w:val="24"/>
                          <w:szCs w:val="24"/>
                          <w:u w:val="single"/>
                        </w:rPr>
                        <w:t>端末の確保等、</w:t>
                      </w:r>
                      <w:r w:rsidRPr="006A5689">
                        <w:rPr>
                          <w:rFonts w:ascii="ＭＳ ゴシック" w:eastAsia="ＭＳ ゴシック" w:hAnsi="ＭＳ ゴシック"/>
                          <w:b/>
                          <w:sz w:val="24"/>
                          <w:szCs w:val="24"/>
                          <w:u w:val="single"/>
                        </w:rPr>
                        <w:t>ウェブ会議システム（「</w:t>
                      </w:r>
                      <w:proofErr w:type="spellStart"/>
                      <w:r w:rsidRPr="006A5689">
                        <w:rPr>
                          <w:rFonts w:ascii="ＭＳ ゴシック" w:eastAsia="ＭＳ ゴシック" w:hAnsi="ＭＳ ゴシック"/>
                          <w:b/>
                          <w:sz w:val="24"/>
                          <w:szCs w:val="24"/>
                          <w:u w:val="single"/>
                        </w:rPr>
                        <w:t>Webex</w:t>
                      </w:r>
                      <w:proofErr w:type="spellEnd"/>
                      <w:r w:rsidRPr="006A5689">
                        <w:rPr>
                          <w:rFonts w:ascii="ＭＳ ゴシック" w:eastAsia="ＭＳ ゴシック" w:hAnsi="ＭＳ ゴシック"/>
                          <w:b/>
                          <w:sz w:val="24"/>
                          <w:szCs w:val="24"/>
                          <w:u w:val="single"/>
                        </w:rPr>
                        <w:t>」</w:t>
                      </w:r>
                      <w:r w:rsidRPr="006A5689">
                        <w:rPr>
                          <w:rFonts w:ascii="ＭＳ ゴシック" w:eastAsia="ＭＳ ゴシック" w:hAnsi="ＭＳ ゴシック" w:hint="eastAsia"/>
                          <w:b/>
                          <w:sz w:val="24"/>
                          <w:szCs w:val="24"/>
                          <w:u w:val="single"/>
                        </w:rPr>
                        <w:t>）に接続</w:t>
                      </w:r>
                      <w:r w:rsidRPr="006A5689">
                        <w:rPr>
                          <w:rFonts w:ascii="ＭＳ ゴシック" w:eastAsia="ＭＳ ゴシック" w:hAnsi="ＭＳ ゴシック"/>
                          <w:b/>
                          <w:sz w:val="24"/>
                          <w:szCs w:val="24"/>
                          <w:u w:val="single"/>
                        </w:rPr>
                        <w:t>できる</w:t>
                      </w:r>
                      <w:r w:rsidRPr="006A5689">
                        <w:rPr>
                          <w:rFonts w:ascii="ＭＳ ゴシック" w:eastAsia="ＭＳ ゴシック" w:hAnsi="ＭＳ ゴシック" w:hint="eastAsia"/>
                          <w:b/>
                          <w:sz w:val="24"/>
                          <w:szCs w:val="24"/>
                          <w:u w:val="single"/>
                        </w:rPr>
                        <w:t>環境</w:t>
                      </w:r>
                      <w:r w:rsidRPr="00627AEA">
                        <w:rPr>
                          <w:rFonts w:ascii="ＭＳ ゴシック" w:eastAsia="ＭＳ ゴシック" w:hAnsi="ＭＳ ゴシック"/>
                          <w:sz w:val="24"/>
                          <w:szCs w:val="24"/>
                          <w:u w:val="single"/>
                        </w:rPr>
                        <w:t>を</w:t>
                      </w:r>
                      <w:r w:rsidRPr="00627AEA">
                        <w:rPr>
                          <w:rFonts w:ascii="ＭＳ ゴシック" w:eastAsia="ＭＳ ゴシック" w:hAnsi="ＭＳ ゴシック" w:hint="eastAsia"/>
                          <w:sz w:val="24"/>
                          <w:szCs w:val="24"/>
                          <w:u w:val="single"/>
                        </w:rPr>
                        <w:t>ご準備ください</w:t>
                      </w:r>
                      <w:r w:rsidRPr="00627AEA">
                        <w:rPr>
                          <w:rFonts w:ascii="ＭＳ ゴシック" w:eastAsia="ＭＳ ゴシック" w:hAnsi="ＭＳ ゴシック"/>
                          <w:sz w:val="24"/>
                          <w:szCs w:val="24"/>
                          <w:u w:val="single"/>
                        </w:rPr>
                        <w:t>。</w:t>
                      </w:r>
                    </w:p>
                    <w:p w14:paraId="461F6C2F" w14:textId="77777777" w:rsidR="006A5689" w:rsidRPr="00627AEA" w:rsidRDefault="006A5689" w:rsidP="001C058E">
                      <w:pPr>
                        <w:pStyle w:val="af"/>
                        <w:tabs>
                          <w:tab w:val="left" w:pos="851"/>
                        </w:tabs>
                        <w:ind w:leftChars="337" w:left="989" w:rightChars="94" w:right="197" w:hangingChars="117" w:hanging="281"/>
                        <w:jc w:val="left"/>
                        <w:rPr>
                          <w:rFonts w:ascii="ＭＳ ゴシック" w:eastAsia="ＭＳ ゴシック" w:hAnsi="ＭＳ ゴシック"/>
                          <w:sz w:val="24"/>
                          <w:szCs w:val="24"/>
                          <w:u w:val="single"/>
                        </w:rPr>
                      </w:pPr>
                    </w:p>
                    <w:p w14:paraId="3E8614A0" w14:textId="77777777" w:rsidR="00A6393E" w:rsidRPr="006A5689" w:rsidRDefault="006A5689" w:rsidP="001C058E">
                      <w:pPr>
                        <w:pStyle w:val="af"/>
                        <w:numPr>
                          <w:ilvl w:val="0"/>
                          <w:numId w:val="28"/>
                        </w:numPr>
                        <w:tabs>
                          <w:tab w:val="left" w:pos="851"/>
                        </w:tabs>
                        <w:autoSpaceDE w:val="0"/>
                        <w:autoSpaceDN w:val="0"/>
                        <w:ind w:leftChars="337" w:left="989" w:rightChars="94" w:right="197" w:hangingChars="117" w:hanging="281"/>
                        <w:rPr>
                          <w:rFonts w:ascii="ＭＳ ゴシック" w:eastAsia="ＭＳ ゴシック" w:hAnsi="ＭＳ ゴシック"/>
                          <w:sz w:val="24"/>
                          <w:szCs w:val="24"/>
                          <w:u w:val="single"/>
                          <w:shd w:val="pct15" w:color="auto" w:fill="FFFFFF"/>
                        </w:rPr>
                      </w:pPr>
                      <w:r w:rsidRPr="006A5689">
                        <w:rPr>
                          <w:rFonts w:ascii="ＭＳ ゴシック" w:eastAsia="ＭＳ ゴシック" w:hAnsi="ＭＳ ゴシック" w:hint="eastAsia"/>
                          <w:sz w:val="24"/>
                          <w:szCs w:val="24"/>
                          <w:u w:val="single"/>
                        </w:rPr>
                        <w:t>ウェブ会議システム</w:t>
                      </w:r>
                      <w:r w:rsidRPr="006A5689">
                        <w:rPr>
                          <w:rFonts w:ascii="ＭＳ ゴシック" w:eastAsia="ＭＳ ゴシック" w:hAnsi="ＭＳ ゴシック"/>
                          <w:sz w:val="24"/>
                          <w:szCs w:val="24"/>
                          <w:u w:val="single"/>
                        </w:rPr>
                        <w:t>による</w:t>
                      </w:r>
                      <w:r w:rsidRPr="006A5689">
                        <w:rPr>
                          <w:rFonts w:ascii="ＭＳ ゴシック" w:eastAsia="ＭＳ ゴシック" w:hAnsi="ＭＳ ゴシック" w:hint="eastAsia"/>
                          <w:sz w:val="24"/>
                          <w:szCs w:val="24"/>
                          <w:u w:val="single"/>
                        </w:rPr>
                        <w:t>オンライン</w:t>
                      </w:r>
                      <w:r w:rsidRPr="006A5689">
                        <w:rPr>
                          <w:rFonts w:ascii="ＭＳ ゴシック" w:eastAsia="ＭＳ ゴシック" w:hAnsi="ＭＳ ゴシック"/>
                          <w:sz w:val="24"/>
                          <w:szCs w:val="24"/>
                          <w:u w:val="single"/>
                        </w:rPr>
                        <w:t>研修</w:t>
                      </w:r>
                      <w:r w:rsidRPr="006A5689">
                        <w:rPr>
                          <w:rFonts w:ascii="ＭＳ ゴシック" w:eastAsia="ＭＳ ゴシック" w:hAnsi="ＭＳ ゴシック" w:hint="eastAsia"/>
                          <w:sz w:val="24"/>
                          <w:szCs w:val="24"/>
                          <w:u w:val="single"/>
                        </w:rPr>
                        <w:t>の</w:t>
                      </w:r>
                      <w:r w:rsidRPr="006A5689">
                        <w:rPr>
                          <w:rFonts w:ascii="ＭＳ ゴシック" w:eastAsia="ＭＳ ゴシック" w:hAnsi="ＭＳ ゴシック"/>
                          <w:sz w:val="24"/>
                          <w:szCs w:val="24"/>
                          <w:u w:val="single"/>
                        </w:rPr>
                        <w:t>性格上、</w:t>
                      </w:r>
                      <w:r w:rsidRPr="006A5689">
                        <w:rPr>
                          <w:rFonts w:ascii="ＭＳ ゴシック" w:eastAsia="ＭＳ ゴシック" w:hAnsi="ＭＳ ゴシック"/>
                          <w:b/>
                          <w:sz w:val="24"/>
                          <w:szCs w:val="24"/>
                          <w:u w:val="single"/>
                        </w:rPr>
                        <w:t>回線トラブル・操作トラブル</w:t>
                      </w:r>
                      <w:r w:rsidRPr="006A5689">
                        <w:rPr>
                          <w:rFonts w:ascii="ＭＳ ゴシック" w:eastAsia="ＭＳ ゴシック" w:hAnsi="ＭＳ ゴシック" w:hint="eastAsia"/>
                          <w:b/>
                          <w:sz w:val="24"/>
                          <w:szCs w:val="24"/>
                          <w:u w:val="single"/>
                        </w:rPr>
                        <w:t>等の不具合</w:t>
                      </w:r>
                      <w:r w:rsidRPr="006A5689">
                        <w:rPr>
                          <w:rFonts w:ascii="ＭＳ ゴシック" w:eastAsia="ＭＳ ゴシック" w:hAnsi="ＭＳ ゴシック"/>
                          <w:b/>
                          <w:sz w:val="24"/>
                          <w:szCs w:val="24"/>
                          <w:u w:val="single"/>
                        </w:rPr>
                        <w:t>が発生する可能性があることを</w:t>
                      </w:r>
                      <w:r w:rsidRPr="006A5689">
                        <w:rPr>
                          <w:rFonts w:ascii="ＭＳ ゴシック" w:eastAsia="ＭＳ ゴシック" w:hAnsi="ＭＳ ゴシック" w:hint="eastAsia"/>
                          <w:b/>
                          <w:sz w:val="24"/>
                          <w:szCs w:val="24"/>
                          <w:u w:val="single"/>
                        </w:rPr>
                        <w:t>あらかじめ</w:t>
                      </w:r>
                      <w:r w:rsidRPr="006A5689">
                        <w:rPr>
                          <w:rFonts w:ascii="ＭＳ ゴシック" w:eastAsia="ＭＳ ゴシック" w:hAnsi="ＭＳ ゴシック"/>
                          <w:b/>
                          <w:sz w:val="24"/>
                          <w:szCs w:val="24"/>
                          <w:u w:val="single"/>
                        </w:rPr>
                        <w:t>ご了承</w:t>
                      </w:r>
                      <w:r w:rsidRPr="006A5689">
                        <w:rPr>
                          <w:rFonts w:ascii="ＭＳ ゴシック" w:eastAsia="ＭＳ ゴシック" w:hAnsi="ＭＳ ゴシック"/>
                          <w:sz w:val="24"/>
                          <w:szCs w:val="24"/>
                          <w:u w:val="single"/>
                        </w:rPr>
                        <w:t>のうえ、受講をお申込み</w:t>
                      </w:r>
                      <w:r w:rsidRPr="006A5689">
                        <w:rPr>
                          <w:rFonts w:ascii="ＭＳ ゴシック" w:eastAsia="ＭＳ ゴシック" w:hAnsi="ＭＳ ゴシック" w:hint="eastAsia"/>
                          <w:sz w:val="24"/>
                          <w:szCs w:val="24"/>
                          <w:u w:val="single"/>
                        </w:rPr>
                        <w:t>ください。</w:t>
                      </w:r>
                    </w:p>
                    <w:p w14:paraId="38D217E4" w14:textId="77777777" w:rsidR="006A5689" w:rsidRPr="006A5689" w:rsidRDefault="006A5689" w:rsidP="006A5689">
                      <w:pPr>
                        <w:pStyle w:val="af"/>
                        <w:tabs>
                          <w:tab w:val="left" w:pos="710"/>
                        </w:tabs>
                        <w:autoSpaceDE w:val="0"/>
                        <w:autoSpaceDN w:val="0"/>
                        <w:ind w:leftChars="0" w:left="848" w:rightChars="94" w:right="197"/>
                        <w:rPr>
                          <w:rFonts w:ascii="ＭＳ ゴシック" w:eastAsia="ＭＳ ゴシック" w:hAnsi="ＭＳ ゴシック"/>
                          <w:sz w:val="24"/>
                          <w:szCs w:val="24"/>
                          <w:u w:val="single"/>
                          <w:shd w:val="pct15" w:color="auto" w:fill="FFFFFF"/>
                        </w:rPr>
                      </w:pPr>
                    </w:p>
                  </w:txbxContent>
                </v:textbox>
              </v:shape>
            </w:pict>
          </mc:Fallback>
        </mc:AlternateContent>
      </w:r>
    </w:p>
    <w:p w14:paraId="747D0955" w14:textId="77777777" w:rsidR="0080517C" w:rsidRPr="009F7907" w:rsidRDefault="0080517C" w:rsidP="0080517C">
      <w:pPr>
        <w:tabs>
          <w:tab w:val="left" w:pos="6450"/>
          <w:tab w:val="right" w:pos="9581"/>
        </w:tabs>
        <w:jc w:val="left"/>
        <w:rPr>
          <w:rFonts w:ascii="ＭＳ ゴシック" w:eastAsia="ＭＳ ゴシック" w:hAnsi="ＭＳ ゴシック"/>
          <w:b/>
          <w:sz w:val="32"/>
          <w:szCs w:val="32"/>
        </w:rPr>
      </w:pPr>
    </w:p>
    <w:p w14:paraId="7BDBE707" w14:textId="77777777" w:rsidR="0080517C" w:rsidRDefault="0080517C" w:rsidP="0080517C">
      <w:pPr>
        <w:tabs>
          <w:tab w:val="left" w:pos="6450"/>
          <w:tab w:val="right" w:pos="9581"/>
        </w:tabs>
        <w:jc w:val="left"/>
        <w:rPr>
          <w:sz w:val="24"/>
          <w:szCs w:val="24"/>
        </w:rPr>
      </w:pPr>
    </w:p>
    <w:p w14:paraId="3E3B0023" w14:textId="77777777" w:rsidR="0080517C" w:rsidRDefault="0080517C" w:rsidP="0080517C">
      <w:pPr>
        <w:tabs>
          <w:tab w:val="left" w:pos="6450"/>
          <w:tab w:val="right" w:pos="9581"/>
        </w:tabs>
        <w:jc w:val="left"/>
        <w:rPr>
          <w:sz w:val="24"/>
          <w:szCs w:val="24"/>
        </w:rPr>
      </w:pPr>
    </w:p>
    <w:p w14:paraId="78811DA5" w14:textId="77777777" w:rsidR="00A01307" w:rsidRDefault="00A01307" w:rsidP="0080517C">
      <w:pPr>
        <w:tabs>
          <w:tab w:val="left" w:pos="6450"/>
          <w:tab w:val="right" w:pos="9581"/>
        </w:tabs>
        <w:jc w:val="left"/>
        <w:rPr>
          <w:sz w:val="24"/>
          <w:szCs w:val="24"/>
        </w:rPr>
      </w:pPr>
    </w:p>
    <w:p w14:paraId="0C5B4878" w14:textId="77777777" w:rsidR="0080517C" w:rsidRDefault="0080517C" w:rsidP="0080517C">
      <w:pPr>
        <w:tabs>
          <w:tab w:val="left" w:pos="6450"/>
          <w:tab w:val="right" w:pos="9581"/>
        </w:tabs>
        <w:jc w:val="left"/>
        <w:rPr>
          <w:sz w:val="24"/>
          <w:szCs w:val="24"/>
        </w:rPr>
      </w:pPr>
    </w:p>
    <w:p w14:paraId="24F7CB15" w14:textId="77777777" w:rsidR="0080517C" w:rsidRDefault="0080517C" w:rsidP="0080517C">
      <w:pPr>
        <w:tabs>
          <w:tab w:val="left" w:pos="6450"/>
          <w:tab w:val="right" w:pos="9581"/>
        </w:tabs>
        <w:jc w:val="left"/>
        <w:rPr>
          <w:sz w:val="24"/>
          <w:szCs w:val="24"/>
        </w:rPr>
      </w:pPr>
    </w:p>
    <w:p w14:paraId="5136B3E7" w14:textId="77777777" w:rsidR="0080517C" w:rsidRDefault="0080517C" w:rsidP="0080517C">
      <w:pPr>
        <w:tabs>
          <w:tab w:val="left" w:pos="6450"/>
          <w:tab w:val="right" w:pos="9581"/>
        </w:tabs>
        <w:jc w:val="left"/>
        <w:rPr>
          <w:sz w:val="24"/>
          <w:szCs w:val="24"/>
        </w:rPr>
      </w:pPr>
    </w:p>
    <w:p w14:paraId="3AA08580" w14:textId="77777777" w:rsidR="0080517C" w:rsidRDefault="0080517C" w:rsidP="0080517C">
      <w:pPr>
        <w:tabs>
          <w:tab w:val="left" w:pos="6450"/>
          <w:tab w:val="right" w:pos="9581"/>
        </w:tabs>
        <w:jc w:val="left"/>
        <w:rPr>
          <w:sz w:val="24"/>
          <w:szCs w:val="24"/>
        </w:rPr>
      </w:pPr>
    </w:p>
    <w:p w14:paraId="3B2E5E82" w14:textId="77777777" w:rsidR="0080517C" w:rsidRDefault="0080517C" w:rsidP="0080517C">
      <w:pPr>
        <w:tabs>
          <w:tab w:val="left" w:pos="6450"/>
          <w:tab w:val="right" w:pos="9581"/>
        </w:tabs>
        <w:jc w:val="left"/>
        <w:rPr>
          <w:sz w:val="24"/>
          <w:szCs w:val="24"/>
        </w:rPr>
      </w:pPr>
    </w:p>
    <w:p w14:paraId="7CEC875A" w14:textId="77777777" w:rsidR="001C058E" w:rsidRDefault="001C058E" w:rsidP="0080517C">
      <w:pPr>
        <w:tabs>
          <w:tab w:val="left" w:pos="6450"/>
          <w:tab w:val="right" w:pos="9581"/>
        </w:tabs>
        <w:jc w:val="left"/>
        <w:rPr>
          <w:rFonts w:ascii="ＭＳ ゴシック" w:eastAsia="ＭＳ ゴシック" w:hAnsi="ＭＳ ゴシック"/>
          <w:sz w:val="24"/>
          <w:szCs w:val="24"/>
        </w:rPr>
      </w:pPr>
    </w:p>
    <w:p w14:paraId="191177A4" w14:textId="77777777" w:rsidR="001C058E" w:rsidRDefault="001C058E" w:rsidP="0080517C">
      <w:pPr>
        <w:tabs>
          <w:tab w:val="left" w:pos="6450"/>
          <w:tab w:val="right" w:pos="9581"/>
        </w:tabs>
        <w:jc w:val="left"/>
        <w:rPr>
          <w:rFonts w:ascii="ＭＳ ゴシック" w:eastAsia="ＭＳ ゴシック" w:hAnsi="ＭＳ ゴシック"/>
          <w:sz w:val="24"/>
          <w:szCs w:val="24"/>
        </w:rPr>
      </w:pPr>
    </w:p>
    <w:p w14:paraId="4E279071" w14:textId="77777777" w:rsidR="001C058E" w:rsidRDefault="001C058E" w:rsidP="0080517C">
      <w:pPr>
        <w:tabs>
          <w:tab w:val="left" w:pos="6450"/>
          <w:tab w:val="right" w:pos="9581"/>
        </w:tabs>
        <w:jc w:val="left"/>
        <w:rPr>
          <w:rFonts w:ascii="ＭＳ ゴシック" w:eastAsia="ＭＳ ゴシック" w:hAnsi="ＭＳ ゴシック"/>
          <w:sz w:val="24"/>
          <w:szCs w:val="24"/>
        </w:rPr>
      </w:pPr>
    </w:p>
    <w:p w14:paraId="5EDD0BED" w14:textId="77777777" w:rsidR="001C058E" w:rsidRDefault="001C058E" w:rsidP="0080517C">
      <w:pPr>
        <w:tabs>
          <w:tab w:val="left" w:pos="6450"/>
          <w:tab w:val="right" w:pos="9581"/>
        </w:tabs>
        <w:jc w:val="left"/>
        <w:rPr>
          <w:rFonts w:ascii="ＭＳ ゴシック" w:eastAsia="ＭＳ ゴシック" w:hAnsi="ＭＳ ゴシック"/>
          <w:sz w:val="24"/>
          <w:szCs w:val="24"/>
        </w:rPr>
      </w:pPr>
    </w:p>
    <w:p w14:paraId="611F6ADF" w14:textId="77777777" w:rsidR="001C058E" w:rsidRDefault="001C058E" w:rsidP="0080517C">
      <w:pPr>
        <w:tabs>
          <w:tab w:val="left" w:pos="6450"/>
          <w:tab w:val="right" w:pos="9581"/>
        </w:tabs>
        <w:jc w:val="left"/>
        <w:rPr>
          <w:rFonts w:ascii="ＭＳ ゴシック" w:eastAsia="ＭＳ ゴシック" w:hAnsi="ＭＳ ゴシック"/>
          <w:sz w:val="24"/>
          <w:szCs w:val="24"/>
        </w:rPr>
      </w:pPr>
    </w:p>
    <w:p w14:paraId="0D53DCCF" w14:textId="77777777" w:rsidR="001C058E" w:rsidRDefault="001C058E" w:rsidP="0080517C">
      <w:pPr>
        <w:tabs>
          <w:tab w:val="left" w:pos="6450"/>
          <w:tab w:val="right" w:pos="9581"/>
        </w:tabs>
        <w:jc w:val="left"/>
        <w:rPr>
          <w:rFonts w:ascii="ＭＳ ゴシック" w:eastAsia="ＭＳ ゴシック" w:hAnsi="ＭＳ ゴシック"/>
          <w:sz w:val="24"/>
          <w:szCs w:val="24"/>
        </w:rPr>
      </w:pPr>
    </w:p>
    <w:p w14:paraId="654AA4F9" w14:textId="77777777" w:rsidR="001C058E" w:rsidRDefault="001C058E" w:rsidP="0080517C">
      <w:pPr>
        <w:tabs>
          <w:tab w:val="left" w:pos="6450"/>
          <w:tab w:val="right" w:pos="9581"/>
        </w:tabs>
        <w:jc w:val="left"/>
        <w:rPr>
          <w:rFonts w:ascii="ＭＳ ゴシック" w:eastAsia="ＭＳ ゴシック" w:hAnsi="ＭＳ ゴシック"/>
          <w:sz w:val="24"/>
          <w:szCs w:val="24"/>
        </w:rPr>
      </w:pPr>
    </w:p>
    <w:p w14:paraId="7BA7D200" w14:textId="77777777" w:rsidR="001C058E" w:rsidRDefault="001C058E" w:rsidP="0080517C">
      <w:pPr>
        <w:tabs>
          <w:tab w:val="left" w:pos="6450"/>
          <w:tab w:val="right" w:pos="9581"/>
        </w:tabs>
        <w:jc w:val="left"/>
        <w:rPr>
          <w:rFonts w:ascii="ＭＳ ゴシック" w:eastAsia="ＭＳ ゴシック" w:hAnsi="ＭＳ ゴシック"/>
          <w:sz w:val="24"/>
          <w:szCs w:val="24"/>
        </w:rPr>
      </w:pPr>
    </w:p>
    <w:p w14:paraId="70303944" w14:textId="77777777" w:rsidR="006A5689" w:rsidRDefault="00EA5417" w:rsidP="001C058E">
      <w:pPr>
        <w:tabs>
          <w:tab w:val="left" w:pos="6450"/>
          <w:tab w:val="right" w:pos="9581"/>
        </w:tabs>
        <w:ind w:firstLineChars="2750" w:firstLine="6600"/>
        <w:jc w:val="left"/>
        <w:rPr>
          <w:sz w:val="24"/>
          <w:szCs w:val="24"/>
        </w:rPr>
        <w:sectPr w:rsidR="006A5689" w:rsidSect="00E85372">
          <w:pgSz w:w="11906" w:h="16838"/>
          <w:pgMar w:top="1134" w:right="1021" w:bottom="1276" w:left="1304" w:header="851" w:footer="992" w:gutter="0"/>
          <w:cols w:space="425"/>
          <w:docGrid w:type="lines" w:linePitch="360"/>
        </w:sectPr>
      </w:pPr>
      <w:r w:rsidRPr="002705BB">
        <w:rPr>
          <w:rFonts w:ascii="ＭＳ ゴシック" w:eastAsia="ＭＳ ゴシック" w:hAnsi="ＭＳ ゴシック"/>
          <w:noProof/>
          <w:sz w:val="24"/>
          <w:szCs w:val="24"/>
        </w:rPr>
        <w:drawing>
          <wp:anchor distT="0" distB="0" distL="114300" distR="114300" simplePos="0" relativeHeight="251661312" behindDoc="0" locked="0" layoutInCell="1" allowOverlap="1" wp14:anchorId="7C772C16" wp14:editId="02E346A0">
            <wp:simplePos x="0" y="0"/>
            <wp:positionH relativeFrom="column">
              <wp:posOffset>3991610</wp:posOffset>
            </wp:positionH>
            <wp:positionV relativeFrom="page">
              <wp:posOffset>9715500</wp:posOffset>
            </wp:positionV>
            <wp:extent cx="1971675" cy="390525"/>
            <wp:effectExtent l="0" t="0" r="9525" b="9525"/>
            <wp:wrapSquare wrapText="bothSides"/>
            <wp:docPr id="1" name="図 1" descr="農林中金AC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農林中金AC_logo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390525"/>
                    </a:xfrm>
                    <a:prstGeom prst="rect">
                      <a:avLst/>
                    </a:prstGeom>
                    <a:noFill/>
                    <a:ln>
                      <a:noFill/>
                    </a:ln>
                  </pic:spPr>
                </pic:pic>
              </a:graphicData>
            </a:graphic>
          </wp:anchor>
        </w:drawing>
      </w:r>
    </w:p>
    <w:p w14:paraId="0511DBDE" w14:textId="77777777" w:rsidR="00562E8C" w:rsidRPr="001C058E" w:rsidRDefault="00562E8C" w:rsidP="00E85372">
      <w:pPr>
        <w:numPr>
          <w:ilvl w:val="0"/>
          <w:numId w:val="22"/>
        </w:numPr>
        <w:ind w:rightChars="174" w:right="365"/>
        <w:rPr>
          <w:rFonts w:ascii="ＭＳ ゴシック" w:eastAsia="ＭＳ ゴシック" w:hAnsi="ＭＳ ゴシック"/>
          <w:b/>
          <w:sz w:val="28"/>
          <w:szCs w:val="28"/>
        </w:rPr>
      </w:pPr>
      <w:r w:rsidRPr="001C058E">
        <w:rPr>
          <w:rFonts w:ascii="ＭＳ ゴシック" w:eastAsia="ＭＳ ゴシック" w:hAnsi="ＭＳ ゴシック" w:hint="eastAsia"/>
          <w:b/>
          <w:sz w:val="28"/>
          <w:szCs w:val="28"/>
        </w:rPr>
        <w:lastRenderedPageBreak/>
        <w:t>研修のねらい（こんな時）</w:t>
      </w:r>
    </w:p>
    <w:p w14:paraId="192C985C" w14:textId="08D4144E" w:rsidR="00E82CBB" w:rsidRDefault="000D1947" w:rsidP="00E85372">
      <w:pPr>
        <w:ind w:leftChars="202" w:left="424" w:rightChars="-27" w:right="-57" w:firstLineChars="110" w:firstLine="264"/>
        <w:jc w:val="left"/>
        <w:rPr>
          <w:rFonts w:ascii="ＭＳ ゴシック" w:eastAsia="ＭＳ ゴシック" w:hAnsi="ＭＳ ゴシック"/>
          <w:sz w:val="24"/>
        </w:rPr>
      </w:pPr>
      <w:r>
        <w:rPr>
          <w:rFonts w:ascii="ＭＳ ゴシック" w:eastAsia="ＭＳ ゴシック" w:hAnsi="ＭＳ ゴシック" w:hint="eastAsia"/>
          <w:sz w:val="24"/>
        </w:rPr>
        <w:t>信連等で企業融資を担当する職員の皆さん</w:t>
      </w:r>
      <w:r w:rsidR="007E03D9">
        <w:rPr>
          <w:rFonts w:ascii="ＭＳ ゴシック" w:eastAsia="ＭＳ ゴシック" w:hAnsi="ＭＳ ゴシック" w:hint="eastAsia"/>
          <w:sz w:val="24"/>
        </w:rPr>
        <w:t>に</w:t>
      </w:r>
      <w:r w:rsidR="00BC2B9F">
        <w:rPr>
          <w:rFonts w:ascii="ＭＳ ゴシック" w:eastAsia="ＭＳ ゴシック" w:hAnsi="ＭＳ ゴシック" w:hint="eastAsia"/>
          <w:sz w:val="24"/>
        </w:rPr>
        <w:t>、</w:t>
      </w:r>
      <w:r w:rsidR="002A4A4D">
        <w:rPr>
          <w:rFonts w:ascii="ＭＳ ゴシック" w:eastAsia="ＭＳ ゴシック" w:hAnsi="ＭＳ ゴシック" w:hint="eastAsia"/>
          <w:sz w:val="24"/>
        </w:rPr>
        <w:t>３</w:t>
      </w:r>
      <w:r w:rsidR="004636DB">
        <w:rPr>
          <w:rFonts w:ascii="ＭＳ ゴシック" w:eastAsia="ＭＳ ゴシック" w:hAnsi="ＭＳ ゴシック" w:hint="eastAsia"/>
          <w:sz w:val="24"/>
        </w:rPr>
        <w:t>日間</w:t>
      </w:r>
      <w:r w:rsidR="00935703">
        <w:rPr>
          <w:rFonts w:ascii="ＭＳ ゴシック" w:eastAsia="ＭＳ ゴシック" w:hAnsi="ＭＳ ゴシック" w:hint="eastAsia"/>
          <w:sz w:val="24"/>
        </w:rPr>
        <w:t>の研修</w:t>
      </w:r>
      <w:r w:rsidR="004636DB">
        <w:rPr>
          <w:rFonts w:ascii="ＭＳ ゴシック" w:eastAsia="ＭＳ ゴシック" w:hAnsi="ＭＳ ゴシック" w:hint="eastAsia"/>
          <w:sz w:val="24"/>
        </w:rPr>
        <w:t>を</w:t>
      </w:r>
      <w:r w:rsidR="002A4A4D">
        <w:rPr>
          <w:rFonts w:ascii="ＭＳ ゴシック" w:eastAsia="ＭＳ ゴシック" w:hAnsi="ＭＳ ゴシック" w:hint="eastAsia"/>
          <w:sz w:val="24"/>
        </w:rPr>
        <w:t>３</w:t>
      </w:r>
      <w:r w:rsidR="004636DB">
        <w:rPr>
          <w:rFonts w:ascii="ＭＳ ゴシック" w:eastAsia="ＭＳ ゴシック" w:hAnsi="ＭＳ ゴシック" w:hint="eastAsia"/>
          <w:sz w:val="24"/>
        </w:rPr>
        <w:t>回</w:t>
      </w:r>
      <w:r w:rsidR="002A4A4D">
        <w:rPr>
          <w:rFonts w:ascii="ＭＳ ゴシック" w:eastAsia="ＭＳ ゴシック" w:hAnsi="ＭＳ ゴシック" w:hint="eastAsia"/>
          <w:sz w:val="24"/>
        </w:rPr>
        <w:t>、４日間の研修を</w:t>
      </w:r>
      <w:r w:rsidR="007F167A">
        <w:rPr>
          <w:rFonts w:ascii="ＭＳ ゴシック" w:eastAsia="ＭＳ ゴシック" w:hAnsi="ＭＳ ゴシック" w:hint="eastAsia"/>
          <w:sz w:val="24"/>
        </w:rPr>
        <w:t>1回の合計１３日間の研修</w:t>
      </w:r>
      <w:r w:rsidR="004636DB">
        <w:rPr>
          <w:rFonts w:ascii="ＭＳ ゴシック" w:eastAsia="ＭＳ ゴシック" w:hAnsi="ＭＳ ゴシック" w:hint="eastAsia"/>
          <w:sz w:val="24"/>
        </w:rPr>
        <w:t>で</w:t>
      </w:r>
      <w:r w:rsidR="00BC2B9F">
        <w:rPr>
          <w:rFonts w:ascii="ＭＳ ゴシック" w:eastAsia="ＭＳ ゴシック" w:hAnsi="ＭＳ ゴシック" w:hint="eastAsia"/>
          <w:sz w:val="24"/>
        </w:rPr>
        <w:t>、</w:t>
      </w:r>
      <w:r w:rsidR="007F167A">
        <w:rPr>
          <w:rFonts w:ascii="ＭＳ ゴシック" w:eastAsia="ＭＳ ゴシック" w:hAnsi="ＭＳ ゴシック" w:hint="eastAsia"/>
          <w:sz w:val="24"/>
        </w:rPr>
        <w:t>企業経営、マーケティング、事業承継、事業再生などについて、演習やワークなどを通じて実戦的に考え、「目利き力」を養っていただくことを</w:t>
      </w:r>
      <w:r w:rsidR="00935703">
        <w:rPr>
          <w:rFonts w:ascii="ＭＳ ゴシック" w:eastAsia="ＭＳ ゴシック" w:hAnsi="ＭＳ ゴシック" w:hint="eastAsia"/>
          <w:sz w:val="24"/>
        </w:rPr>
        <w:t>主眼</w:t>
      </w:r>
      <w:r>
        <w:rPr>
          <w:rFonts w:ascii="ＭＳ ゴシック" w:eastAsia="ＭＳ ゴシック" w:hAnsi="ＭＳ ゴシック" w:hint="eastAsia"/>
          <w:sz w:val="24"/>
        </w:rPr>
        <w:t>に</w:t>
      </w:r>
      <w:r w:rsidR="00BC2B9F">
        <w:rPr>
          <w:rFonts w:ascii="ＭＳ ゴシック" w:eastAsia="ＭＳ ゴシック" w:hAnsi="ＭＳ ゴシック" w:hint="eastAsia"/>
          <w:sz w:val="24"/>
        </w:rPr>
        <w:t>、</w:t>
      </w:r>
      <w:r w:rsidR="007F167A">
        <w:rPr>
          <w:rFonts w:ascii="ＭＳ ゴシック" w:eastAsia="ＭＳ ゴシック" w:hAnsi="ＭＳ ゴシック" w:hint="eastAsia"/>
          <w:sz w:val="24"/>
        </w:rPr>
        <w:t>財務分析や融資審査に関する知識</w:t>
      </w:r>
      <w:r w:rsidR="004636DB">
        <w:rPr>
          <w:rFonts w:ascii="ＭＳ ゴシック" w:eastAsia="ＭＳ ゴシック" w:hAnsi="ＭＳ ゴシック" w:hint="eastAsia"/>
          <w:sz w:val="24"/>
        </w:rPr>
        <w:t>・スキル</w:t>
      </w:r>
      <w:r w:rsidR="00F13BB6">
        <w:rPr>
          <w:rFonts w:ascii="ＭＳ ゴシック" w:eastAsia="ＭＳ ゴシック" w:hAnsi="ＭＳ ゴシック" w:hint="eastAsia"/>
          <w:sz w:val="24"/>
        </w:rPr>
        <w:t>を身に付けていただくことをねらいとしています。</w:t>
      </w:r>
    </w:p>
    <w:p w14:paraId="5EDDCA8D" w14:textId="77777777" w:rsidR="0016640F" w:rsidRPr="00E82CBB" w:rsidRDefault="0016640F" w:rsidP="00E85372">
      <w:pPr>
        <w:ind w:leftChars="202" w:left="424" w:rightChars="-27" w:right="-57" w:firstLineChars="110" w:firstLine="264"/>
        <w:rPr>
          <w:rFonts w:ascii="ＭＳ ゴシック" w:eastAsia="ＭＳ ゴシック" w:hAnsi="ＭＳ ゴシック"/>
          <w:sz w:val="24"/>
        </w:rPr>
      </w:pPr>
    </w:p>
    <w:p w14:paraId="7DB067D9" w14:textId="77777777" w:rsidR="00562E8C" w:rsidRPr="001C058E" w:rsidRDefault="00562E8C" w:rsidP="00562E8C">
      <w:pPr>
        <w:numPr>
          <w:ilvl w:val="0"/>
          <w:numId w:val="22"/>
        </w:numPr>
        <w:rPr>
          <w:rFonts w:ascii="ＭＳ ゴシック" w:eastAsia="ＭＳ ゴシック" w:hAnsi="ＭＳ ゴシック"/>
          <w:b/>
          <w:sz w:val="28"/>
          <w:szCs w:val="28"/>
        </w:rPr>
      </w:pPr>
      <w:r w:rsidRPr="001C058E">
        <w:rPr>
          <w:rFonts w:ascii="ＭＳ ゴシック" w:eastAsia="ＭＳ ゴシック" w:hAnsi="ＭＳ ゴシック" w:hint="eastAsia"/>
          <w:b/>
          <w:sz w:val="28"/>
          <w:szCs w:val="28"/>
        </w:rPr>
        <w:t>想定する受講対象者</w:t>
      </w:r>
    </w:p>
    <w:p w14:paraId="738CEDDC" w14:textId="77777777" w:rsidR="00562E8C" w:rsidRDefault="004636DB" w:rsidP="003C1759">
      <w:pPr>
        <w:ind w:firstLineChars="250" w:firstLine="600"/>
        <w:rPr>
          <w:rFonts w:ascii="ＭＳ ゴシック" w:eastAsia="ＭＳ ゴシック" w:hAnsi="ＭＳ ゴシック"/>
          <w:sz w:val="24"/>
          <w:szCs w:val="24"/>
        </w:rPr>
      </w:pPr>
      <w:r>
        <w:rPr>
          <w:rFonts w:ascii="ＭＳ ゴシック" w:eastAsia="ＭＳ ゴシック" w:hAnsi="ＭＳ ゴシック" w:hint="eastAsia"/>
          <w:sz w:val="24"/>
          <w:szCs w:val="24"/>
        </w:rPr>
        <w:t>信連等の企業融資</w:t>
      </w:r>
      <w:r w:rsidR="006B12AD">
        <w:rPr>
          <w:rFonts w:ascii="ＭＳ ゴシック" w:eastAsia="ＭＳ ゴシック" w:hAnsi="ＭＳ ゴシック" w:hint="eastAsia"/>
          <w:sz w:val="24"/>
          <w:szCs w:val="24"/>
        </w:rPr>
        <w:t>を担当する職員</w:t>
      </w:r>
    </w:p>
    <w:p w14:paraId="008DFED9" w14:textId="77777777" w:rsidR="00142535" w:rsidRPr="00F24729" w:rsidRDefault="001C058E" w:rsidP="00E85372">
      <w:pPr>
        <w:numPr>
          <w:ilvl w:val="1"/>
          <w:numId w:val="29"/>
        </w:numPr>
        <w:ind w:left="993"/>
        <w:jc w:val="left"/>
        <w:rPr>
          <w:rFonts w:ascii="ＭＳ ゴシック" w:eastAsia="ＭＳ ゴシック" w:hAnsi="ＭＳ ゴシック"/>
          <w:b/>
          <w:sz w:val="24"/>
          <w:szCs w:val="24"/>
        </w:rPr>
      </w:pPr>
      <w:r>
        <w:rPr>
          <w:rFonts w:ascii="ＭＳ ゴシック" w:eastAsia="ＭＳ ゴシック" w:hAnsi="ＭＳ ゴシック" w:hint="eastAsia"/>
          <w:sz w:val="24"/>
          <w:szCs w:val="24"/>
        </w:rPr>
        <w:t>当社主催研修の</w:t>
      </w:r>
      <w:r w:rsidRPr="001C058E">
        <w:rPr>
          <w:rFonts w:ascii="ＭＳ ゴシック" w:eastAsia="ＭＳ ゴシック" w:hAnsi="ＭＳ ゴシック"/>
          <w:sz w:val="24"/>
          <w:szCs w:val="24"/>
        </w:rPr>
        <w:t>「</w:t>
      </w:r>
      <w:r w:rsidRPr="001C058E">
        <w:rPr>
          <w:rFonts w:ascii="ＭＳ ゴシック" w:eastAsia="ＭＳ ゴシック" w:hAnsi="ＭＳ ゴシック" w:hint="eastAsia"/>
          <w:sz w:val="24"/>
          <w:szCs w:val="24"/>
        </w:rPr>
        <w:t>企業融資</w:t>
      </w:r>
      <w:r w:rsidRPr="001C058E">
        <w:rPr>
          <w:rFonts w:ascii="ＭＳ ゴシック" w:eastAsia="ＭＳ ゴシック" w:hAnsi="ＭＳ ゴシック"/>
          <w:sz w:val="24"/>
          <w:szCs w:val="24"/>
        </w:rPr>
        <w:t>基礎研修」</w:t>
      </w:r>
      <w:r w:rsidRPr="001C058E">
        <w:rPr>
          <w:rFonts w:ascii="ＭＳ ゴシック" w:eastAsia="ＭＳ ゴシック" w:hAnsi="ＭＳ ゴシック" w:hint="eastAsia"/>
          <w:sz w:val="24"/>
          <w:szCs w:val="24"/>
        </w:rPr>
        <w:t>を</w:t>
      </w:r>
      <w:r w:rsidRPr="001C058E">
        <w:rPr>
          <w:rFonts w:ascii="ＭＳ ゴシック" w:eastAsia="ＭＳ ゴシック" w:hAnsi="ＭＳ ゴシック"/>
          <w:sz w:val="24"/>
          <w:szCs w:val="24"/>
        </w:rPr>
        <w:t>受講済</w:t>
      </w:r>
      <w:r>
        <w:rPr>
          <w:rFonts w:ascii="ＭＳ ゴシック" w:eastAsia="ＭＳ ゴシック" w:hAnsi="ＭＳ ゴシック" w:hint="eastAsia"/>
          <w:sz w:val="24"/>
          <w:szCs w:val="24"/>
        </w:rPr>
        <w:t>もしくは</w:t>
      </w:r>
      <w:r w:rsidR="004636DB">
        <w:rPr>
          <w:rFonts w:ascii="ＭＳ ゴシック" w:eastAsia="ＭＳ ゴシック" w:hAnsi="ＭＳ ゴシック" w:hint="eastAsia"/>
          <w:sz w:val="24"/>
          <w:szCs w:val="24"/>
        </w:rPr>
        <w:t>１年程度の融資業務経験（もしくは同等の知識）</w:t>
      </w:r>
      <w:r w:rsidR="00A92F8B">
        <w:rPr>
          <w:rFonts w:ascii="ＭＳ ゴシック" w:eastAsia="ＭＳ ゴシック" w:hAnsi="ＭＳ ゴシック" w:hint="eastAsia"/>
          <w:sz w:val="24"/>
          <w:szCs w:val="24"/>
        </w:rPr>
        <w:t>をお持ちの</w:t>
      </w:r>
      <w:r w:rsidR="004636DB">
        <w:rPr>
          <w:rFonts w:ascii="ＭＳ ゴシック" w:eastAsia="ＭＳ ゴシック" w:hAnsi="ＭＳ ゴシック" w:hint="eastAsia"/>
          <w:sz w:val="24"/>
          <w:szCs w:val="24"/>
        </w:rPr>
        <w:t>方を想定しています</w:t>
      </w:r>
      <w:r w:rsidR="006B12AD">
        <w:rPr>
          <w:rFonts w:ascii="ＭＳ ゴシック" w:eastAsia="ＭＳ ゴシック" w:hAnsi="ＭＳ ゴシック" w:hint="eastAsia"/>
          <w:sz w:val="24"/>
          <w:szCs w:val="24"/>
        </w:rPr>
        <w:t>。</w:t>
      </w:r>
    </w:p>
    <w:p w14:paraId="627669ED" w14:textId="77777777" w:rsidR="00E82CBB" w:rsidRPr="00E82CBB" w:rsidRDefault="00E82CBB" w:rsidP="00E85372">
      <w:pPr>
        <w:ind w:left="993"/>
        <w:rPr>
          <w:szCs w:val="21"/>
        </w:rPr>
      </w:pPr>
    </w:p>
    <w:p w14:paraId="73CA918C" w14:textId="77777777" w:rsidR="00142535" w:rsidRPr="001C058E" w:rsidRDefault="00142535" w:rsidP="00142535">
      <w:pPr>
        <w:numPr>
          <w:ilvl w:val="0"/>
          <w:numId w:val="22"/>
        </w:numPr>
        <w:rPr>
          <w:rFonts w:ascii="ＭＳ ゴシック" w:eastAsia="ＭＳ ゴシック" w:hAnsi="ＭＳ ゴシック"/>
          <w:b/>
          <w:sz w:val="28"/>
          <w:szCs w:val="28"/>
        </w:rPr>
      </w:pPr>
      <w:r w:rsidRPr="001C058E">
        <w:rPr>
          <w:rFonts w:ascii="ＭＳ ゴシック" w:eastAsia="ＭＳ ゴシック" w:hAnsi="ＭＳ ゴシック" w:hint="eastAsia"/>
          <w:b/>
          <w:sz w:val="28"/>
          <w:szCs w:val="28"/>
        </w:rPr>
        <w:t>考え方（研修の骨格）</w:t>
      </w:r>
    </w:p>
    <w:p w14:paraId="3D3E951B" w14:textId="77777777" w:rsidR="00D5052A" w:rsidRDefault="0013345A" w:rsidP="00E85372">
      <w:pPr>
        <w:ind w:left="36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D5052A">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回目は</w:t>
      </w:r>
      <w:r w:rsidR="00D5052A">
        <w:rPr>
          <w:rFonts w:ascii="ＭＳ ゴシック" w:eastAsia="ＭＳ ゴシック" w:hAnsi="ＭＳ ゴシック" w:hint="eastAsia"/>
          <w:sz w:val="24"/>
          <w:szCs w:val="24"/>
        </w:rPr>
        <w:t>「融資担当者としての基礎力を身につける」、第２回目は「業種別融資判断の事例演習」、第３回目は「事業再生、事業承継の事例演習」、第４回目は「事業性評価融資の事例演習」</w:t>
      </w:r>
      <w:r w:rsidR="001C058E">
        <w:rPr>
          <w:rFonts w:ascii="ＭＳ ゴシック" w:eastAsia="ＭＳ ゴシック" w:hAnsi="ＭＳ ゴシック" w:hint="eastAsia"/>
          <w:sz w:val="24"/>
          <w:szCs w:val="24"/>
        </w:rPr>
        <w:t>を目的として</w:t>
      </w:r>
      <w:r w:rsidR="00D5052A">
        <w:rPr>
          <w:rFonts w:ascii="ＭＳ ゴシック" w:eastAsia="ＭＳ ゴシック" w:hAnsi="ＭＳ ゴシック" w:hint="eastAsia"/>
          <w:sz w:val="24"/>
          <w:szCs w:val="24"/>
        </w:rPr>
        <w:t>学びます。</w:t>
      </w:r>
    </w:p>
    <w:p w14:paraId="24EB005B" w14:textId="1D497DF8" w:rsidR="00142535" w:rsidRPr="003C1759" w:rsidRDefault="00B2581B" w:rsidP="00E85372">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各回とも演習やワークを通じて知識の習得と定着を目指します</w:t>
      </w:r>
      <w:r w:rsidR="00142535" w:rsidRPr="009F7907">
        <w:rPr>
          <w:rFonts w:ascii="ＭＳ ゴシック" w:eastAsia="ＭＳ ゴシック" w:hAnsi="ＭＳ ゴシック" w:hint="eastAsia"/>
          <w:sz w:val="24"/>
          <w:szCs w:val="24"/>
        </w:rPr>
        <w:t>。</w:t>
      </w:r>
    </w:p>
    <w:p w14:paraId="66796AD6" w14:textId="77777777" w:rsidR="005B0966" w:rsidRPr="00CE0405" w:rsidRDefault="005B0966" w:rsidP="00142535">
      <w:pPr>
        <w:rPr>
          <w:rFonts w:ascii="ＭＳ ゴシック" w:eastAsia="ＭＳ ゴシック" w:hAnsi="ＭＳ ゴシック"/>
          <w:sz w:val="24"/>
          <w:szCs w:val="24"/>
        </w:rPr>
      </w:pPr>
    </w:p>
    <w:p w14:paraId="5B049465" w14:textId="3E9911BC" w:rsidR="00142535" w:rsidRPr="001C058E" w:rsidRDefault="002134D0" w:rsidP="00142535">
      <w:pPr>
        <w:numPr>
          <w:ilvl w:val="0"/>
          <w:numId w:val="22"/>
        </w:numPr>
        <w:rPr>
          <w:rFonts w:ascii="ＭＳ ゴシック" w:eastAsia="ＭＳ ゴシック" w:hAnsi="ＭＳ ゴシック"/>
          <w:b/>
          <w:sz w:val="28"/>
          <w:szCs w:val="28"/>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64191AB3" wp14:editId="37E0E6E4">
                <wp:simplePos x="0" y="0"/>
                <wp:positionH relativeFrom="column">
                  <wp:posOffset>133985</wp:posOffset>
                </wp:positionH>
                <wp:positionV relativeFrom="paragraph">
                  <wp:posOffset>375285</wp:posOffset>
                </wp:positionV>
                <wp:extent cx="5886450" cy="2219325"/>
                <wp:effectExtent l="0" t="0" r="19050" b="2857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219325"/>
                        </a:xfrm>
                        <a:prstGeom prst="roundRect">
                          <a:avLst>
                            <a:gd name="adj" fmla="val 8972"/>
                          </a:avLst>
                        </a:prstGeom>
                        <a:solidFill>
                          <a:srgbClr val="FFFFFF"/>
                        </a:solidFill>
                        <a:ln w="9525">
                          <a:solidFill>
                            <a:srgbClr val="000000"/>
                          </a:solidFill>
                          <a:prstDash val="sysDot"/>
                          <a:round/>
                          <a:headEnd/>
                          <a:tailEnd/>
                        </a:ln>
                      </wps:spPr>
                      <wps:txbx>
                        <w:txbxContent>
                          <w:p w14:paraId="547D4EEA" w14:textId="77777777" w:rsidR="00A6393E" w:rsidRPr="002B52C4" w:rsidRDefault="00A6393E" w:rsidP="004A447A">
                            <w:pPr>
                              <w:rPr>
                                <w:rFonts w:ascii="ＭＳ ゴシック" w:eastAsia="ＭＳ ゴシック" w:hAnsi="ＭＳ ゴシック"/>
                                <w:sz w:val="22"/>
                                <w:szCs w:val="22"/>
                              </w:rPr>
                            </w:pPr>
                            <w:r w:rsidRPr="002B52C4">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小菅</w:t>
                            </w:r>
                            <w:r w:rsidRPr="002B52C4">
                              <w:rPr>
                                <w:rFonts w:ascii="ＭＳ ゴシック" w:eastAsia="ＭＳ ゴシック" w:hAnsi="ＭＳ ゴシック" w:hint="eastAsia"/>
                                <w:sz w:val="22"/>
                                <w:szCs w:val="22"/>
                              </w:rPr>
                              <w:t>講師から）</w:t>
                            </w:r>
                          </w:p>
                          <w:p w14:paraId="66495B38" w14:textId="0E8701A0" w:rsidR="00A6393E" w:rsidRPr="00A87F95" w:rsidRDefault="00A6393E" w:rsidP="00E85372">
                            <w:pPr>
                              <w:ind w:firstLineChars="100" w:firstLine="210"/>
                              <w:jc w:val="left"/>
                              <w:rPr>
                                <w:rFonts w:ascii="ＭＳ ゴシック" w:eastAsia="ＭＳ ゴシック" w:hAnsi="ＭＳ ゴシック"/>
                                <w:szCs w:val="21"/>
                              </w:rPr>
                            </w:pPr>
                            <w:r w:rsidRPr="00A87F95">
                              <w:rPr>
                                <w:rFonts w:ascii="ＭＳ ゴシック" w:eastAsia="ＭＳ ゴシック" w:hAnsi="ＭＳ ゴシック" w:hint="eastAsia"/>
                                <w:szCs w:val="21"/>
                              </w:rPr>
                              <w:t>融資業務で大切なのは、成長しようと意欲のある企業に手を差し伸べることであり、成長する企業かどうかを判断する重要なポイントには、その企業の</w:t>
                            </w:r>
                            <w:r w:rsidR="00B2581B">
                              <w:rPr>
                                <w:rFonts w:ascii="ＭＳ ゴシック" w:eastAsia="ＭＳ ゴシック" w:hAnsi="ＭＳ ゴシック" w:hint="eastAsia"/>
                                <w:szCs w:val="21"/>
                              </w:rPr>
                              <w:t>経営</w:t>
                            </w:r>
                            <w:r w:rsidRPr="00A87F95">
                              <w:rPr>
                                <w:rFonts w:ascii="ＭＳ ゴシック" w:eastAsia="ＭＳ ゴシック" w:hAnsi="ＭＳ ゴシック" w:hint="eastAsia"/>
                                <w:szCs w:val="21"/>
                              </w:rPr>
                              <w:t>戦略があげられます。つまり融資担当者には、企業の</w:t>
                            </w:r>
                            <w:r w:rsidR="00B2581B">
                              <w:rPr>
                                <w:rFonts w:ascii="ＭＳ ゴシック" w:eastAsia="ＭＳ ゴシック" w:hAnsi="ＭＳ ゴシック" w:hint="eastAsia"/>
                                <w:szCs w:val="21"/>
                              </w:rPr>
                              <w:t>経営</w:t>
                            </w:r>
                            <w:r w:rsidRPr="00A87F95">
                              <w:rPr>
                                <w:rFonts w:ascii="ＭＳ ゴシック" w:eastAsia="ＭＳ ゴシック" w:hAnsi="ＭＳ ゴシック" w:hint="eastAsia"/>
                                <w:szCs w:val="21"/>
                              </w:rPr>
                              <w:t>戦略を理解する力が必要なのです。この研修では、企業経営・財務の分析、事業承継、事業再生などについて、演習やワークなどを通じて実戦的に考えるとともに、課題の提出と添削を行って成果を確認し、融資業務に求められる「目利き力」を着実に養うことを目指します。融資業務のみならず金融業務には、常に問題意識を持って携わることが必要で、研修では問題意識の重要性を伝えるとともに、問題意識を持って業務にあたる人材の育成に役立ちたいと考えて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191AB3" id="AutoShape 15" o:spid="_x0000_s1029" style="position:absolute;left:0;text-align:left;margin-left:10.55pt;margin-top:29.55pt;width:463.5pt;height:1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8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">
                <v:stroke dashstyle="1 1"/>
                <v:textbox inset="5.85pt,.7pt,5.85pt,.7pt">
                  <w:txbxContent>
                    <w:p w14:paraId="547D4EEA" w14:textId="77777777" w:rsidR="00A6393E" w:rsidRPr="002B52C4" w:rsidRDefault="00A6393E" w:rsidP="004A447A">
                      <w:pPr>
                        <w:rPr>
                          <w:rFonts w:ascii="ＭＳ ゴシック" w:eastAsia="ＭＳ ゴシック" w:hAnsi="ＭＳ ゴシック"/>
                          <w:sz w:val="22"/>
                          <w:szCs w:val="22"/>
                        </w:rPr>
                      </w:pPr>
                      <w:r w:rsidRPr="002B52C4">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小菅</w:t>
                      </w:r>
                      <w:r w:rsidRPr="002B52C4">
                        <w:rPr>
                          <w:rFonts w:ascii="ＭＳ ゴシック" w:eastAsia="ＭＳ ゴシック" w:hAnsi="ＭＳ ゴシック" w:hint="eastAsia"/>
                          <w:sz w:val="22"/>
                          <w:szCs w:val="22"/>
                        </w:rPr>
                        <w:t>講師から）</w:t>
                      </w:r>
                    </w:p>
                    <w:p w14:paraId="66495B38" w14:textId="0E8701A0" w:rsidR="00A6393E" w:rsidRPr="00A87F95" w:rsidRDefault="00A6393E" w:rsidP="00E85372">
                      <w:pPr>
                        <w:ind w:firstLineChars="100" w:firstLine="210"/>
                        <w:jc w:val="left"/>
                        <w:rPr>
                          <w:rFonts w:ascii="ＭＳ ゴシック" w:eastAsia="ＭＳ ゴシック" w:hAnsi="ＭＳ ゴシック"/>
                          <w:szCs w:val="21"/>
                        </w:rPr>
                      </w:pPr>
                      <w:r w:rsidRPr="00A87F95">
                        <w:rPr>
                          <w:rFonts w:ascii="ＭＳ ゴシック" w:eastAsia="ＭＳ ゴシック" w:hAnsi="ＭＳ ゴシック" w:hint="eastAsia"/>
                          <w:szCs w:val="21"/>
                        </w:rPr>
                        <w:t>融資業務で大切なのは、成長しようと意欲のある企業に手を差し伸べることであり、成長する企業かどうかを判断する重要なポイントには、その企業の</w:t>
                      </w:r>
                      <w:r w:rsidR="00B2581B">
                        <w:rPr>
                          <w:rFonts w:ascii="ＭＳ ゴシック" w:eastAsia="ＭＳ ゴシック" w:hAnsi="ＭＳ ゴシック" w:hint="eastAsia"/>
                          <w:szCs w:val="21"/>
                        </w:rPr>
                        <w:t>経営</w:t>
                      </w:r>
                      <w:r w:rsidRPr="00A87F95">
                        <w:rPr>
                          <w:rFonts w:ascii="ＭＳ ゴシック" w:eastAsia="ＭＳ ゴシック" w:hAnsi="ＭＳ ゴシック" w:hint="eastAsia"/>
                          <w:szCs w:val="21"/>
                        </w:rPr>
                        <w:t>戦略があげられます。つまり融資担当者には、企業の</w:t>
                      </w:r>
                      <w:r w:rsidR="00B2581B">
                        <w:rPr>
                          <w:rFonts w:ascii="ＭＳ ゴシック" w:eastAsia="ＭＳ ゴシック" w:hAnsi="ＭＳ ゴシック" w:hint="eastAsia"/>
                          <w:szCs w:val="21"/>
                        </w:rPr>
                        <w:t>経営</w:t>
                      </w:r>
                      <w:r w:rsidRPr="00A87F95">
                        <w:rPr>
                          <w:rFonts w:ascii="ＭＳ ゴシック" w:eastAsia="ＭＳ ゴシック" w:hAnsi="ＭＳ ゴシック" w:hint="eastAsia"/>
                          <w:szCs w:val="21"/>
                        </w:rPr>
                        <w:t>戦略を理解する力が必要なのです。この研修では、企業経営・財務の分析、事業承継、事業再生などについて、演習やワークなどを通じて実戦的に考えるとともに、課題の提出と添削を行って成果を確認し、融資業務に求められる「目利き力」を着実に養うことを目指します。融資業務のみならず金融業務には、常に問題意識を持って携わることが必要で、研修では問題意識の重要性を伝えるとともに、問題意識を持って業務にあたる人材の育成に役立ちたいと考えています。</w:t>
                      </w:r>
                    </w:p>
                  </w:txbxContent>
                </v:textbox>
              </v:roundrect>
            </w:pict>
          </mc:Fallback>
        </mc:AlternateContent>
      </w:r>
      <w:r w:rsidR="00142535" w:rsidRPr="001C058E">
        <w:rPr>
          <w:rFonts w:ascii="ＭＳ ゴシック" w:eastAsia="ＭＳ ゴシック" w:hAnsi="ＭＳ ゴシック" w:hint="eastAsia"/>
          <w:b/>
          <w:sz w:val="28"/>
          <w:szCs w:val="28"/>
        </w:rPr>
        <w:t>関係者の声</w:t>
      </w:r>
    </w:p>
    <w:p w14:paraId="59BDBBCF" w14:textId="6C316914" w:rsidR="00142535" w:rsidRPr="009F7907" w:rsidRDefault="00142535" w:rsidP="00142535">
      <w:pPr>
        <w:rPr>
          <w:rFonts w:ascii="ＭＳ ゴシック" w:eastAsia="ＭＳ ゴシック" w:hAnsi="ＭＳ ゴシック"/>
          <w:sz w:val="24"/>
          <w:szCs w:val="24"/>
        </w:rPr>
      </w:pPr>
    </w:p>
    <w:p w14:paraId="5EDADB39" w14:textId="77777777" w:rsidR="00142535" w:rsidRPr="009F7907" w:rsidRDefault="00142535" w:rsidP="00142535">
      <w:pPr>
        <w:rPr>
          <w:rFonts w:ascii="ＭＳ ゴシック" w:eastAsia="ＭＳ ゴシック" w:hAnsi="ＭＳ ゴシック"/>
          <w:sz w:val="24"/>
          <w:szCs w:val="24"/>
        </w:rPr>
      </w:pPr>
    </w:p>
    <w:p w14:paraId="0D19108C" w14:textId="77777777" w:rsidR="00142535" w:rsidRPr="009F7907" w:rsidRDefault="00142535" w:rsidP="00142535">
      <w:pPr>
        <w:rPr>
          <w:rFonts w:ascii="ＭＳ ゴシック" w:eastAsia="ＭＳ ゴシック" w:hAnsi="ＭＳ ゴシック"/>
          <w:sz w:val="24"/>
          <w:szCs w:val="24"/>
        </w:rPr>
      </w:pPr>
    </w:p>
    <w:p w14:paraId="159C817C" w14:textId="77777777" w:rsidR="00142535" w:rsidRPr="009F7907" w:rsidRDefault="00142535" w:rsidP="00142535">
      <w:pPr>
        <w:rPr>
          <w:rFonts w:ascii="ＭＳ ゴシック" w:eastAsia="ＭＳ ゴシック" w:hAnsi="ＭＳ ゴシック"/>
          <w:sz w:val="24"/>
          <w:szCs w:val="24"/>
        </w:rPr>
      </w:pPr>
    </w:p>
    <w:p w14:paraId="3020357C" w14:textId="77777777" w:rsidR="00142535" w:rsidRDefault="00142535" w:rsidP="00142535">
      <w:pPr>
        <w:rPr>
          <w:rFonts w:ascii="ＭＳ ゴシック" w:eastAsia="ＭＳ ゴシック" w:hAnsi="ＭＳ ゴシック"/>
          <w:sz w:val="24"/>
          <w:szCs w:val="24"/>
        </w:rPr>
      </w:pPr>
    </w:p>
    <w:p w14:paraId="5EB09BCE" w14:textId="77777777" w:rsidR="00CE0405" w:rsidRDefault="00CE0405" w:rsidP="00142535">
      <w:pPr>
        <w:rPr>
          <w:rFonts w:ascii="ＭＳ ゴシック" w:eastAsia="ＭＳ ゴシック" w:hAnsi="ＭＳ ゴシック"/>
          <w:sz w:val="24"/>
          <w:szCs w:val="24"/>
        </w:rPr>
      </w:pPr>
    </w:p>
    <w:p w14:paraId="38560BCC" w14:textId="77777777" w:rsidR="00CE0405" w:rsidRDefault="00CE0405" w:rsidP="00142535">
      <w:pPr>
        <w:rPr>
          <w:rFonts w:ascii="ＭＳ ゴシック" w:eastAsia="ＭＳ ゴシック" w:hAnsi="ＭＳ ゴシック"/>
          <w:sz w:val="24"/>
          <w:szCs w:val="24"/>
        </w:rPr>
      </w:pPr>
    </w:p>
    <w:p w14:paraId="580F6268" w14:textId="77777777" w:rsidR="00CE0405" w:rsidRDefault="00CE0405" w:rsidP="00142535">
      <w:pPr>
        <w:rPr>
          <w:rFonts w:ascii="ＭＳ ゴシック" w:eastAsia="ＭＳ ゴシック" w:hAnsi="ＭＳ ゴシック"/>
          <w:sz w:val="24"/>
          <w:szCs w:val="24"/>
        </w:rPr>
      </w:pPr>
    </w:p>
    <w:p w14:paraId="613F0CB1" w14:textId="77777777" w:rsidR="00CE0405" w:rsidRDefault="00CE0405" w:rsidP="00142535">
      <w:pPr>
        <w:rPr>
          <w:rFonts w:ascii="ＭＳ ゴシック" w:eastAsia="ＭＳ ゴシック" w:hAnsi="ＭＳ ゴシック"/>
          <w:sz w:val="24"/>
          <w:szCs w:val="24"/>
        </w:rPr>
      </w:pPr>
    </w:p>
    <w:p w14:paraId="4AD6C522" w14:textId="75968E4F" w:rsidR="00CE0405" w:rsidRDefault="00CE0405" w:rsidP="00142535">
      <w:pPr>
        <w:rPr>
          <w:rFonts w:ascii="ＭＳ ゴシック" w:eastAsia="ＭＳ ゴシック" w:hAnsi="ＭＳ ゴシック"/>
          <w:sz w:val="24"/>
          <w:szCs w:val="24"/>
        </w:rPr>
      </w:pPr>
    </w:p>
    <w:p w14:paraId="2C55733B" w14:textId="2BDE5201" w:rsidR="00CE0405" w:rsidRDefault="00960CF1" w:rsidP="00142535">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5B4CB424" wp14:editId="267EA078">
                <wp:simplePos x="0" y="0"/>
                <wp:positionH relativeFrom="column">
                  <wp:posOffset>133985</wp:posOffset>
                </wp:positionH>
                <wp:positionV relativeFrom="paragraph">
                  <wp:posOffset>32384</wp:posOffset>
                </wp:positionV>
                <wp:extent cx="5886450" cy="1609725"/>
                <wp:effectExtent l="0" t="0" r="19050" b="2857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609725"/>
                        </a:xfrm>
                        <a:prstGeom prst="roundRect">
                          <a:avLst>
                            <a:gd name="adj" fmla="val 8972"/>
                          </a:avLst>
                        </a:prstGeom>
                        <a:solidFill>
                          <a:srgbClr val="FFFFFF"/>
                        </a:solidFill>
                        <a:ln w="9525">
                          <a:solidFill>
                            <a:srgbClr val="000000"/>
                          </a:solidFill>
                          <a:prstDash val="sysDot"/>
                          <a:round/>
                          <a:headEnd/>
                          <a:tailEnd/>
                        </a:ln>
                      </wps:spPr>
                      <wps:txbx>
                        <w:txbxContent>
                          <w:p w14:paraId="27BDB5CB" w14:textId="761A36D0" w:rsidR="002134D0" w:rsidRPr="002B52C4" w:rsidRDefault="002134D0" w:rsidP="002134D0">
                            <w:pPr>
                              <w:rPr>
                                <w:rFonts w:ascii="ＭＳ ゴシック" w:eastAsia="ＭＳ ゴシック" w:hAnsi="ＭＳ ゴシック"/>
                                <w:sz w:val="22"/>
                                <w:szCs w:val="22"/>
                              </w:rPr>
                            </w:pPr>
                            <w:r w:rsidRPr="002B52C4">
                              <w:rPr>
                                <w:rFonts w:ascii="ＭＳ ゴシック" w:eastAsia="ＭＳ ゴシック" w:hAnsi="ＭＳ ゴシック" w:hint="eastAsia"/>
                                <w:sz w:val="22"/>
                                <w:szCs w:val="22"/>
                              </w:rPr>
                              <w:t>（</w:t>
                            </w:r>
                            <w:r w:rsidR="00960CF1">
                              <w:rPr>
                                <w:rFonts w:ascii="ＭＳ ゴシック" w:eastAsia="ＭＳ ゴシック" w:hAnsi="ＭＳ ゴシック" w:hint="eastAsia"/>
                                <w:sz w:val="22"/>
                                <w:szCs w:val="22"/>
                              </w:rPr>
                              <w:t>一昨年の</w:t>
                            </w:r>
                            <w:r w:rsidR="00960CF1">
                              <w:rPr>
                                <w:rFonts w:ascii="ＭＳ ゴシック" w:eastAsia="ＭＳ ゴシック" w:hAnsi="ＭＳ ゴシック"/>
                                <w:sz w:val="22"/>
                                <w:szCs w:val="22"/>
                              </w:rPr>
                              <w:t>アンケートから</w:t>
                            </w:r>
                            <w:r w:rsidRPr="002B52C4">
                              <w:rPr>
                                <w:rFonts w:ascii="ＭＳ ゴシック" w:eastAsia="ＭＳ ゴシック" w:hAnsi="ＭＳ ゴシック" w:hint="eastAsia"/>
                                <w:sz w:val="22"/>
                                <w:szCs w:val="22"/>
                              </w:rPr>
                              <w:t>）</w:t>
                            </w:r>
                          </w:p>
                          <w:p w14:paraId="09C31E4C" w14:textId="77777777" w:rsidR="00657FCB" w:rsidRDefault="00960CF1" w:rsidP="00960CF1">
                            <w:pPr>
                              <w:ind w:leftChars="67" w:left="141"/>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57FCB" w:rsidRPr="00657FCB">
                              <w:rPr>
                                <w:rFonts w:ascii="ＭＳ ゴシック" w:eastAsia="ＭＳ ゴシック" w:hAnsi="ＭＳ ゴシック" w:hint="eastAsia"/>
                                <w:szCs w:val="21"/>
                              </w:rPr>
                              <w:t>マーケティングや業界説明が大変わかりやすく、興味深いものだった</w:t>
                            </w:r>
                          </w:p>
                          <w:p w14:paraId="0E247D76" w14:textId="74803E4D" w:rsidR="00960CF1" w:rsidRDefault="00657FCB" w:rsidP="00960CF1">
                            <w:pPr>
                              <w:ind w:leftChars="67" w:left="141"/>
                              <w:jc w:val="left"/>
                              <w:rPr>
                                <w:rFonts w:ascii="ＭＳ ゴシック" w:eastAsia="ＭＳ ゴシック" w:hAnsi="ＭＳ ゴシック"/>
                                <w:szCs w:val="21"/>
                              </w:rPr>
                            </w:pPr>
                            <w:r>
                              <w:rPr>
                                <w:rFonts w:ascii="ＭＳ ゴシック" w:eastAsia="ＭＳ ゴシック" w:hAnsi="ＭＳ ゴシック" w:hint="eastAsia"/>
                                <w:szCs w:val="21"/>
                              </w:rPr>
                              <w:t>・</w:t>
                            </w:r>
                            <w:r w:rsidR="00960CF1" w:rsidRPr="00960CF1">
                              <w:rPr>
                                <w:rFonts w:ascii="ＭＳ ゴシック" w:eastAsia="ＭＳ ゴシック" w:hAnsi="ＭＳ ゴシック" w:hint="eastAsia"/>
                                <w:szCs w:val="21"/>
                              </w:rPr>
                              <w:t>演習・グループワークにおいて、事例を用いた取組みも多</w:t>
                            </w:r>
                            <w:r w:rsidR="00960CF1">
                              <w:rPr>
                                <w:rFonts w:ascii="ＭＳ ゴシック" w:eastAsia="ＭＳ ゴシック" w:hAnsi="ＭＳ ゴシック" w:hint="eastAsia"/>
                                <w:szCs w:val="21"/>
                              </w:rPr>
                              <w:t>く</w:t>
                            </w:r>
                            <w:r w:rsidR="00960CF1" w:rsidRPr="00960CF1">
                              <w:rPr>
                                <w:rFonts w:ascii="ＭＳ ゴシック" w:eastAsia="ＭＳ ゴシック" w:hAnsi="ＭＳ ゴシック" w:hint="eastAsia"/>
                                <w:szCs w:val="21"/>
                              </w:rPr>
                              <w:t>実務での参考となった。</w:t>
                            </w:r>
                          </w:p>
                          <w:p w14:paraId="7F728249" w14:textId="3BEF406C" w:rsidR="00960CF1" w:rsidRDefault="00960CF1" w:rsidP="00960CF1">
                            <w:pPr>
                              <w:ind w:leftChars="67" w:left="141"/>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960CF1">
                              <w:rPr>
                                <w:rFonts w:ascii="ＭＳ ゴシック" w:eastAsia="ＭＳ ゴシック" w:hAnsi="ＭＳ ゴシック" w:hint="eastAsia"/>
                                <w:szCs w:val="21"/>
                              </w:rPr>
                              <w:t>マーケティングや業界説明が大変わかりやすく、興味深いものだった</w:t>
                            </w:r>
                          </w:p>
                          <w:p w14:paraId="15361344" w14:textId="26E01E55" w:rsidR="00190904" w:rsidRDefault="00960CF1" w:rsidP="00960CF1">
                            <w:pPr>
                              <w:ind w:leftChars="67" w:left="141"/>
                              <w:jc w:val="left"/>
                              <w:rPr>
                                <w:rFonts w:ascii="ＭＳ ゴシック" w:eastAsia="ＭＳ ゴシック" w:hAnsi="ＭＳ ゴシック"/>
                                <w:szCs w:val="21"/>
                              </w:rPr>
                            </w:pPr>
                            <w:r>
                              <w:rPr>
                                <w:rFonts w:ascii="ＭＳ ゴシック" w:eastAsia="ＭＳ ゴシック" w:hAnsi="ＭＳ ゴシック" w:hint="eastAsia"/>
                                <w:szCs w:val="21"/>
                              </w:rPr>
                              <w:t>・</w:t>
                            </w:r>
                            <w:r w:rsidR="00190904" w:rsidRPr="00190904">
                              <w:rPr>
                                <w:rFonts w:ascii="ＭＳ ゴシック" w:eastAsia="ＭＳ ゴシック" w:hAnsi="ＭＳ ゴシック" w:hint="eastAsia"/>
                                <w:szCs w:val="21"/>
                              </w:rPr>
                              <w:t>事業承継を学ぶ機会は少なく、有意義なものとなった。</w:t>
                            </w:r>
                          </w:p>
                          <w:p w14:paraId="33F3EBD6" w14:textId="28F3F77A" w:rsidR="002134D0" w:rsidRPr="00A87F95" w:rsidRDefault="00960CF1" w:rsidP="00960CF1">
                            <w:pPr>
                              <w:ind w:leftChars="67" w:left="141"/>
                              <w:jc w:val="left"/>
                              <w:rPr>
                                <w:rFonts w:ascii="ＭＳ ゴシック" w:eastAsia="ＭＳ ゴシック" w:hAnsi="ＭＳ ゴシック"/>
                                <w:szCs w:val="21"/>
                              </w:rPr>
                            </w:pPr>
                            <w:r>
                              <w:rPr>
                                <w:rFonts w:ascii="ＭＳ ゴシック" w:eastAsia="ＭＳ ゴシック" w:hAnsi="ＭＳ ゴシック" w:hint="eastAsia"/>
                                <w:szCs w:val="21"/>
                              </w:rPr>
                              <w:t>・</w:t>
                            </w:r>
                            <w:r w:rsidR="00190904" w:rsidRPr="00190904">
                              <w:rPr>
                                <w:rFonts w:ascii="ＭＳ ゴシック" w:eastAsia="ＭＳ ゴシック" w:hAnsi="ＭＳ ゴシック" w:hint="eastAsia"/>
                                <w:szCs w:val="21"/>
                              </w:rPr>
                              <w:t>中小企業融資をする際に問題となる事項を学ぶことができた。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B4CB424" id="_x0000_s1030" style="position:absolute;left:0;text-align:left;margin-left:10.55pt;margin-top:2.55pt;width:463.5pt;height:1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8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">
                <v:stroke dashstyle="1 1"/>
                <v:textbox inset="5.85pt,.7pt,5.85pt,.7pt">
                  <w:txbxContent>
                    <w:p w14:paraId="27BDB5CB" w14:textId="761A36D0" w:rsidR="002134D0" w:rsidRPr="002B52C4" w:rsidRDefault="002134D0" w:rsidP="002134D0">
                      <w:pPr>
                        <w:rPr>
                          <w:rFonts w:ascii="ＭＳ ゴシック" w:eastAsia="ＭＳ ゴシック" w:hAnsi="ＭＳ ゴシック"/>
                          <w:sz w:val="22"/>
                          <w:szCs w:val="22"/>
                        </w:rPr>
                      </w:pPr>
                      <w:r w:rsidRPr="002B52C4">
                        <w:rPr>
                          <w:rFonts w:ascii="ＭＳ ゴシック" w:eastAsia="ＭＳ ゴシック" w:hAnsi="ＭＳ ゴシック" w:hint="eastAsia"/>
                          <w:sz w:val="22"/>
                          <w:szCs w:val="22"/>
                        </w:rPr>
                        <w:t>（</w:t>
                      </w:r>
                      <w:r w:rsidR="00960CF1">
                        <w:rPr>
                          <w:rFonts w:ascii="ＭＳ ゴシック" w:eastAsia="ＭＳ ゴシック" w:hAnsi="ＭＳ ゴシック" w:hint="eastAsia"/>
                          <w:sz w:val="22"/>
                          <w:szCs w:val="22"/>
                        </w:rPr>
                        <w:t>一昨年の</w:t>
                      </w:r>
                      <w:r w:rsidR="00960CF1">
                        <w:rPr>
                          <w:rFonts w:ascii="ＭＳ ゴシック" w:eastAsia="ＭＳ ゴシック" w:hAnsi="ＭＳ ゴシック"/>
                          <w:sz w:val="22"/>
                          <w:szCs w:val="22"/>
                        </w:rPr>
                        <w:t>アンケートから</w:t>
                      </w:r>
                      <w:r w:rsidRPr="002B52C4">
                        <w:rPr>
                          <w:rFonts w:ascii="ＭＳ ゴシック" w:eastAsia="ＭＳ ゴシック" w:hAnsi="ＭＳ ゴシック" w:hint="eastAsia"/>
                          <w:sz w:val="22"/>
                          <w:szCs w:val="22"/>
                        </w:rPr>
                        <w:t>）</w:t>
                      </w:r>
                    </w:p>
                    <w:p w14:paraId="09C31E4C" w14:textId="77777777" w:rsidR="00657FCB" w:rsidRDefault="00960CF1" w:rsidP="00960CF1">
                      <w:pPr>
                        <w:ind w:leftChars="67" w:left="141"/>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57FCB" w:rsidRPr="00657FCB">
                        <w:rPr>
                          <w:rFonts w:ascii="ＭＳ ゴシック" w:eastAsia="ＭＳ ゴシック" w:hAnsi="ＭＳ ゴシック" w:hint="eastAsia"/>
                          <w:szCs w:val="21"/>
                        </w:rPr>
                        <w:t>マーケティングや業界説明が大変わかりやすく、興味深いものだった</w:t>
                      </w:r>
                    </w:p>
                    <w:p w14:paraId="0E247D76" w14:textId="74803E4D" w:rsidR="00960CF1" w:rsidRDefault="00657FCB" w:rsidP="00960CF1">
                      <w:pPr>
                        <w:ind w:leftChars="67" w:left="141"/>
                        <w:jc w:val="left"/>
                        <w:rPr>
                          <w:rFonts w:ascii="ＭＳ ゴシック" w:eastAsia="ＭＳ ゴシック" w:hAnsi="ＭＳ ゴシック"/>
                          <w:szCs w:val="21"/>
                        </w:rPr>
                      </w:pPr>
                      <w:r>
                        <w:rPr>
                          <w:rFonts w:ascii="ＭＳ ゴシック" w:eastAsia="ＭＳ ゴシック" w:hAnsi="ＭＳ ゴシック" w:hint="eastAsia"/>
                          <w:szCs w:val="21"/>
                        </w:rPr>
                        <w:t>・</w:t>
                      </w:r>
                      <w:r w:rsidR="00960CF1" w:rsidRPr="00960CF1">
                        <w:rPr>
                          <w:rFonts w:ascii="ＭＳ ゴシック" w:eastAsia="ＭＳ ゴシック" w:hAnsi="ＭＳ ゴシック" w:hint="eastAsia"/>
                          <w:szCs w:val="21"/>
                        </w:rPr>
                        <w:t>演習・グループワークにおいて、事例を用いた取組みも多</w:t>
                      </w:r>
                      <w:r w:rsidR="00960CF1">
                        <w:rPr>
                          <w:rFonts w:ascii="ＭＳ ゴシック" w:eastAsia="ＭＳ ゴシック" w:hAnsi="ＭＳ ゴシック" w:hint="eastAsia"/>
                          <w:szCs w:val="21"/>
                        </w:rPr>
                        <w:t>く</w:t>
                      </w:r>
                      <w:r w:rsidR="00960CF1" w:rsidRPr="00960CF1">
                        <w:rPr>
                          <w:rFonts w:ascii="ＭＳ ゴシック" w:eastAsia="ＭＳ ゴシック" w:hAnsi="ＭＳ ゴシック" w:hint="eastAsia"/>
                          <w:szCs w:val="21"/>
                        </w:rPr>
                        <w:t>実務での参考となった。</w:t>
                      </w:r>
                    </w:p>
                    <w:p w14:paraId="7F728249" w14:textId="3BEF406C" w:rsidR="00960CF1" w:rsidRDefault="00960CF1" w:rsidP="00960CF1">
                      <w:pPr>
                        <w:ind w:leftChars="67" w:left="141"/>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960CF1">
                        <w:rPr>
                          <w:rFonts w:ascii="ＭＳ ゴシック" w:eastAsia="ＭＳ ゴシック" w:hAnsi="ＭＳ ゴシック" w:hint="eastAsia"/>
                          <w:szCs w:val="21"/>
                        </w:rPr>
                        <w:t>マーケティングや業界説明が大変わかりやすく、興味深いものだった</w:t>
                      </w:r>
                    </w:p>
                    <w:p w14:paraId="15361344" w14:textId="26E01E55" w:rsidR="00190904" w:rsidRDefault="00960CF1" w:rsidP="00960CF1">
                      <w:pPr>
                        <w:ind w:leftChars="67" w:left="141"/>
                        <w:jc w:val="left"/>
                        <w:rPr>
                          <w:rFonts w:ascii="ＭＳ ゴシック" w:eastAsia="ＭＳ ゴシック" w:hAnsi="ＭＳ ゴシック"/>
                          <w:szCs w:val="21"/>
                        </w:rPr>
                      </w:pPr>
                      <w:r>
                        <w:rPr>
                          <w:rFonts w:ascii="ＭＳ ゴシック" w:eastAsia="ＭＳ ゴシック" w:hAnsi="ＭＳ ゴシック" w:hint="eastAsia"/>
                          <w:szCs w:val="21"/>
                        </w:rPr>
                        <w:t>・</w:t>
                      </w:r>
                      <w:r w:rsidR="00190904" w:rsidRPr="00190904">
                        <w:rPr>
                          <w:rFonts w:ascii="ＭＳ ゴシック" w:eastAsia="ＭＳ ゴシック" w:hAnsi="ＭＳ ゴシック" w:hint="eastAsia"/>
                          <w:szCs w:val="21"/>
                        </w:rPr>
                        <w:t>事業承継を学ぶ機会は少なく、有意義なものとなった。</w:t>
                      </w:r>
                    </w:p>
                    <w:p w14:paraId="33F3EBD6" w14:textId="28F3F77A" w:rsidR="002134D0" w:rsidRPr="00A87F95" w:rsidRDefault="00960CF1" w:rsidP="00960CF1">
                      <w:pPr>
                        <w:ind w:leftChars="67" w:left="141"/>
                        <w:jc w:val="left"/>
                        <w:rPr>
                          <w:rFonts w:ascii="ＭＳ ゴシック" w:eastAsia="ＭＳ ゴシック" w:hAnsi="ＭＳ ゴシック"/>
                          <w:szCs w:val="21"/>
                        </w:rPr>
                      </w:pPr>
                      <w:r>
                        <w:rPr>
                          <w:rFonts w:ascii="ＭＳ ゴシック" w:eastAsia="ＭＳ ゴシック" w:hAnsi="ＭＳ ゴシック" w:hint="eastAsia"/>
                          <w:szCs w:val="21"/>
                        </w:rPr>
                        <w:t>・</w:t>
                      </w:r>
                      <w:r w:rsidR="00190904" w:rsidRPr="00190904">
                        <w:rPr>
                          <w:rFonts w:ascii="ＭＳ ゴシック" w:eastAsia="ＭＳ ゴシック" w:hAnsi="ＭＳ ゴシック" w:hint="eastAsia"/>
                          <w:szCs w:val="21"/>
                        </w:rPr>
                        <w:t>中小企業融資をする際に問題となる事項を学ぶことができた。</w:t>
                      </w:r>
                    </w:p>
                  </w:txbxContent>
                </v:textbox>
              </v:roundrect>
            </w:pict>
          </mc:Fallback>
        </mc:AlternateContent>
      </w:r>
    </w:p>
    <w:p w14:paraId="65327C04" w14:textId="0B37BBB9" w:rsidR="00983FD2" w:rsidRDefault="00983FD2" w:rsidP="00142535">
      <w:pPr>
        <w:rPr>
          <w:rFonts w:ascii="ＭＳ ゴシック" w:eastAsia="ＭＳ ゴシック" w:hAnsi="ＭＳ ゴシック"/>
          <w:sz w:val="24"/>
          <w:szCs w:val="24"/>
        </w:rPr>
      </w:pPr>
    </w:p>
    <w:p w14:paraId="5CCCA0A2" w14:textId="77777777" w:rsidR="00983FD2" w:rsidRPr="009F7907" w:rsidRDefault="00983FD2" w:rsidP="00142535">
      <w:pPr>
        <w:rPr>
          <w:rFonts w:ascii="ＭＳ ゴシック" w:eastAsia="ＭＳ ゴシック" w:hAnsi="ＭＳ ゴシック"/>
          <w:sz w:val="24"/>
          <w:szCs w:val="24"/>
        </w:rPr>
      </w:pPr>
    </w:p>
    <w:p w14:paraId="313B585F" w14:textId="6C561BAF" w:rsidR="00142535" w:rsidRDefault="00142535" w:rsidP="00142535">
      <w:pPr>
        <w:rPr>
          <w:rFonts w:ascii="ＭＳ ゴシック" w:eastAsia="ＭＳ ゴシック" w:hAnsi="ＭＳ ゴシック"/>
          <w:sz w:val="24"/>
          <w:szCs w:val="24"/>
        </w:rPr>
      </w:pPr>
    </w:p>
    <w:p w14:paraId="3E70EA22" w14:textId="0CD2E103" w:rsidR="00B2581B" w:rsidRDefault="00B2581B" w:rsidP="00142535">
      <w:pPr>
        <w:rPr>
          <w:rFonts w:ascii="ＭＳ ゴシック" w:eastAsia="ＭＳ ゴシック" w:hAnsi="ＭＳ ゴシック"/>
          <w:sz w:val="24"/>
          <w:szCs w:val="24"/>
        </w:rPr>
      </w:pPr>
    </w:p>
    <w:p w14:paraId="110EEE95" w14:textId="04E39057" w:rsidR="00B2581B" w:rsidRDefault="00B2581B" w:rsidP="00142535">
      <w:pPr>
        <w:rPr>
          <w:rFonts w:ascii="ＭＳ ゴシック" w:eastAsia="ＭＳ ゴシック" w:hAnsi="ＭＳ ゴシック"/>
          <w:sz w:val="24"/>
          <w:szCs w:val="24"/>
        </w:rPr>
      </w:pPr>
    </w:p>
    <w:p w14:paraId="292514A7" w14:textId="0E96033E" w:rsidR="00B2581B" w:rsidRDefault="00B2581B" w:rsidP="00142535">
      <w:pPr>
        <w:rPr>
          <w:rFonts w:ascii="ＭＳ ゴシック" w:eastAsia="ＭＳ ゴシック" w:hAnsi="ＭＳ ゴシック"/>
          <w:sz w:val="24"/>
          <w:szCs w:val="24"/>
        </w:rPr>
      </w:pPr>
    </w:p>
    <w:p w14:paraId="261123F0" w14:textId="41FA7255" w:rsidR="002134D0" w:rsidRPr="00534662" w:rsidRDefault="002134D0" w:rsidP="002134D0">
      <w:pPr>
        <w:numPr>
          <w:ilvl w:val="0"/>
          <w:numId w:val="22"/>
        </w:numPr>
        <w:rPr>
          <w:rFonts w:ascii="ＭＳ ゴシック" w:eastAsia="ＭＳ ゴシック" w:hAnsi="ＭＳ ゴシック"/>
          <w:b/>
          <w:sz w:val="24"/>
          <w:szCs w:val="24"/>
        </w:rPr>
      </w:pPr>
      <w:r w:rsidRPr="00534662">
        <w:rPr>
          <w:rFonts w:ascii="ＭＳ ゴシック" w:eastAsia="ＭＳ ゴシック" w:hAnsi="ＭＳ ゴシック" w:hint="eastAsia"/>
          <w:b/>
          <w:sz w:val="28"/>
          <w:szCs w:val="28"/>
        </w:rPr>
        <w:lastRenderedPageBreak/>
        <w:t>研修講師紹介</w:t>
      </w:r>
    </w:p>
    <w:p w14:paraId="2C071A52" w14:textId="4000FB79" w:rsidR="00B2581B" w:rsidRPr="009F7907" w:rsidRDefault="00534662" w:rsidP="00142535">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14:anchorId="65850B1A" wp14:editId="25955C08">
                <wp:simplePos x="0" y="0"/>
                <wp:positionH relativeFrom="column">
                  <wp:posOffset>133985</wp:posOffset>
                </wp:positionH>
                <wp:positionV relativeFrom="paragraph">
                  <wp:posOffset>22860</wp:posOffset>
                </wp:positionV>
                <wp:extent cx="5962650" cy="1362075"/>
                <wp:effectExtent l="0" t="0" r="19050" b="2857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362075"/>
                        </a:xfrm>
                        <a:prstGeom prst="rect">
                          <a:avLst/>
                        </a:prstGeom>
                        <a:solidFill>
                          <a:srgbClr val="FFFFFF"/>
                        </a:solidFill>
                        <a:ln w="12700">
                          <a:solidFill>
                            <a:srgbClr val="000000"/>
                          </a:solidFill>
                          <a:prstDash val="sysDot"/>
                          <a:miter lim="800000"/>
                          <a:headEnd/>
                          <a:tailEnd/>
                        </a:ln>
                      </wps:spPr>
                      <wps:txbx>
                        <w:txbxContent>
                          <w:p w14:paraId="380E4F37" w14:textId="77777777" w:rsidR="00A6393E" w:rsidRPr="000A4EE7" w:rsidRDefault="00A6393E" w:rsidP="00CE0405">
                            <w:pPr>
                              <w:ind w:left="360"/>
                              <w:jc w:val="left"/>
                              <w:rPr>
                                <w:rFonts w:ascii="ＭＳ ゴシック" w:eastAsia="ＭＳ ゴシック" w:hAnsi="ＭＳ ゴシック"/>
                                <w:kern w:val="0"/>
                                <w:sz w:val="24"/>
                                <w:szCs w:val="24"/>
                              </w:rPr>
                            </w:pPr>
                            <w:r w:rsidRPr="00534662">
                              <w:rPr>
                                <w:rFonts w:ascii="ＭＳ ゴシック" w:eastAsia="ＭＳ ゴシック" w:hAnsi="ＭＳ ゴシック" w:hint="eastAsia"/>
                                <w:b/>
                                <w:sz w:val="24"/>
                                <w:szCs w:val="24"/>
                              </w:rPr>
                              <w:t>小菅    章裕</w:t>
                            </w:r>
                            <w:r>
                              <w:rPr>
                                <w:rFonts w:ascii="ＭＳ ゴシック" w:eastAsia="ＭＳ ゴシック" w:hAnsi="ＭＳ ゴシック" w:hint="eastAsia"/>
                                <w:sz w:val="24"/>
                                <w:szCs w:val="24"/>
                              </w:rPr>
                              <w:t xml:space="preserve"> 　（こすが　あきひろ）</w:t>
                            </w:r>
                          </w:p>
                          <w:p w14:paraId="1801B0BF" w14:textId="626C681C" w:rsidR="00A6393E" w:rsidRPr="006708FD" w:rsidRDefault="00A6393E" w:rsidP="00E85372">
                            <w:pPr>
                              <w:ind w:left="360" w:rightChars="26" w:right="55"/>
                              <w:jc w:val="left"/>
                              <w:rPr>
                                <w:rFonts w:ascii="ＭＳ ゴシック" w:eastAsia="ＭＳ ゴシック" w:hAnsi="ＭＳ ゴシック"/>
                                <w:kern w:val="0"/>
                                <w:sz w:val="22"/>
                                <w:szCs w:val="22"/>
                              </w:rPr>
                            </w:pPr>
                            <w:r w:rsidRPr="002D0DD1">
                              <w:rPr>
                                <w:rFonts w:ascii="ＭＳ ゴシック" w:eastAsia="ＭＳ ゴシック" w:hAnsi="ＭＳ ゴシック" w:hint="eastAsia"/>
                                <w:kern w:val="0"/>
                                <w:sz w:val="22"/>
                                <w:szCs w:val="22"/>
                              </w:rPr>
                              <w:t>＜略歴＞</w:t>
                            </w:r>
                            <w:r>
                              <w:rPr>
                                <w:rFonts w:ascii="ＭＳ ゴシック" w:eastAsia="ＭＳ ゴシック" w:hAnsi="ＭＳ ゴシック" w:hint="eastAsia"/>
                                <w:kern w:val="0"/>
                                <w:sz w:val="22"/>
                                <w:szCs w:val="22"/>
                              </w:rPr>
                              <w:t xml:space="preserve">  埼玉銀行（現りそな銀行），あさひ銀行等の勤務を経て，平成22年に独立しコスガビジネスコンサルティング株式会社代表取締役。中小企業診断士，公認内部監査人（ＣＩＡ），行政書士等資格多数。</w:t>
                            </w:r>
                          </w:p>
                          <w:p w14:paraId="13E658F8" w14:textId="77777777" w:rsidR="00A6393E" w:rsidRPr="00A43EAA" w:rsidRDefault="00A6393E" w:rsidP="00CE0405">
                            <w:pPr>
                              <w:ind w:left="360" w:rightChars="94" w:right="197"/>
                              <w:jc w:val="left"/>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 xml:space="preserve">　全国の地方銀行，信用金庫，保険会社，証券会社等での研修講師として活躍中。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50B1A" id="_x0000_t202" coordsize="21600,21600" o:spt="202" path="m,l,21600r21600,l21600,xe">
                <v:stroke joinstyle="miter"/>
                <v:path gradientshapeok="t" o:connecttype="rect"/>
              </v:shapetype>
              <v:shape id="Text Box 14" o:spid="_x0000_s1031" type="#_x0000_t202" style="position:absolute;left:0;text-align:left;margin-left:10.55pt;margin-top:1.8pt;width:469.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" strokeweight="1pt">
                <v:stroke dashstyle="1 1"/>
                <v:textbox inset="5.85pt,.7pt,5.85pt,.7pt">
                  <w:txbxContent>
                    <w:p w14:paraId="380E4F37" w14:textId="77777777" w:rsidR="00A6393E" w:rsidRPr="000A4EE7" w:rsidRDefault="00A6393E" w:rsidP="00CE0405">
                      <w:pPr>
                        <w:ind w:left="360"/>
                        <w:jc w:val="left"/>
                        <w:rPr>
                          <w:rFonts w:ascii="ＭＳ ゴシック" w:eastAsia="ＭＳ ゴシック" w:hAnsi="ＭＳ ゴシック"/>
                          <w:kern w:val="0"/>
                          <w:sz w:val="24"/>
                          <w:szCs w:val="24"/>
                        </w:rPr>
                      </w:pPr>
                      <w:r w:rsidRPr="00534662">
                        <w:rPr>
                          <w:rFonts w:ascii="ＭＳ ゴシック" w:eastAsia="ＭＳ ゴシック" w:hAnsi="ＭＳ ゴシック" w:hint="eastAsia"/>
                          <w:b/>
                          <w:sz w:val="24"/>
                          <w:szCs w:val="24"/>
                        </w:rPr>
                        <w:t>小菅    章裕</w:t>
                      </w:r>
                      <w:r>
                        <w:rPr>
                          <w:rFonts w:ascii="ＭＳ ゴシック" w:eastAsia="ＭＳ ゴシック" w:hAnsi="ＭＳ ゴシック" w:hint="eastAsia"/>
                          <w:sz w:val="24"/>
                          <w:szCs w:val="24"/>
                        </w:rPr>
                        <w:t xml:space="preserve"> 　（こすが　あきひろ）</w:t>
                      </w:r>
                    </w:p>
                    <w:p w14:paraId="1801B0BF" w14:textId="626C681C" w:rsidR="00A6393E" w:rsidRPr="006708FD" w:rsidRDefault="00A6393E" w:rsidP="00E85372">
                      <w:pPr>
                        <w:ind w:left="360" w:rightChars="26" w:right="55"/>
                        <w:jc w:val="left"/>
                        <w:rPr>
                          <w:rFonts w:ascii="ＭＳ ゴシック" w:eastAsia="ＭＳ ゴシック" w:hAnsi="ＭＳ ゴシック"/>
                          <w:kern w:val="0"/>
                          <w:sz w:val="22"/>
                          <w:szCs w:val="22"/>
                        </w:rPr>
                      </w:pPr>
                      <w:r w:rsidRPr="002D0DD1">
                        <w:rPr>
                          <w:rFonts w:ascii="ＭＳ ゴシック" w:eastAsia="ＭＳ ゴシック" w:hAnsi="ＭＳ ゴシック" w:hint="eastAsia"/>
                          <w:kern w:val="0"/>
                          <w:sz w:val="22"/>
                          <w:szCs w:val="22"/>
                        </w:rPr>
                        <w:t>＜略歴＞</w:t>
                      </w:r>
                      <w:r>
                        <w:rPr>
                          <w:rFonts w:ascii="ＭＳ ゴシック" w:eastAsia="ＭＳ ゴシック" w:hAnsi="ＭＳ ゴシック" w:hint="eastAsia"/>
                          <w:kern w:val="0"/>
                          <w:sz w:val="22"/>
                          <w:szCs w:val="22"/>
                        </w:rPr>
                        <w:t xml:space="preserve">  埼玉銀行（現りそな銀行），あさひ銀行等の勤務を経て，平成22年に独立しコスガビジネスコンサルティング株式会社代表取締役。中小企業診断士，公認内部監査人（ＣＩＡ），行政書士等資格多数。</w:t>
                      </w:r>
                    </w:p>
                    <w:p w14:paraId="13E658F8" w14:textId="77777777" w:rsidR="00A6393E" w:rsidRPr="00A43EAA" w:rsidRDefault="00A6393E" w:rsidP="00CE0405">
                      <w:pPr>
                        <w:ind w:left="360" w:rightChars="94" w:right="197"/>
                        <w:jc w:val="left"/>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 xml:space="preserve">　全国の地方銀行，信用金庫，保険会社，証券会社等での研修講師として活躍中。</w:t>
                      </w:r>
                    </w:p>
                  </w:txbxContent>
                </v:textbox>
              </v:shape>
            </w:pict>
          </mc:Fallback>
        </mc:AlternateContent>
      </w:r>
    </w:p>
    <w:p w14:paraId="4CB9EF1B" w14:textId="411E6FCB" w:rsidR="00142535" w:rsidRDefault="00142535" w:rsidP="00142535">
      <w:pPr>
        <w:rPr>
          <w:rFonts w:ascii="ＭＳ ゴシック" w:eastAsia="ＭＳ ゴシック" w:hAnsi="ＭＳ ゴシック"/>
          <w:sz w:val="24"/>
          <w:szCs w:val="24"/>
        </w:rPr>
      </w:pPr>
    </w:p>
    <w:p w14:paraId="1416BA4D" w14:textId="77777777" w:rsidR="00B30E1E" w:rsidRDefault="00B30E1E" w:rsidP="00B30E1E">
      <w:pPr>
        <w:rPr>
          <w:rFonts w:ascii="ＭＳ ゴシック" w:eastAsia="ＭＳ ゴシック" w:hAnsi="ＭＳ ゴシック"/>
          <w:sz w:val="24"/>
          <w:szCs w:val="24"/>
        </w:rPr>
      </w:pPr>
    </w:p>
    <w:p w14:paraId="46F5C722" w14:textId="77777777" w:rsidR="00B30E1E" w:rsidRDefault="00B30E1E" w:rsidP="00B30E1E">
      <w:pPr>
        <w:rPr>
          <w:rFonts w:ascii="ＭＳ ゴシック" w:eastAsia="ＭＳ ゴシック" w:hAnsi="ＭＳ ゴシック"/>
          <w:sz w:val="24"/>
          <w:szCs w:val="24"/>
        </w:rPr>
      </w:pPr>
    </w:p>
    <w:p w14:paraId="5DE52ECE" w14:textId="77777777" w:rsidR="00B30E1E" w:rsidRDefault="00B30E1E" w:rsidP="00B30E1E">
      <w:pPr>
        <w:rPr>
          <w:rFonts w:ascii="ＭＳ ゴシック" w:eastAsia="ＭＳ ゴシック" w:hAnsi="ＭＳ ゴシック"/>
          <w:sz w:val="24"/>
          <w:szCs w:val="24"/>
        </w:rPr>
      </w:pPr>
    </w:p>
    <w:p w14:paraId="3C416B4E" w14:textId="77777777" w:rsidR="00B30E1E" w:rsidRDefault="00B30E1E" w:rsidP="00B30E1E">
      <w:pPr>
        <w:rPr>
          <w:rFonts w:ascii="ＭＳ ゴシック" w:eastAsia="ＭＳ ゴシック" w:hAnsi="ＭＳ ゴシック"/>
          <w:sz w:val="24"/>
          <w:szCs w:val="24"/>
        </w:rPr>
      </w:pPr>
    </w:p>
    <w:p w14:paraId="34BE5A57" w14:textId="77777777" w:rsidR="00B30E1E" w:rsidRDefault="00B30E1E" w:rsidP="00B30E1E">
      <w:pPr>
        <w:rPr>
          <w:rFonts w:ascii="ＭＳ ゴシック" w:eastAsia="ＭＳ ゴシック" w:hAnsi="ＭＳ ゴシック"/>
          <w:sz w:val="24"/>
          <w:szCs w:val="24"/>
        </w:rPr>
      </w:pPr>
    </w:p>
    <w:p w14:paraId="5F216954" w14:textId="5BF959D3" w:rsidR="00416E8E" w:rsidRPr="000A4EE7" w:rsidRDefault="00416E8E" w:rsidP="00416E8E">
      <w:pPr>
        <w:numPr>
          <w:ilvl w:val="0"/>
          <w:numId w:val="22"/>
        </w:numPr>
        <w:rPr>
          <w:rFonts w:ascii="ＭＳ ゴシック" w:eastAsia="ＭＳ ゴシック" w:hAnsi="ＭＳ ゴシック"/>
          <w:sz w:val="28"/>
          <w:szCs w:val="28"/>
        </w:rPr>
      </w:pPr>
      <w:r w:rsidRPr="00534662">
        <w:rPr>
          <w:rFonts w:ascii="ＭＳ ゴシック" w:eastAsia="ＭＳ ゴシック" w:hAnsi="ＭＳ ゴシック" w:hint="eastAsia"/>
          <w:b/>
          <w:sz w:val="28"/>
          <w:szCs w:val="28"/>
        </w:rPr>
        <w:t>研修プログラム</w:t>
      </w:r>
      <w:r w:rsidR="00260B8C" w:rsidRPr="00534662">
        <w:rPr>
          <w:rFonts w:ascii="ＭＳ ゴシック" w:eastAsia="ＭＳ ゴシック" w:hAnsi="ＭＳ ゴシック" w:hint="eastAsia"/>
          <w:b/>
          <w:sz w:val="28"/>
          <w:szCs w:val="28"/>
        </w:rPr>
        <w:t>（予定）</w:t>
      </w:r>
      <w:r w:rsidR="00343EF7" w:rsidRPr="00534662">
        <w:rPr>
          <w:rFonts w:ascii="ＭＳ ゴシック" w:eastAsia="ＭＳ ゴシック" w:hAnsi="ＭＳ ゴシック" w:hint="eastAsia"/>
          <w:b/>
          <w:sz w:val="28"/>
          <w:szCs w:val="28"/>
        </w:rPr>
        <w:t xml:space="preserve">　</w:t>
      </w:r>
      <w:r w:rsidR="00534662">
        <w:rPr>
          <w:rFonts w:ascii="ＭＳ ゴシック" w:eastAsia="ＭＳ ゴシック" w:hAnsi="ＭＳ ゴシック" w:hint="eastAsia"/>
          <w:b/>
          <w:sz w:val="28"/>
          <w:szCs w:val="28"/>
        </w:rPr>
        <w:t xml:space="preserve">        </w:t>
      </w:r>
      <w:r w:rsidR="003B7240">
        <w:rPr>
          <w:rFonts w:ascii="ＭＳ ゴシック" w:eastAsia="ＭＳ ゴシック" w:hAnsi="ＭＳ ゴシック" w:hint="eastAsia"/>
          <w:szCs w:val="21"/>
        </w:rPr>
        <w:t xml:space="preserve">※ </w:t>
      </w:r>
      <w:r w:rsidR="0048131B">
        <w:rPr>
          <w:rFonts w:ascii="ＭＳ ゴシック" w:eastAsia="ＭＳ ゴシック" w:hAnsi="ＭＳ ゴシック" w:hint="eastAsia"/>
          <w:szCs w:val="21"/>
        </w:rPr>
        <w:t>内容や順番等が変更とな</w:t>
      </w:r>
      <w:r w:rsidR="00343EF7">
        <w:rPr>
          <w:rFonts w:ascii="ＭＳ ゴシック" w:eastAsia="ＭＳ ゴシック" w:hAnsi="ＭＳ ゴシック" w:hint="eastAsia"/>
          <w:szCs w:val="21"/>
        </w:rPr>
        <w:t>る場合があります。</w:t>
      </w:r>
    </w:p>
    <w:tbl>
      <w:tblPr>
        <w:tblW w:w="954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022"/>
        <w:gridCol w:w="2230"/>
        <w:gridCol w:w="2268"/>
        <w:gridCol w:w="2312"/>
      </w:tblGrid>
      <w:tr w:rsidR="00855BEB" w14:paraId="1B7FAB69" w14:textId="77777777" w:rsidTr="00E85372">
        <w:trPr>
          <w:trHeight w:val="490"/>
        </w:trPr>
        <w:tc>
          <w:tcPr>
            <w:tcW w:w="709" w:type="dxa"/>
          </w:tcPr>
          <w:p w14:paraId="1FD2B461" w14:textId="77777777" w:rsidR="00855BEB" w:rsidRPr="00A87F95" w:rsidRDefault="00855BEB" w:rsidP="005669C8">
            <w:pPr>
              <w:spacing w:line="240" w:lineRule="exact"/>
              <w:rPr>
                <w:rFonts w:ascii="ＭＳ 明朝" w:hAnsi="ＭＳ 明朝"/>
                <w:sz w:val="20"/>
              </w:rPr>
            </w:pPr>
          </w:p>
        </w:tc>
        <w:tc>
          <w:tcPr>
            <w:tcW w:w="2022" w:type="dxa"/>
            <w:tcBorders>
              <w:right w:val="double" w:sz="4" w:space="0" w:color="auto"/>
            </w:tcBorders>
            <w:vAlign w:val="center"/>
          </w:tcPr>
          <w:p w14:paraId="715EA030" w14:textId="77777777" w:rsidR="00855BEB" w:rsidRPr="00A87F95" w:rsidRDefault="00855BEB" w:rsidP="00855BEB">
            <w:pPr>
              <w:spacing w:line="240" w:lineRule="exact"/>
              <w:jc w:val="center"/>
              <w:rPr>
                <w:rFonts w:ascii="ＭＳ 明朝" w:hAnsi="ＭＳ 明朝"/>
                <w:sz w:val="20"/>
              </w:rPr>
            </w:pPr>
            <w:r w:rsidRPr="00A87F95">
              <w:rPr>
                <w:rFonts w:ascii="ＭＳ 明朝" w:hAnsi="ＭＳ 明朝" w:hint="eastAsia"/>
                <w:sz w:val="20"/>
              </w:rPr>
              <w:t>＜第１回＞</w:t>
            </w:r>
          </w:p>
        </w:tc>
        <w:tc>
          <w:tcPr>
            <w:tcW w:w="2230" w:type="dxa"/>
            <w:tcBorders>
              <w:left w:val="double" w:sz="4" w:space="0" w:color="auto"/>
            </w:tcBorders>
            <w:vAlign w:val="center"/>
          </w:tcPr>
          <w:p w14:paraId="56343F0E" w14:textId="77777777" w:rsidR="00855BEB" w:rsidRPr="00A87F95" w:rsidRDefault="00855BEB" w:rsidP="00855BEB">
            <w:pPr>
              <w:spacing w:line="240" w:lineRule="exact"/>
              <w:jc w:val="center"/>
              <w:rPr>
                <w:rFonts w:ascii="ＭＳ 明朝" w:hAnsi="ＭＳ 明朝"/>
                <w:sz w:val="20"/>
              </w:rPr>
            </w:pPr>
            <w:r w:rsidRPr="00A87F95">
              <w:rPr>
                <w:rFonts w:ascii="ＭＳ 明朝" w:hAnsi="ＭＳ 明朝" w:hint="eastAsia"/>
                <w:sz w:val="20"/>
              </w:rPr>
              <w:t>＜第２回＞</w:t>
            </w:r>
          </w:p>
        </w:tc>
        <w:tc>
          <w:tcPr>
            <w:tcW w:w="2268" w:type="dxa"/>
            <w:tcBorders>
              <w:left w:val="double" w:sz="4" w:space="0" w:color="auto"/>
              <w:right w:val="double" w:sz="4" w:space="0" w:color="auto"/>
            </w:tcBorders>
            <w:vAlign w:val="center"/>
          </w:tcPr>
          <w:p w14:paraId="2D63F266" w14:textId="77777777" w:rsidR="00855BEB" w:rsidRPr="00A87F95" w:rsidRDefault="00855BEB" w:rsidP="00855BEB">
            <w:pPr>
              <w:spacing w:line="240" w:lineRule="exact"/>
              <w:jc w:val="center"/>
              <w:rPr>
                <w:rFonts w:ascii="ＭＳ 明朝" w:hAnsi="ＭＳ 明朝"/>
                <w:sz w:val="20"/>
              </w:rPr>
            </w:pPr>
            <w:r w:rsidRPr="00A87F95">
              <w:rPr>
                <w:rFonts w:ascii="ＭＳ 明朝" w:hAnsi="ＭＳ 明朝" w:hint="eastAsia"/>
                <w:sz w:val="20"/>
              </w:rPr>
              <w:t>＜第３回＞</w:t>
            </w:r>
          </w:p>
        </w:tc>
        <w:tc>
          <w:tcPr>
            <w:tcW w:w="2312" w:type="dxa"/>
            <w:tcBorders>
              <w:left w:val="double" w:sz="4" w:space="0" w:color="auto"/>
            </w:tcBorders>
            <w:vAlign w:val="center"/>
          </w:tcPr>
          <w:p w14:paraId="6E5705A0" w14:textId="77777777" w:rsidR="00855BEB" w:rsidRPr="00A87F95" w:rsidRDefault="00855BEB" w:rsidP="00855BEB">
            <w:pPr>
              <w:spacing w:line="240" w:lineRule="exact"/>
              <w:jc w:val="center"/>
              <w:rPr>
                <w:rFonts w:ascii="ＭＳ 明朝" w:hAnsi="ＭＳ 明朝"/>
                <w:sz w:val="20"/>
              </w:rPr>
            </w:pPr>
            <w:r w:rsidRPr="00A87F95">
              <w:rPr>
                <w:rFonts w:ascii="ＭＳ 明朝" w:hAnsi="ＭＳ 明朝" w:hint="eastAsia"/>
                <w:sz w:val="20"/>
              </w:rPr>
              <w:t>＜第４回＞</w:t>
            </w:r>
          </w:p>
        </w:tc>
      </w:tr>
      <w:tr w:rsidR="009B7D7B" w14:paraId="1CCAE047" w14:textId="77777777" w:rsidTr="00DC5F57">
        <w:trPr>
          <w:trHeight w:val="70"/>
        </w:trPr>
        <w:tc>
          <w:tcPr>
            <w:tcW w:w="9541" w:type="dxa"/>
            <w:gridSpan w:val="5"/>
            <w:tcBorders>
              <w:top w:val="single" w:sz="4" w:space="0" w:color="auto"/>
              <w:bottom w:val="single" w:sz="4" w:space="0" w:color="auto"/>
              <w:right w:val="single" w:sz="4" w:space="0" w:color="auto"/>
            </w:tcBorders>
            <w:vAlign w:val="bottom"/>
          </w:tcPr>
          <w:p w14:paraId="0BDF9E5C" w14:textId="77777777" w:rsidR="009B7D7B" w:rsidRPr="00A87F95" w:rsidRDefault="009B7D7B" w:rsidP="004B4DC4">
            <w:pPr>
              <w:spacing w:line="240" w:lineRule="exact"/>
              <w:ind w:firstLineChars="100" w:firstLine="200"/>
              <w:rPr>
                <w:rFonts w:ascii="ＭＳ ゴシック" w:eastAsia="ＭＳ ゴシック" w:hAnsi="ＭＳ ゴシック"/>
                <w:sz w:val="20"/>
              </w:rPr>
            </w:pPr>
            <w:r w:rsidRPr="00A87F95">
              <w:rPr>
                <w:rFonts w:ascii="ＭＳ ゴシック" w:eastAsia="ＭＳ ゴシック" w:hAnsi="ＭＳ ゴシック" w:hint="eastAsia"/>
                <w:sz w:val="20"/>
              </w:rPr>
              <w:t>【１日目】</w:t>
            </w:r>
          </w:p>
        </w:tc>
      </w:tr>
      <w:tr w:rsidR="007209BA" w14:paraId="174C3ECA" w14:textId="77777777" w:rsidTr="00E85372">
        <w:trPr>
          <w:trHeight w:val="102"/>
        </w:trPr>
        <w:tc>
          <w:tcPr>
            <w:tcW w:w="709" w:type="dxa"/>
            <w:vMerge w:val="restart"/>
            <w:tcBorders>
              <w:top w:val="single" w:sz="4" w:space="0" w:color="auto"/>
            </w:tcBorders>
          </w:tcPr>
          <w:p w14:paraId="2E0AC7C1" w14:textId="77777777" w:rsidR="007209BA" w:rsidRPr="00A87F95" w:rsidRDefault="007209BA" w:rsidP="005669C8">
            <w:pPr>
              <w:spacing w:line="240" w:lineRule="exact"/>
              <w:jc w:val="right"/>
              <w:rPr>
                <w:rFonts w:ascii="ＭＳ 明朝" w:hAnsi="ＭＳ 明朝"/>
                <w:sz w:val="20"/>
              </w:rPr>
            </w:pPr>
            <w:r w:rsidRPr="00A87F95">
              <w:rPr>
                <w:rFonts w:ascii="ＭＳ 明朝" w:hAnsi="ＭＳ 明朝" w:hint="eastAsia"/>
                <w:sz w:val="20"/>
              </w:rPr>
              <w:t>1</w:t>
            </w:r>
            <w:r w:rsidR="001C058E">
              <w:rPr>
                <w:rFonts w:ascii="ＭＳ 明朝" w:hAnsi="ＭＳ 明朝"/>
                <w:sz w:val="20"/>
              </w:rPr>
              <w:t>3:00</w:t>
            </w:r>
          </w:p>
          <w:p w14:paraId="6E9E0749" w14:textId="77777777" w:rsidR="007209BA" w:rsidRDefault="007209BA" w:rsidP="005669C8">
            <w:pPr>
              <w:spacing w:line="240" w:lineRule="exact"/>
              <w:jc w:val="right"/>
              <w:rPr>
                <w:rFonts w:ascii="ＭＳ 明朝" w:hAnsi="ＭＳ 明朝"/>
                <w:sz w:val="20"/>
              </w:rPr>
            </w:pPr>
            <w:r w:rsidRPr="00A87F95">
              <w:rPr>
                <w:rFonts w:ascii="ＭＳ 明朝" w:hAnsi="ＭＳ 明朝" w:hint="eastAsia"/>
                <w:sz w:val="20"/>
              </w:rPr>
              <w:t>13</w:t>
            </w:r>
            <w:r w:rsidR="001C058E">
              <w:rPr>
                <w:rFonts w:ascii="ＭＳ 明朝" w:hAnsi="ＭＳ 明朝" w:hint="eastAsia"/>
                <w:sz w:val="20"/>
              </w:rPr>
              <w:t>:30</w:t>
            </w:r>
          </w:p>
          <w:p w14:paraId="3F8A62FF" w14:textId="77777777" w:rsidR="001C058E" w:rsidRPr="00A87F95" w:rsidRDefault="001C058E" w:rsidP="005669C8">
            <w:pPr>
              <w:spacing w:line="240" w:lineRule="exact"/>
              <w:jc w:val="right"/>
              <w:rPr>
                <w:rFonts w:ascii="ＭＳ 明朝" w:hAnsi="ＭＳ 明朝"/>
                <w:sz w:val="20"/>
              </w:rPr>
            </w:pPr>
          </w:p>
          <w:p w14:paraId="3B04A4A2" w14:textId="77777777" w:rsidR="0048131B" w:rsidRPr="00A87F95" w:rsidRDefault="0048131B" w:rsidP="005669C8">
            <w:pPr>
              <w:spacing w:line="240" w:lineRule="exact"/>
              <w:jc w:val="right"/>
              <w:rPr>
                <w:rFonts w:ascii="ＭＳ 明朝" w:hAnsi="ＭＳ 明朝"/>
                <w:sz w:val="20"/>
              </w:rPr>
            </w:pPr>
          </w:p>
          <w:p w14:paraId="3C2CA615" w14:textId="77777777" w:rsidR="0048131B" w:rsidRPr="00A87F95" w:rsidRDefault="0048131B" w:rsidP="005669C8">
            <w:pPr>
              <w:spacing w:line="240" w:lineRule="exact"/>
              <w:jc w:val="right"/>
              <w:rPr>
                <w:rFonts w:ascii="ＭＳ 明朝" w:hAnsi="ＭＳ 明朝"/>
                <w:sz w:val="20"/>
              </w:rPr>
            </w:pPr>
          </w:p>
          <w:p w14:paraId="17EC3532" w14:textId="77777777" w:rsidR="0048131B" w:rsidRPr="00A87F95" w:rsidRDefault="0048131B" w:rsidP="005669C8">
            <w:pPr>
              <w:spacing w:line="240" w:lineRule="exact"/>
              <w:jc w:val="right"/>
              <w:rPr>
                <w:rFonts w:ascii="ＭＳ 明朝" w:hAnsi="ＭＳ 明朝"/>
                <w:sz w:val="20"/>
              </w:rPr>
            </w:pPr>
          </w:p>
          <w:p w14:paraId="5BC1702A" w14:textId="77777777" w:rsidR="003B7240" w:rsidRPr="00A87F95" w:rsidRDefault="003B7240" w:rsidP="005669C8">
            <w:pPr>
              <w:spacing w:line="240" w:lineRule="exact"/>
              <w:jc w:val="right"/>
              <w:rPr>
                <w:rFonts w:ascii="ＭＳ 明朝" w:hAnsi="ＭＳ 明朝"/>
                <w:sz w:val="20"/>
              </w:rPr>
            </w:pPr>
          </w:p>
          <w:p w14:paraId="26F8F385" w14:textId="77777777" w:rsidR="00CE0405" w:rsidRPr="00A87F95" w:rsidRDefault="00CE0405" w:rsidP="005669C8">
            <w:pPr>
              <w:spacing w:line="240" w:lineRule="exact"/>
              <w:jc w:val="right"/>
              <w:rPr>
                <w:rFonts w:ascii="ＭＳ 明朝" w:hAnsi="ＭＳ 明朝"/>
                <w:sz w:val="20"/>
              </w:rPr>
            </w:pPr>
          </w:p>
          <w:p w14:paraId="37A2FD40" w14:textId="77777777" w:rsidR="00CE0405" w:rsidRPr="00A87F95" w:rsidRDefault="00CE0405" w:rsidP="005669C8">
            <w:pPr>
              <w:spacing w:line="240" w:lineRule="exact"/>
              <w:jc w:val="right"/>
              <w:rPr>
                <w:rFonts w:ascii="ＭＳ 明朝" w:hAnsi="ＭＳ 明朝"/>
                <w:sz w:val="20"/>
              </w:rPr>
            </w:pPr>
          </w:p>
          <w:p w14:paraId="02DA421E" w14:textId="77777777" w:rsidR="009E4BCC" w:rsidRPr="00A87F95" w:rsidRDefault="009E4BCC" w:rsidP="005669C8">
            <w:pPr>
              <w:spacing w:line="240" w:lineRule="exact"/>
              <w:jc w:val="right"/>
              <w:rPr>
                <w:rFonts w:ascii="ＭＳ 明朝" w:hAnsi="ＭＳ 明朝"/>
                <w:sz w:val="20"/>
              </w:rPr>
            </w:pPr>
          </w:p>
          <w:p w14:paraId="0A271F6A" w14:textId="77777777" w:rsidR="009E4BCC" w:rsidRPr="00A87F95" w:rsidRDefault="009E4BCC" w:rsidP="005669C8">
            <w:pPr>
              <w:spacing w:line="240" w:lineRule="exact"/>
              <w:jc w:val="right"/>
              <w:rPr>
                <w:rFonts w:ascii="ＭＳ 明朝" w:hAnsi="ＭＳ 明朝"/>
                <w:sz w:val="20"/>
              </w:rPr>
            </w:pPr>
          </w:p>
          <w:p w14:paraId="19ECE6ED" w14:textId="77777777" w:rsidR="009E4BCC" w:rsidRPr="00A87F95" w:rsidRDefault="009E4BCC" w:rsidP="005669C8">
            <w:pPr>
              <w:spacing w:line="240" w:lineRule="exact"/>
              <w:jc w:val="right"/>
              <w:rPr>
                <w:rFonts w:ascii="ＭＳ 明朝" w:hAnsi="ＭＳ 明朝"/>
                <w:sz w:val="20"/>
              </w:rPr>
            </w:pPr>
          </w:p>
          <w:p w14:paraId="3063CC29" w14:textId="77777777" w:rsidR="009E4BCC" w:rsidRDefault="009E4BCC" w:rsidP="005669C8">
            <w:pPr>
              <w:spacing w:line="240" w:lineRule="exact"/>
              <w:jc w:val="right"/>
              <w:rPr>
                <w:rFonts w:ascii="ＭＳ 明朝" w:hAnsi="ＭＳ 明朝"/>
                <w:sz w:val="20"/>
              </w:rPr>
            </w:pPr>
          </w:p>
          <w:p w14:paraId="7F9C02B7" w14:textId="77777777" w:rsidR="00DC2183" w:rsidRPr="00A87F95" w:rsidRDefault="00DC2183" w:rsidP="005669C8">
            <w:pPr>
              <w:spacing w:line="240" w:lineRule="exact"/>
              <w:jc w:val="right"/>
              <w:rPr>
                <w:rFonts w:ascii="ＭＳ 明朝" w:hAnsi="ＭＳ 明朝"/>
                <w:sz w:val="20"/>
              </w:rPr>
            </w:pPr>
          </w:p>
          <w:p w14:paraId="1F21296C" w14:textId="77777777" w:rsidR="007209BA" w:rsidRPr="00A87F95" w:rsidRDefault="007209BA" w:rsidP="00DC2183">
            <w:pPr>
              <w:spacing w:line="240" w:lineRule="exact"/>
              <w:jc w:val="right"/>
              <w:rPr>
                <w:rFonts w:ascii="ＭＳ 明朝" w:hAnsi="ＭＳ 明朝"/>
                <w:sz w:val="20"/>
              </w:rPr>
            </w:pPr>
            <w:r w:rsidRPr="00A87F95">
              <w:rPr>
                <w:rFonts w:ascii="ＭＳ 明朝" w:hAnsi="ＭＳ 明朝" w:hint="eastAsia"/>
                <w:sz w:val="20"/>
              </w:rPr>
              <w:t>1</w:t>
            </w:r>
            <w:r w:rsidR="00DC2183">
              <w:rPr>
                <w:rFonts w:ascii="ＭＳ 明朝" w:hAnsi="ＭＳ 明朝" w:hint="eastAsia"/>
                <w:sz w:val="20"/>
              </w:rPr>
              <w:t>7:00</w:t>
            </w:r>
          </w:p>
        </w:tc>
        <w:tc>
          <w:tcPr>
            <w:tcW w:w="2022" w:type="dxa"/>
            <w:tcBorders>
              <w:top w:val="single" w:sz="4" w:space="0" w:color="auto"/>
              <w:bottom w:val="dotted" w:sz="4" w:space="0" w:color="auto"/>
              <w:right w:val="double" w:sz="4" w:space="0" w:color="auto"/>
            </w:tcBorders>
          </w:tcPr>
          <w:p w14:paraId="563EC490" w14:textId="77777777" w:rsidR="007209BA" w:rsidRPr="00A87F95" w:rsidRDefault="001C058E" w:rsidP="001C058E">
            <w:pPr>
              <w:spacing w:line="240" w:lineRule="exact"/>
              <w:jc w:val="left"/>
              <w:rPr>
                <w:rFonts w:ascii="ＭＳ 明朝" w:hAnsi="ＭＳ 明朝"/>
                <w:sz w:val="20"/>
              </w:rPr>
            </w:pPr>
            <w:r>
              <w:rPr>
                <w:rFonts w:ascii="ＭＳ 明朝" w:hAnsi="ＭＳ 明朝" w:hint="eastAsia"/>
                <w:sz w:val="20"/>
              </w:rPr>
              <w:t>接続開始</w:t>
            </w:r>
          </w:p>
        </w:tc>
        <w:tc>
          <w:tcPr>
            <w:tcW w:w="2230" w:type="dxa"/>
            <w:tcBorders>
              <w:top w:val="single" w:sz="4" w:space="0" w:color="auto"/>
              <w:left w:val="double" w:sz="4" w:space="0" w:color="auto"/>
              <w:bottom w:val="dotted" w:sz="4" w:space="0" w:color="auto"/>
              <w:right w:val="double" w:sz="4" w:space="0" w:color="auto"/>
            </w:tcBorders>
          </w:tcPr>
          <w:p w14:paraId="4107A839" w14:textId="77777777" w:rsidR="007209BA" w:rsidRPr="00A87F95" w:rsidRDefault="001C058E" w:rsidP="00CE0405">
            <w:pPr>
              <w:spacing w:line="240" w:lineRule="exact"/>
              <w:jc w:val="left"/>
              <w:rPr>
                <w:rFonts w:ascii="ＭＳ 明朝" w:hAnsi="ＭＳ 明朝"/>
                <w:sz w:val="20"/>
              </w:rPr>
            </w:pPr>
            <w:r>
              <w:rPr>
                <w:rFonts w:ascii="ＭＳ 明朝" w:hAnsi="ＭＳ 明朝" w:hint="eastAsia"/>
                <w:sz w:val="20"/>
              </w:rPr>
              <w:t>接続開始</w:t>
            </w:r>
          </w:p>
        </w:tc>
        <w:tc>
          <w:tcPr>
            <w:tcW w:w="2268" w:type="dxa"/>
            <w:tcBorders>
              <w:top w:val="single" w:sz="4" w:space="0" w:color="auto"/>
              <w:left w:val="double" w:sz="4" w:space="0" w:color="auto"/>
              <w:bottom w:val="dotted" w:sz="4" w:space="0" w:color="auto"/>
              <w:right w:val="double" w:sz="4" w:space="0" w:color="auto"/>
            </w:tcBorders>
          </w:tcPr>
          <w:p w14:paraId="5DCD595D" w14:textId="77777777" w:rsidR="007209BA" w:rsidRPr="00A87F95" w:rsidRDefault="001C058E" w:rsidP="00CE0405">
            <w:pPr>
              <w:widowControl/>
              <w:spacing w:line="240" w:lineRule="exact"/>
              <w:jc w:val="left"/>
              <w:rPr>
                <w:rFonts w:ascii="ＭＳ 明朝" w:hAnsi="ＭＳ 明朝"/>
                <w:sz w:val="20"/>
              </w:rPr>
            </w:pPr>
            <w:r>
              <w:rPr>
                <w:rFonts w:ascii="ＭＳ 明朝" w:hAnsi="ＭＳ 明朝" w:hint="eastAsia"/>
                <w:sz w:val="20"/>
              </w:rPr>
              <w:t>接続開始</w:t>
            </w:r>
          </w:p>
        </w:tc>
        <w:tc>
          <w:tcPr>
            <w:tcW w:w="2312" w:type="dxa"/>
            <w:tcBorders>
              <w:top w:val="single" w:sz="4" w:space="0" w:color="auto"/>
              <w:left w:val="double" w:sz="4" w:space="0" w:color="auto"/>
              <w:bottom w:val="dotted" w:sz="4" w:space="0" w:color="auto"/>
            </w:tcBorders>
          </w:tcPr>
          <w:p w14:paraId="29EA29A4" w14:textId="77777777" w:rsidR="007209BA" w:rsidRPr="00A87F95" w:rsidRDefault="001C058E" w:rsidP="00CE0405">
            <w:pPr>
              <w:widowControl/>
              <w:spacing w:line="240" w:lineRule="exact"/>
              <w:jc w:val="left"/>
              <w:rPr>
                <w:rFonts w:ascii="ＭＳ 明朝" w:hAnsi="ＭＳ 明朝"/>
                <w:sz w:val="20"/>
              </w:rPr>
            </w:pPr>
            <w:r>
              <w:rPr>
                <w:rFonts w:ascii="ＭＳ 明朝" w:hAnsi="ＭＳ 明朝" w:hint="eastAsia"/>
                <w:sz w:val="20"/>
              </w:rPr>
              <w:t>接続開始</w:t>
            </w:r>
          </w:p>
        </w:tc>
      </w:tr>
      <w:tr w:rsidR="009E4BCC" w14:paraId="4CCF8F6B" w14:textId="77777777" w:rsidTr="00E85372">
        <w:trPr>
          <w:trHeight w:val="2160"/>
        </w:trPr>
        <w:tc>
          <w:tcPr>
            <w:tcW w:w="709" w:type="dxa"/>
            <w:vMerge/>
          </w:tcPr>
          <w:p w14:paraId="6311866D" w14:textId="77777777" w:rsidR="009E4BCC" w:rsidRPr="00A87F95" w:rsidRDefault="009E4BCC" w:rsidP="005669C8">
            <w:pPr>
              <w:spacing w:line="240" w:lineRule="exact"/>
              <w:jc w:val="right"/>
              <w:rPr>
                <w:rFonts w:ascii="ＭＳ 明朝" w:hAnsi="ＭＳ 明朝"/>
                <w:sz w:val="20"/>
              </w:rPr>
            </w:pPr>
          </w:p>
        </w:tc>
        <w:tc>
          <w:tcPr>
            <w:tcW w:w="2022" w:type="dxa"/>
            <w:tcBorders>
              <w:top w:val="dotted" w:sz="4" w:space="0" w:color="auto"/>
              <w:right w:val="double" w:sz="4" w:space="0" w:color="auto"/>
            </w:tcBorders>
          </w:tcPr>
          <w:p w14:paraId="325EE288" w14:textId="77777777" w:rsidR="009E4BCC" w:rsidRPr="00A87F95" w:rsidRDefault="009E4BCC" w:rsidP="00EE150F">
            <w:pPr>
              <w:spacing w:line="240" w:lineRule="exact"/>
              <w:rPr>
                <w:rFonts w:ascii="ＭＳ 明朝" w:hAnsi="ＭＳ 明朝"/>
                <w:sz w:val="20"/>
              </w:rPr>
            </w:pPr>
            <w:r w:rsidRPr="00A87F95">
              <w:rPr>
                <w:rFonts w:ascii="ＭＳ 明朝" w:hAnsi="ＭＳ 明朝" w:hint="eastAsia"/>
                <w:sz w:val="20"/>
              </w:rPr>
              <w:t>＜開講＞</w:t>
            </w:r>
          </w:p>
          <w:p w14:paraId="7D255A90" w14:textId="77777777" w:rsidR="009E4BCC" w:rsidRPr="00A87F95" w:rsidRDefault="009E4BCC" w:rsidP="005669C8">
            <w:pPr>
              <w:spacing w:line="240" w:lineRule="exact"/>
              <w:rPr>
                <w:rFonts w:ascii="ＭＳ 明朝" w:hAnsi="ＭＳ 明朝"/>
                <w:sz w:val="20"/>
              </w:rPr>
            </w:pPr>
            <w:r w:rsidRPr="00A87F95">
              <w:rPr>
                <w:rFonts w:ascii="ＭＳ 明朝" w:hAnsi="ＭＳ 明朝" w:hint="eastAsia"/>
                <w:sz w:val="20"/>
              </w:rPr>
              <w:t>・企業融資実践</w:t>
            </w:r>
            <w:r w:rsidR="00D578B0" w:rsidRPr="00A87F95">
              <w:rPr>
                <w:rFonts w:ascii="ＭＳ 明朝" w:hAnsi="ＭＳ 明朝" w:hint="eastAsia"/>
                <w:sz w:val="20"/>
              </w:rPr>
              <w:t>研修</w:t>
            </w:r>
            <w:r w:rsidRPr="00A87F95">
              <w:rPr>
                <w:rFonts w:ascii="ＭＳ 明朝" w:hAnsi="ＭＳ 明朝" w:hint="eastAsia"/>
                <w:sz w:val="20"/>
              </w:rPr>
              <w:t>のガイダンス</w:t>
            </w:r>
          </w:p>
          <w:p w14:paraId="1D103A61" w14:textId="77777777" w:rsidR="00D61771" w:rsidRPr="00A87F95" w:rsidRDefault="00D61771" w:rsidP="005669C8">
            <w:pPr>
              <w:spacing w:line="240" w:lineRule="exact"/>
              <w:rPr>
                <w:rFonts w:ascii="ＭＳ 明朝" w:hAnsi="ＭＳ 明朝"/>
                <w:sz w:val="20"/>
              </w:rPr>
            </w:pPr>
          </w:p>
          <w:p w14:paraId="129C5CA7" w14:textId="77777777" w:rsidR="009E4BCC" w:rsidRPr="00A87F95" w:rsidRDefault="009E4BCC" w:rsidP="005669C8">
            <w:pPr>
              <w:spacing w:line="240" w:lineRule="exact"/>
              <w:rPr>
                <w:rFonts w:ascii="ＭＳ 明朝" w:hAnsi="ＭＳ 明朝"/>
                <w:sz w:val="20"/>
              </w:rPr>
            </w:pPr>
            <w:r w:rsidRPr="00A87F95">
              <w:rPr>
                <w:rFonts w:ascii="ＭＳ 明朝" w:hAnsi="ＭＳ 明朝" w:hint="eastAsia"/>
                <w:sz w:val="20"/>
              </w:rPr>
              <w:t>・融資の基本原則と事業性評価融資</w:t>
            </w:r>
          </w:p>
          <w:p w14:paraId="139B3C1A" w14:textId="77777777" w:rsidR="00D61771" w:rsidRPr="00A87F95" w:rsidRDefault="00D61771" w:rsidP="005669C8">
            <w:pPr>
              <w:spacing w:line="240" w:lineRule="exact"/>
              <w:rPr>
                <w:rFonts w:ascii="ＭＳ 明朝" w:hAnsi="ＭＳ 明朝"/>
                <w:sz w:val="20"/>
              </w:rPr>
            </w:pPr>
          </w:p>
          <w:p w14:paraId="455D6539" w14:textId="77777777" w:rsidR="009E4BCC" w:rsidRPr="00A87F95" w:rsidRDefault="009E4BCC" w:rsidP="005669C8">
            <w:pPr>
              <w:spacing w:line="240" w:lineRule="exact"/>
              <w:rPr>
                <w:rFonts w:ascii="ＭＳ 明朝" w:hAnsi="ＭＳ 明朝"/>
                <w:sz w:val="20"/>
              </w:rPr>
            </w:pPr>
            <w:r w:rsidRPr="00A87F95">
              <w:rPr>
                <w:rFonts w:ascii="ＭＳ 明朝" w:hAnsi="ＭＳ 明朝" w:hint="eastAsia"/>
                <w:sz w:val="20"/>
              </w:rPr>
              <w:t>・融資の形態、保全の知識</w:t>
            </w:r>
          </w:p>
          <w:p w14:paraId="2B0102E4" w14:textId="77777777" w:rsidR="009E4BCC" w:rsidRPr="00A87F95" w:rsidRDefault="009E4BCC" w:rsidP="005669C8">
            <w:pPr>
              <w:spacing w:line="240" w:lineRule="exact"/>
              <w:rPr>
                <w:rFonts w:ascii="ＭＳ 明朝" w:hAnsi="ＭＳ 明朝"/>
                <w:sz w:val="20"/>
              </w:rPr>
            </w:pPr>
          </w:p>
          <w:p w14:paraId="60D8ADBB" w14:textId="77777777" w:rsidR="009E4BCC" w:rsidRDefault="009E4BCC" w:rsidP="005669C8">
            <w:pPr>
              <w:spacing w:line="240" w:lineRule="exact"/>
              <w:rPr>
                <w:rFonts w:ascii="ＭＳ 明朝" w:hAnsi="ＭＳ 明朝"/>
                <w:sz w:val="20"/>
              </w:rPr>
            </w:pPr>
          </w:p>
          <w:p w14:paraId="738DD505" w14:textId="77777777" w:rsidR="00DC2183" w:rsidRPr="00A87F95" w:rsidRDefault="00DC2183" w:rsidP="005669C8">
            <w:pPr>
              <w:spacing w:line="240" w:lineRule="exact"/>
              <w:rPr>
                <w:rFonts w:ascii="ＭＳ 明朝" w:hAnsi="ＭＳ 明朝"/>
                <w:sz w:val="20"/>
              </w:rPr>
            </w:pPr>
          </w:p>
          <w:p w14:paraId="233204D9" w14:textId="77777777" w:rsidR="009E4BCC" w:rsidRPr="00A87F95" w:rsidRDefault="009E4BCC" w:rsidP="005669C8">
            <w:pPr>
              <w:spacing w:line="240" w:lineRule="exact"/>
              <w:rPr>
                <w:rFonts w:ascii="ＭＳ 明朝" w:hAnsi="ＭＳ 明朝"/>
                <w:sz w:val="20"/>
              </w:rPr>
            </w:pPr>
            <w:r w:rsidRPr="00A87F95">
              <w:rPr>
                <w:rFonts w:ascii="ＭＳ 明朝" w:hAnsi="ＭＳ 明朝" w:hint="eastAsia"/>
                <w:sz w:val="20"/>
              </w:rPr>
              <w:t>まとめ</w:t>
            </w:r>
          </w:p>
          <w:p w14:paraId="50F0BF30" w14:textId="77777777" w:rsidR="009E4BCC" w:rsidRPr="00A87F95" w:rsidRDefault="009E4BCC" w:rsidP="00EE150F">
            <w:pPr>
              <w:spacing w:line="240" w:lineRule="exact"/>
              <w:rPr>
                <w:rFonts w:ascii="ＭＳ 明朝" w:hAnsi="ＭＳ 明朝"/>
                <w:sz w:val="20"/>
              </w:rPr>
            </w:pPr>
            <w:r w:rsidRPr="00A87F95">
              <w:rPr>
                <w:rFonts w:ascii="ＭＳ 明朝" w:hAnsi="ＭＳ 明朝" w:hint="eastAsia"/>
                <w:sz w:val="20"/>
              </w:rPr>
              <w:t>（終了）</w:t>
            </w:r>
          </w:p>
        </w:tc>
        <w:tc>
          <w:tcPr>
            <w:tcW w:w="2230" w:type="dxa"/>
            <w:tcBorders>
              <w:top w:val="dotted" w:sz="4" w:space="0" w:color="auto"/>
              <w:left w:val="double" w:sz="4" w:space="0" w:color="auto"/>
              <w:right w:val="double" w:sz="4" w:space="0" w:color="auto"/>
            </w:tcBorders>
          </w:tcPr>
          <w:p w14:paraId="3EE383C8" w14:textId="77777777" w:rsidR="00DC2183" w:rsidRDefault="00DC2183" w:rsidP="005669C8">
            <w:pPr>
              <w:spacing w:line="240" w:lineRule="exact"/>
              <w:jc w:val="left"/>
              <w:rPr>
                <w:rFonts w:ascii="ＭＳ 明朝" w:hAnsi="ＭＳ 明朝"/>
                <w:sz w:val="20"/>
              </w:rPr>
            </w:pPr>
            <w:r w:rsidRPr="00A87F95">
              <w:rPr>
                <w:rFonts w:ascii="ＭＳ 明朝" w:hAnsi="ＭＳ 明朝" w:hint="eastAsia"/>
                <w:sz w:val="20"/>
              </w:rPr>
              <w:t>＜開講＞</w:t>
            </w:r>
          </w:p>
          <w:p w14:paraId="39436659" w14:textId="77777777" w:rsidR="009E4BCC" w:rsidRPr="00A87F95" w:rsidRDefault="009E4BCC" w:rsidP="005669C8">
            <w:pPr>
              <w:spacing w:line="240" w:lineRule="exact"/>
              <w:jc w:val="left"/>
              <w:rPr>
                <w:rFonts w:ascii="ＭＳ 明朝" w:hAnsi="ＭＳ 明朝"/>
                <w:sz w:val="20"/>
              </w:rPr>
            </w:pPr>
            <w:r w:rsidRPr="00A87F95">
              <w:rPr>
                <w:rFonts w:ascii="ＭＳ 明朝" w:hAnsi="ＭＳ 明朝" w:hint="eastAsia"/>
                <w:sz w:val="20"/>
              </w:rPr>
              <w:t>・経営分析（マーケティング）</w:t>
            </w:r>
          </w:p>
          <w:p w14:paraId="69BA443D" w14:textId="77777777" w:rsidR="00D61771" w:rsidRPr="00A87F95" w:rsidRDefault="00D61771" w:rsidP="005669C8">
            <w:pPr>
              <w:spacing w:line="240" w:lineRule="exact"/>
              <w:jc w:val="left"/>
              <w:rPr>
                <w:rFonts w:ascii="ＭＳ 明朝" w:hAnsi="ＭＳ 明朝"/>
                <w:sz w:val="20"/>
              </w:rPr>
            </w:pPr>
          </w:p>
          <w:p w14:paraId="29D8C52F" w14:textId="77777777" w:rsidR="009E4BCC" w:rsidRPr="00A87F95" w:rsidRDefault="009E4BCC" w:rsidP="00EE150F">
            <w:pPr>
              <w:spacing w:line="240" w:lineRule="exact"/>
              <w:jc w:val="left"/>
              <w:rPr>
                <w:rFonts w:ascii="ＭＳ 明朝" w:hAnsi="ＭＳ 明朝"/>
                <w:sz w:val="20"/>
              </w:rPr>
            </w:pPr>
            <w:r w:rsidRPr="00A87F95">
              <w:rPr>
                <w:rFonts w:ascii="ＭＳ 明朝" w:hAnsi="ＭＳ 明朝" w:hint="eastAsia"/>
                <w:sz w:val="20"/>
              </w:rPr>
              <w:t>【演習】経営分析（マーケティング）</w:t>
            </w:r>
          </w:p>
          <w:p w14:paraId="7C115A90" w14:textId="77777777" w:rsidR="00D61771" w:rsidRPr="00A87F95" w:rsidRDefault="00D61771" w:rsidP="00EE150F">
            <w:pPr>
              <w:spacing w:line="240" w:lineRule="exact"/>
              <w:jc w:val="left"/>
              <w:rPr>
                <w:rFonts w:ascii="ＭＳ 明朝" w:hAnsi="ＭＳ 明朝"/>
                <w:sz w:val="20"/>
              </w:rPr>
            </w:pPr>
          </w:p>
          <w:p w14:paraId="40CC32E2" w14:textId="48D6AF51" w:rsidR="009E4BCC" w:rsidRPr="00A87F95" w:rsidRDefault="009E4BCC" w:rsidP="00EE150F">
            <w:pPr>
              <w:spacing w:line="240" w:lineRule="exact"/>
              <w:jc w:val="left"/>
              <w:rPr>
                <w:rFonts w:ascii="ＭＳ 明朝" w:hAnsi="ＭＳ 明朝"/>
                <w:sz w:val="20"/>
              </w:rPr>
            </w:pPr>
            <w:r w:rsidRPr="00A87F95">
              <w:rPr>
                <w:rFonts w:ascii="ＭＳ 明朝" w:hAnsi="ＭＳ 明朝" w:hint="eastAsia"/>
                <w:sz w:val="20"/>
              </w:rPr>
              <w:t>【ワーク】</w:t>
            </w:r>
          </w:p>
          <w:p w14:paraId="74C8E995" w14:textId="77777777" w:rsidR="009E4BCC" w:rsidRPr="00A87F95" w:rsidRDefault="009E4BCC" w:rsidP="00EE150F">
            <w:pPr>
              <w:spacing w:line="240" w:lineRule="exact"/>
              <w:jc w:val="left"/>
              <w:rPr>
                <w:rFonts w:ascii="ＭＳ 明朝" w:hAnsi="ＭＳ 明朝"/>
                <w:sz w:val="20"/>
              </w:rPr>
            </w:pPr>
          </w:p>
          <w:p w14:paraId="5AB5DF08" w14:textId="77777777" w:rsidR="009E4BCC" w:rsidRPr="00A87F95" w:rsidRDefault="009E4BCC" w:rsidP="00EE150F">
            <w:pPr>
              <w:spacing w:line="240" w:lineRule="exact"/>
              <w:jc w:val="left"/>
              <w:rPr>
                <w:rFonts w:ascii="ＭＳ 明朝" w:hAnsi="ＭＳ 明朝"/>
                <w:sz w:val="20"/>
              </w:rPr>
            </w:pPr>
          </w:p>
          <w:p w14:paraId="0E3A10F3" w14:textId="77777777" w:rsidR="009E4BCC" w:rsidRPr="00A87F95" w:rsidRDefault="009E4BCC" w:rsidP="00EE150F">
            <w:pPr>
              <w:spacing w:line="240" w:lineRule="exact"/>
              <w:jc w:val="left"/>
              <w:rPr>
                <w:rFonts w:ascii="ＭＳ 明朝" w:hAnsi="ＭＳ 明朝"/>
                <w:sz w:val="20"/>
              </w:rPr>
            </w:pPr>
          </w:p>
          <w:p w14:paraId="64A8E1FD" w14:textId="77777777" w:rsidR="009E4BCC" w:rsidRPr="00A87F95" w:rsidRDefault="009E4BCC" w:rsidP="00EE150F">
            <w:pPr>
              <w:spacing w:line="240" w:lineRule="exact"/>
              <w:jc w:val="left"/>
              <w:rPr>
                <w:rFonts w:ascii="ＭＳ 明朝" w:hAnsi="ＭＳ 明朝"/>
                <w:sz w:val="20"/>
              </w:rPr>
            </w:pPr>
          </w:p>
          <w:p w14:paraId="3DF28B17" w14:textId="77777777" w:rsidR="009E4BCC" w:rsidRPr="00A87F95" w:rsidRDefault="009E4BCC" w:rsidP="00EE150F">
            <w:pPr>
              <w:spacing w:line="240" w:lineRule="exact"/>
              <w:jc w:val="left"/>
              <w:rPr>
                <w:rFonts w:ascii="ＭＳ 明朝" w:hAnsi="ＭＳ 明朝"/>
                <w:sz w:val="20"/>
              </w:rPr>
            </w:pPr>
            <w:r w:rsidRPr="00A87F95">
              <w:rPr>
                <w:rFonts w:ascii="ＭＳ 明朝" w:hAnsi="ＭＳ 明朝" w:hint="eastAsia"/>
                <w:sz w:val="20"/>
              </w:rPr>
              <w:t>まとめ</w:t>
            </w:r>
          </w:p>
          <w:p w14:paraId="1CCEC594" w14:textId="77777777" w:rsidR="009E4BCC" w:rsidRPr="00A87F95" w:rsidRDefault="009E4BCC" w:rsidP="00DC2183">
            <w:pPr>
              <w:spacing w:line="240" w:lineRule="exact"/>
              <w:jc w:val="left"/>
              <w:rPr>
                <w:rFonts w:ascii="ＭＳ 明朝" w:hAnsi="ＭＳ 明朝"/>
                <w:sz w:val="20"/>
              </w:rPr>
            </w:pPr>
            <w:r w:rsidRPr="00A87F95">
              <w:rPr>
                <w:rFonts w:ascii="ＭＳ 明朝" w:hAnsi="ＭＳ 明朝" w:hint="eastAsia"/>
                <w:sz w:val="20"/>
              </w:rPr>
              <w:t>（終了）</w:t>
            </w:r>
          </w:p>
        </w:tc>
        <w:tc>
          <w:tcPr>
            <w:tcW w:w="2268" w:type="dxa"/>
            <w:tcBorders>
              <w:top w:val="dotted" w:sz="4" w:space="0" w:color="auto"/>
              <w:left w:val="double" w:sz="4" w:space="0" w:color="auto"/>
              <w:right w:val="double" w:sz="4" w:space="0" w:color="auto"/>
            </w:tcBorders>
          </w:tcPr>
          <w:p w14:paraId="437E7889" w14:textId="77777777" w:rsidR="00DC2183" w:rsidRDefault="00DC2183" w:rsidP="009E4BCC">
            <w:pPr>
              <w:spacing w:line="240" w:lineRule="exact"/>
              <w:jc w:val="left"/>
              <w:rPr>
                <w:rFonts w:ascii="ＭＳ 明朝" w:hAnsi="ＭＳ 明朝"/>
                <w:sz w:val="20"/>
              </w:rPr>
            </w:pPr>
            <w:r w:rsidRPr="00A87F95">
              <w:rPr>
                <w:rFonts w:ascii="ＭＳ 明朝" w:hAnsi="ＭＳ 明朝" w:hint="eastAsia"/>
                <w:sz w:val="20"/>
              </w:rPr>
              <w:t>＜開講＞</w:t>
            </w:r>
          </w:p>
          <w:p w14:paraId="2AB7F009" w14:textId="77777777" w:rsidR="00534662" w:rsidRDefault="009E4BCC" w:rsidP="009E4BCC">
            <w:pPr>
              <w:spacing w:line="240" w:lineRule="exact"/>
              <w:jc w:val="left"/>
              <w:rPr>
                <w:rFonts w:ascii="ＭＳ 明朝" w:hAnsi="ＭＳ 明朝"/>
                <w:sz w:val="20"/>
              </w:rPr>
            </w:pPr>
            <w:r w:rsidRPr="00A87F95">
              <w:rPr>
                <w:rFonts w:ascii="ＭＳ 明朝" w:hAnsi="ＭＳ 明朝" w:hint="eastAsia"/>
                <w:sz w:val="20"/>
              </w:rPr>
              <w:t>・事業再生の経営</w:t>
            </w:r>
          </w:p>
          <w:p w14:paraId="65E2FB54" w14:textId="6D80662E" w:rsidR="009E4BCC" w:rsidRPr="00A87F95" w:rsidRDefault="009E4BCC" w:rsidP="00534662">
            <w:pPr>
              <w:spacing w:line="240" w:lineRule="exact"/>
              <w:ind w:firstLineChars="150" w:firstLine="300"/>
              <w:jc w:val="left"/>
              <w:rPr>
                <w:rFonts w:ascii="ＭＳ 明朝" w:hAnsi="ＭＳ 明朝"/>
                <w:sz w:val="20"/>
              </w:rPr>
            </w:pPr>
            <w:r w:rsidRPr="00A87F95">
              <w:rPr>
                <w:rFonts w:ascii="ＭＳ 明朝" w:hAnsi="ＭＳ 明朝" w:hint="eastAsia"/>
                <w:sz w:val="20"/>
              </w:rPr>
              <w:t>様々な倒産要因</w:t>
            </w:r>
          </w:p>
          <w:p w14:paraId="3FF8FF73" w14:textId="77777777" w:rsidR="00534662" w:rsidRDefault="009E4BCC" w:rsidP="009E4BCC">
            <w:pPr>
              <w:spacing w:line="240" w:lineRule="exact"/>
              <w:jc w:val="left"/>
              <w:rPr>
                <w:rFonts w:ascii="ＭＳ 明朝" w:hAnsi="ＭＳ 明朝"/>
                <w:sz w:val="20"/>
              </w:rPr>
            </w:pPr>
            <w:r w:rsidRPr="00A87F95">
              <w:rPr>
                <w:rFonts w:ascii="ＭＳ 明朝" w:hAnsi="ＭＳ 明朝" w:hint="eastAsia"/>
                <w:sz w:val="20"/>
              </w:rPr>
              <w:t>・リストラの種類</w:t>
            </w:r>
          </w:p>
          <w:p w14:paraId="4FD0C45E" w14:textId="08B55B7A" w:rsidR="009E4BCC" w:rsidRPr="00A87F95" w:rsidRDefault="009E4BCC" w:rsidP="00534662">
            <w:pPr>
              <w:spacing w:line="240" w:lineRule="exact"/>
              <w:ind w:leftChars="171" w:left="359"/>
              <w:jc w:val="left"/>
              <w:rPr>
                <w:rFonts w:ascii="ＭＳ 明朝" w:hAnsi="ＭＳ 明朝"/>
                <w:sz w:val="20"/>
              </w:rPr>
            </w:pPr>
            <w:r w:rsidRPr="00A87F95">
              <w:rPr>
                <w:rFonts w:ascii="ＭＳ 明朝" w:hAnsi="ＭＳ 明朝" w:hint="eastAsia"/>
                <w:sz w:val="20"/>
              </w:rPr>
              <w:t>業務、事業、財務</w:t>
            </w:r>
            <w:r w:rsidR="00534662">
              <w:rPr>
                <w:rFonts w:ascii="ＭＳ 明朝" w:hAnsi="ＭＳ 明朝" w:hint="eastAsia"/>
                <w:sz w:val="20"/>
              </w:rPr>
              <w:t>ﾘｽﾄﾗｸﾁｬﾘﾝｸﾞ</w:t>
            </w:r>
          </w:p>
          <w:p w14:paraId="170A37D9" w14:textId="77777777" w:rsidR="009E4BCC" w:rsidRPr="00A87F95" w:rsidRDefault="009E4BCC" w:rsidP="009E4BCC">
            <w:pPr>
              <w:spacing w:line="240" w:lineRule="exact"/>
              <w:jc w:val="left"/>
              <w:rPr>
                <w:rFonts w:ascii="ＭＳ 明朝" w:hAnsi="ＭＳ 明朝"/>
                <w:sz w:val="20"/>
              </w:rPr>
            </w:pPr>
            <w:r w:rsidRPr="00A87F95">
              <w:rPr>
                <w:rFonts w:ascii="ＭＳ 明朝" w:hAnsi="ＭＳ 明朝" w:hint="eastAsia"/>
                <w:sz w:val="20"/>
              </w:rPr>
              <w:t>・支援可否の判断</w:t>
            </w:r>
          </w:p>
          <w:p w14:paraId="7E0D304F" w14:textId="7B3FDB84" w:rsidR="009E4BCC" w:rsidRPr="00A87F95" w:rsidRDefault="00534662" w:rsidP="00534662">
            <w:pPr>
              <w:spacing w:line="240" w:lineRule="exact"/>
              <w:ind w:left="220" w:hangingChars="110" w:hanging="220"/>
              <w:jc w:val="left"/>
              <w:rPr>
                <w:rFonts w:ascii="ＭＳ 明朝" w:hAnsi="ＭＳ 明朝"/>
                <w:sz w:val="20"/>
              </w:rPr>
            </w:pPr>
            <w:r>
              <w:rPr>
                <w:rFonts w:ascii="ＭＳ 明朝" w:hAnsi="ＭＳ 明朝" w:hint="eastAsia"/>
                <w:sz w:val="20"/>
              </w:rPr>
              <w:t>・</w:t>
            </w:r>
            <w:r w:rsidR="009E4BCC" w:rsidRPr="00A87F95">
              <w:rPr>
                <w:rFonts w:ascii="ＭＳ 明朝" w:hAnsi="ＭＳ 明朝" w:hint="eastAsia"/>
                <w:sz w:val="20"/>
              </w:rPr>
              <w:t>ＤＤ（</w:t>
            </w:r>
            <w:r>
              <w:rPr>
                <w:rFonts w:ascii="ＭＳ 明朝" w:hAnsi="ＭＳ 明朝" w:hint="eastAsia"/>
                <w:sz w:val="20"/>
              </w:rPr>
              <w:t>ﾃﾞｭｰ･ﾃﾞﾘｼﾞｪﾝｽ</w:t>
            </w:r>
            <w:r w:rsidR="009E4BCC" w:rsidRPr="00A87F95">
              <w:rPr>
                <w:rFonts w:ascii="ＭＳ 明朝" w:hAnsi="ＭＳ 明朝" w:hint="eastAsia"/>
                <w:sz w:val="20"/>
              </w:rPr>
              <w:t>）の種類と</w:t>
            </w:r>
            <w:r>
              <w:rPr>
                <w:rFonts w:ascii="ＭＳ 明朝" w:hAnsi="ＭＳ 明朝" w:hint="eastAsia"/>
                <w:sz w:val="20"/>
              </w:rPr>
              <w:t>ﾎﾟｲﾝﾄ</w:t>
            </w:r>
          </w:p>
          <w:p w14:paraId="5B03348B" w14:textId="77777777" w:rsidR="009E4BCC" w:rsidRPr="00A87F95" w:rsidRDefault="009E4BCC" w:rsidP="009E4BCC">
            <w:pPr>
              <w:spacing w:line="240" w:lineRule="exact"/>
              <w:jc w:val="left"/>
              <w:rPr>
                <w:rFonts w:ascii="ＭＳ 明朝" w:hAnsi="ＭＳ 明朝"/>
                <w:sz w:val="20"/>
              </w:rPr>
            </w:pPr>
            <w:r w:rsidRPr="00A87F95">
              <w:rPr>
                <w:rFonts w:ascii="ＭＳ 明朝" w:hAnsi="ＭＳ 明朝" w:hint="eastAsia"/>
                <w:sz w:val="20"/>
              </w:rPr>
              <w:t>【演習】食料品製造卸売業の事業ＤＤ</w:t>
            </w:r>
          </w:p>
          <w:p w14:paraId="25039D6D" w14:textId="77777777" w:rsidR="009E4BCC" w:rsidRPr="00A87F95" w:rsidRDefault="009E4BCC" w:rsidP="009E4BCC">
            <w:pPr>
              <w:spacing w:line="240" w:lineRule="exact"/>
              <w:jc w:val="left"/>
              <w:rPr>
                <w:rFonts w:ascii="ＭＳ 明朝" w:hAnsi="ＭＳ 明朝"/>
                <w:sz w:val="20"/>
              </w:rPr>
            </w:pPr>
            <w:r w:rsidRPr="00A87F95">
              <w:rPr>
                <w:rFonts w:ascii="ＭＳ 明朝" w:hAnsi="ＭＳ 明朝" w:hint="eastAsia"/>
                <w:sz w:val="20"/>
              </w:rPr>
              <w:t>まとめ</w:t>
            </w:r>
          </w:p>
          <w:p w14:paraId="16BB2BC7" w14:textId="77777777" w:rsidR="009E4BCC" w:rsidRPr="00A87F95" w:rsidRDefault="009E4BCC" w:rsidP="00DC2183">
            <w:pPr>
              <w:spacing w:line="240" w:lineRule="exact"/>
              <w:jc w:val="left"/>
              <w:rPr>
                <w:rFonts w:ascii="ＭＳ 明朝" w:hAnsi="ＭＳ 明朝"/>
                <w:sz w:val="20"/>
              </w:rPr>
            </w:pPr>
            <w:r w:rsidRPr="00A87F95">
              <w:rPr>
                <w:rFonts w:ascii="ＭＳ 明朝" w:hAnsi="ＭＳ 明朝" w:hint="eastAsia"/>
                <w:sz w:val="20"/>
              </w:rPr>
              <w:t>（終了）</w:t>
            </w:r>
          </w:p>
        </w:tc>
        <w:tc>
          <w:tcPr>
            <w:tcW w:w="2312" w:type="dxa"/>
            <w:tcBorders>
              <w:top w:val="dotted" w:sz="4" w:space="0" w:color="auto"/>
              <w:left w:val="double" w:sz="4" w:space="0" w:color="auto"/>
            </w:tcBorders>
          </w:tcPr>
          <w:p w14:paraId="258B2838" w14:textId="77777777" w:rsidR="00DC2183" w:rsidRDefault="00DC2183" w:rsidP="00353D0E">
            <w:pPr>
              <w:spacing w:line="240" w:lineRule="exact"/>
              <w:jc w:val="left"/>
              <w:rPr>
                <w:rFonts w:ascii="ＭＳ 明朝" w:hAnsi="ＭＳ 明朝"/>
                <w:sz w:val="20"/>
              </w:rPr>
            </w:pPr>
            <w:r w:rsidRPr="00A87F95">
              <w:rPr>
                <w:rFonts w:ascii="ＭＳ 明朝" w:hAnsi="ＭＳ 明朝" w:hint="eastAsia"/>
                <w:sz w:val="20"/>
              </w:rPr>
              <w:t>＜開講＞</w:t>
            </w:r>
          </w:p>
          <w:p w14:paraId="6692A54A" w14:textId="77777777" w:rsidR="009E4BCC" w:rsidRPr="00A87F95" w:rsidRDefault="00D61771" w:rsidP="00353D0E">
            <w:pPr>
              <w:spacing w:line="240" w:lineRule="exact"/>
              <w:jc w:val="left"/>
              <w:rPr>
                <w:rFonts w:ascii="ＭＳ 明朝" w:hAnsi="ＭＳ 明朝"/>
                <w:sz w:val="20"/>
              </w:rPr>
            </w:pPr>
            <w:r w:rsidRPr="00A87F95">
              <w:rPr>
                <w:rFonts w:ascii="ＭＳ 明朝" w:hAnsi="ＭＳ 明朝" w:hint="eastAsia"/>
                <w:sz w:val="20"/>
              </w:rPr>
              <w:t>・オペレーションの重要性</w:t>
            </w:r>
          </w:p>
          <w:p w14:paraId="68B444C6" w14:textId="77777777" w:rsidR="00D61771" w:rsidRPr="00A87F95" w:rsidRDefault="00D61771" w:rsidP="00353D0E">
            <w:pPr>
              <w:spacing w:line="240" w:lineRule="exact"/>
              <w:jc w:val="left"/>
              <w:rPr>
                <w:rFonts w:ascii="ＭＳ 明朝" w:hAnsi="ＭＳ 明朝"/>
                <w:sz w:val="20"/>
              </w:rPr>
            </w:pPr>
            <w:r w:rsidRPr="00A87F95">
              <w:rPr>
                <w:rFonts w:ascii="ＭＳ 明朝" w:hAnsi="ＭＳ 明朝" w:hint="eastAsia"/>
                <w:sz w:val="20"/>
              </w:rPr>
              <w:t>・小売業の運営管理</w:t>
            </w:r>
          </w:p>
          <w:p w14:paraId="5373B114" w14:textId="77777777" w:rsidR="00D61771" w:rsidRPr="00A87F95" w:rsidRDefault="00D61771" w:rsidP="00353D0E">
            <w:pPr>
              <w:spacing w:line="240" w:lineRule="exact"/>
              <w:jc w:val="left"/>
              <w:rPr>
                <w:rFonts w:ascii="ＭＳ 明朝" w:hAnsi="ＭＳ 明朝"/>
                <w:sz w:val="20"/>
              </w:rPr>
            </w:pPr>
            <w:r w:rsidRPr="00A87F95">
              <w:rPr>
                <w:rFonts w:ascii="ＭＳ 明朝" w:hAnsi="ＭＳ 明朝" w:hint="eastAsia"/>
                <w:sz w:val="20"/>
              </w:rPr>
              <w:t>・取引情報・物流情報システムの知識</w:t>
            </w:r>
          </w:p>
          <w:p w14:paraId="185D3697" w14:textId="77777777" w:rsidR="007676AB" w:rsidRPr="00A87F95" w:rsidRDefault="007676AB" w:rsidP="00353D0E">
            <w:pPr>
              <w:spacing w:line="240" w:lineRule="exact"/>
              <w:jc w:val="left"/>
              <w:rPr>
                <w:rFonts w:ascii="ＭＳ 明朝" w:hAnsi="ＭＳ 明朝"/>
                <w:sz w:val="20"/>
              </w:rPr>
            </w:pPr>
          </w:p>
          <w:p w14:paraId="4B040F07" w14:textId="77777777" w:rsidR="00D61771" w:rsidRPr="00A87F95" w:rsidRDefault="00D61771" w:rsidP="00353D0E">
            <w:pPr>
              <w:spacing w:line="240" w:lineRule="exact"/>
              <w:jc w:val="left"/>
              <w:rPr>
                <w:rFonts w:ascii="ＭＳ 明朝" w:hAnsi="ＭＳ 明朝"/>
                <w:sz w:val="20"/>
              </w:rPr>
            </w:pPr>
            <w:r w:rsidRPr="00A87F95">
              <w:rPr>
                <w:rFonts w:ascii="ＭＳ 明朝" w:hAnsi="ＭＳ 明朝" w:hint="eastAsia"/>
                <w:sz w:val="20"/>
              </w:rPr>
              <w:t>【演習】</w:t>
            </w:r>
            <w:r w:rsidR="007676AB" w:rsidRPr="00A87F95">
              <w:rPr>
                <w:rFonts w:ascii="ＭＳ 明朝" w:hAnsi="ＭＳ 明朝" w:hint="eastAsia"/>
                <w:sz w:val="20"/>
              </w:rPr>
              <w:t>小売業の運営管理</w:t>
            </w:r>
          </w:p>
          <w:p w14:paraId="75C16704" w14:textId="1055F0B0" w:rsidR="007676AB" w:rsidRPr="00A87F95" w:rsidRDefault="007676AB" w:rsidP="00353D0E">
            <w:pPr>
              <w:spacing w:line="240" w:lineRule="exact"/>
              <w:jc w:val="left"/>
              <w:rPr>
                <w:rFonts w:ascii="ＭＳ 明朝" w:hAnsi="ＭＳ 明朝"/>
                <w:sz w:val="20"/>
              </w:rPr>
            </w:pPr>
            <w:r w:rsidRPr="00A87F95">
              <w:rPr>
                <w:rFonts w:ascii="ＭＳ 明朝" w:hAnsi="ＭＳ 明朝" w:hint="eastAsia"/>
                <w:sz w:val="20"/>
              </w:rPr>
              <w:t>【ワーク】</w:t>
            </w:r>
          </w:p>
          <w:p w14:paraId="1799FEBD" w14:textId="77777777" w:rsidR="007676AB" w:rsidRPr="00A87F95" w:rsidRDefault="007676AB" w:rsidP="00353D0E">
            <w:pPr>
              <w:spacing w:line="240" w:lineRule="exact"/>
              <w:jc w:val="left"/>
              <w:rPr>
                <w:rFonts w:ascii="ＭＳ 明朝" w:hAnsi="ＭＳ 明朝"/>
                <w:sz w:val="20"/>
              </w:rPr>
            </w:pPr>
            <w:r w:rsidRPr="00A87F95">
              <w:rPr>
                <w:rFonts w:ascii="ＭＳ 明朝" w:hAnsi="ＭＳ 明朝" w:hint="eastAsia"/>
                <w:sz w:val="20"/>
              </w:rPr>
              <w:t>まとめ</w:t>
            </w:r>
          </w:p>
          <w:p w14:paraId="09CE5CEC" w14:textId="77777777" w:rsidR="009E4BCC" w:rsidRPr="00A87F95" w:rsidRDefault="009E4BCC" w:rsidP="00DC2183">
            <w:pPr>
              <w:spacing w:line="240" w:lineRule="exact"/>
              <w:jc w:val="left"/>
              <w:rPr>
                <w:rFonts w:ascii="ＭＳ 明朝" w:hAnsi="ＭＳ 明朝"/>
                <w:sz w:val="20"/>
              </w:rPr>
            </w:pPr>
            <w:r w:rsidRPr="00A87F95">
              <w:rPr>
                <w:rFonts w:ascii="ＭＳ 明朝" w:hAnsi="ＭＳ 明朝" w:hint="eastAsia"/>
                <w:sz w:val="20"/>
              </w:rPr>
              <w:t>（終了）</w:t>
            </w:r>
          </w:p>
        </w:tc>
      </w:tr>
      <w:tr w:rsidR="007209BA" w14:paraId="19D8F218" w14:textId="77777777" w:rsidTr="00E85372">
        <w:trPr>
          <w:trHeight w:val="189"/>
        </w:trPr>
        <w:tc>
          <w:tcPr>
            <w:tcW w:w="709" w:type="dxa"/>
            <w:vMerge/>
            <w:tcBorders>
              <w:bottom w:val="single" w:sz="4" w:space="0" w:color="auto"/>
            </w:tcBorders>
          </w:tcPr>
          <w:p w14:paraId="51BDD2DD" w14:textId="77777777" w:rsidR="007209BA" w:rsidRPr="00A87F95" w:rsidRDefault="007209BA" w:rsidP="005669C8">
            <w:pPr>
              <w:spacing w:line="240" w:lineRule="exact"/>
              <w:jc w:val="right"/>
              <w:rPr>
                <w:rFonts w:ascii="ＭＳ 明朝" w:hAnsi="ＭＳ 明朝"/>
                <w:sz w:val="20"/>
              </w:rPr>
            </w:pPr>
          </w:p>
        </w:tc>
        <w:tc>
          <w:tcPr>
            <w:tcW w:w="2022" w:type="dxa"/>
            <w:tcBorders>
              <w:top w:val="dotted" w:sz="4" w:space="0" w:color="auto"/>
              <w:bottom w:val="single" w:sz="4" w:space="0" w:color="auto"/>
              <w:right w:val="double" w:sz="4" w:space="0" w:color="auto"/>
            </w:tcBorders>
          </w:tcPr>
          <w:p w14:paraId="7A4F3DB3" w14:textId="77777777" w:rsidR="007209BA" w:rsidRPr="00A87F95" w:rsidRDefault="007209BA" w:rsidP="005669C8">
            <w:pPr>
              <w:spacing w:line="240" w:lineRule="exact"/>
              <w:rPr>
                <w:rFonts w:ascii="ＭＳ ゴシック" w:eastAsia="ＭＳ ゴシック" w:hAnsi="ＭＳ ゴシック"/>
                <w:sz w:val="20"/>
              </w:rPr>
            </w:pPr>
          </w:p>
        </w:tc>
        <w:tc>
          <w:tcPr>
            <w:tcW w:w="2230" w:type="dxa"/>
            <w:tcBorders>
              <w:top w:val="dotted" w:sz="4" w:space="0" w:color="auto"/>
              <w:left w:val="double" w:sz="4" w:space="0" w:color="auto"/>
              <w:bottom w:val="single" w:sz="4" w:space="0" w:color="auto"/>
              <w:right w:val="double" w:sz="4" w:space="0" w:color="auto"/>
            </w:tcBorders>
          </w:tcPr>
          <w:p w14:paraId="4CFEFEED" w14:textId="77777777" w:rsidR="007209BA" w:rsidRPr="00A87F95" w:rsidRDefault="007209BA" w:rsidP="005669C8">
            <w:pPr>
              <w:spacing w:line="240" w:lineRule="exact"/>
              <w:jc w:val="left"/>
              <w:rPr>
                <w:rFonts w:ascii="ＭＳ 明朝" w:hAnsi="ＭＳ 明朝"/>
                <w:sz w:val="20"/>
              </w:rPr>
            </w:pPr>
            <w:r w:rsidRPr="00A87F95">
              <w:rPr>
                <w:rFonts w:ascii="ＭＳ 明朝" w:hAnsi="ＭＳ 明朝" w:hint="eastAsia"/>
                <w:sz w:val="20"/>
              </w:rPr>
              <w:t>－</w:t>
            </w:r>
          </w:p>
        </w:tc>
        <w:tc>
          <w:tcPr>
            <w:tcW w:w="2268" w:type="dxa"/>
            <w:tcBorders>
              <w:top w:val="dotted" w:sz="4" w:space="0" w:color="auto"/>
              <w:left w:val="double" w:sz="4" w:space="0" w:color="auto"/>
              <w:bottom w:val="single" w:sz="4" w:space="0" w:color="auto"/>
              <w:right w:val="double" w:sz="4" w:space="0" w:color="auto"/>
            </w:tcBorders>
          </w:tcPr>
          <w:p w14:paraId="6D86B086" w14:textId="77777777" w:rsidR="007209BA" w:rsidRPr="00A87F95" w:rsidRDefault="007209BA" w:rsidP="005669C8">
            <w:pPr>
              <w:spacing w:line="240" w:lineRule="exact"/>
              <w:jc w:val="left"/>
              <w:rPr>
                <w:rFonts w:ascii="ＭＳ 明朝" w:hAnsi="ＭＳ 明朝"/>
                <w:sz w:val="20"/>
              </w:rPr>
            </w:pPr>
            <w:r w:rsidRPr="00A87F95">
              <w:rPr>
                <w:rFonts w:ascii="ＭＳ 明朝" w:hAnsi="ＭＳ 明朝" w:hint="eastAsia"/>
                <w:sz w:val="20"/>
              </w:rPr>
              <w:t>－</w:t>
            </w:r>
          </w:p>
        </w:tc>
        <w:tc>
          <w:tcPr>
            <w:tcW w:w="2312" w:type="dxa"/>
            <w:tcBorders>
              <w:top w:val="dotted" w:sz="4" w:space="0" w:color="auto"/>
              <w:left w:val="double" w:sz="4" w:space="0" w:color="auto"/>
              <w:bottom w:val="single" w:sz="4" w:space="0" w:color="auto"/>
            </w:tcBorders>
          </w:tcPr>
          <w:p w14:paraId="632EEA21" w14:textId="77777777" w:rsidR="007209BA" w:rsidRPr="00A87F95" w:rsidRDefault="007209BA" w:rsidP="00353D0E">
            <w:pPr>
              <w:spacing w:line="240" w:lineRule="exact"/>
              <w:jc w:val="left"/>
              <w:rPr>
                <w:rFonts w:ascii="ＭＳ 明朝" w:hAnsi="ＭＳ 明朝"/>
                <w:sz w:val="20"/>
              </w:rPr>
            </w:pPr>
            <w:r w:rsidRPr="00A87F95">
              <w:rPr>
                <w:rFonts w:ascii="ＭＳ 明朝" w:hAnsi="ＭＳ 明朝" w:hint="eastAsia"/>
                <w:sz w:val="20"/>
              </w:rPr>
              <w:t>－</w:t>
            </w:r>
          </w:p>
        </w:tc>
      </w:tr>
      <w:tr w:rsidR="009B7D7B" w14:paraId="634FDF68" w14:textId="77777777" w:rsidTr="00DC5F57">
        <w:trPr>
          <w:trHeight w:val="70"/>
        </w:trPr>
        <w:tc>
          <w:tcPr>
            <w:tcW w:w="9541" w:type="dxa"/>
            <w:gridSpan w:val="5"/>
            <w:tcBorders>
              <w:top w:val="single" w:sz="4" w:space="0" w:color="auto"/>
              <w:bottom w:val="single" w:sz="4" w:space="0" w:color="auto"/>
            </w:tcBorders>
            <w:vAlign w:val="bottom"/>
          </w:tcPr>
          <w:p w14:paraId="32CC5118" w14:textId="77777777" w:rsidR="009B7D7B" w:rsidRPr="00A87F95" w:rsidRDefault="009B7D7B" w:rsidP="004B4DC4">
            <w:pPr>
              <w:spacing w:line="240" w:lineRule="exact"/>
              <w:ind w:firstLineChars="100" w:firstLine="200"/>
              <w:rPr>
                <w:rFonts w:ascii="ＭＳ ゴシック" w:eastAsia="ＭＳ ゴシック" w:hAnsi="ＭＳ ゴシック"/>
                <w:sz w:val="20"/>
              </w:rPr>
            </w:pPr>
            <w:r w:rsidRPr="00A87F95">
              <w:rPr>
                <w:rFonts w:ascii="ＭＳ ゴシック" w:eastAsia="ＭＳ ゴシック" w:hAnsi="ＭＳ ゴシック" w:hint="eastAsia"/>
                <w:sz w:val="20"/>
              </w:rPr>
              <w:t>【２日目】</w:t>
            </w:r>
            <w:r w:rsidR="00DC2183">
              <w:rPr>
                <w:rFonts w:ascii="ＭＳ ゴシック" w:eastAsia="ＭＳ ゴシック" w:hAnsi="ＭＳ ゴシック" w:hint="eastAsia"/>
                <w:sz w:val="20"/>
              </w:rPr>
              <w:t xml:space="preserve"> 9:00接続開始</w:t>
            </w:r>
          </w:p>
        </w:tc>
      </w:tr>
      <w:tr w:rsidR="008D29F8" w14:paraId="143387FA" w14:textId="77777777" w:rsidTr="00E85372">
        <w:trPr>
          <w:trHeight w:val="557"/>
        </w:trPr>
        <w:tc>
          <w:tcPr>
            <w:tcW w:w="709" w:type="dxa"/>
            <w:vMerge w:val="restart"/>
            <w:tcBorders>
              <w:top w:val="single" w:sz="4" w:space="0" w:color="auto"/>
            </w:tcBorders>
          </w:tcPr>
          <w:p w14:paraId="0A3A82E2" w14:textId="77777777" w:rsidR="008D29F8" w:rsidRPr="00A87F95" w:rsidRDefault="008D29F8" w:rsidP="005669C8">
            <w:pPr>
              <w:spacing w:line="240" w:lineRule="exact"/>
              <w:jc w:val="right"/>
              <w:rPr>
                <w:rFonts w:ascii="ＭＳ 明朝" w:hAnsi="ＭＳ 明朝"/>
                <w:sz w:val="20"/>
              </w:rPr>
            </w:pPr>
            <w:r w:rsidRPr="00A87F95">
              <w:rPr>
                <w:rFonts w:ascii="ＭＳ 明朝" w:hAnsi="ＭＳ 明朝" w:hint="eastAsia"/>
                <w:sz w:val="20"/>
              </w:rPr>
              <w:t>9</w:t>
            </w:r>
            <w:r w:rsidR="00DC2183">
              <w:rPr>
                <w:rFonts w:ascii="ＭＳ 明朝" w:hAnsi="ＭＳ 明朝"/>
                <w:sz w:val="20"/>
              </w:rPr>
              <w:t>:30</w:t>
            </w:r>
          </w:p>
          <w:p w14:paraId="01BBD360" w14:textId="77777777" w:rsidR="008D29F8" w:rsidRPr="00A87F95" w:rsidRDefault="008D29F8" w:rsidP="005669C8">
            <w:pPr>
              <w:spacing w:line="240" w:lineRule="exact"/>
              <w:jc w:val="right"/>
              <w:rPr>
                <w:rFonts w:ascii="ＭＳ 明朝" w:hAnsi="ＭＳ 明朝"/>
                <w:sz w:val="20"/>
              </w:rPr>
            </w:pPr>
          </w:p>
          <w:p w14:paraId="1DA8B0FD" w14:textId="77777777" w:rsidR="008D29F8" w:rsidRPr="00A87F95" w:rsidRDefault="008D29F8" w:rsidP="005669C8">
            <w:pPr>
              <w:spacing w:line="240" w:lineRule="exact"/>
              <w:jc w:val="right"/>
              <w:rPr>
                <w:rFonts w:ascii="ＭＳ 明朝" w:hAnsi="ＭＳ 明朝"/>
                <w:sz w:val="20"/>
              </w:rPr>
            </w:pPr>
          </w:p>
          <w:p w14:paraId="6B9AACB5" w14:textId="77777777" w:rsidR="004B4DC4" w:rsidRPr="00A87F95" w:rsidRDefault="004B4DC4" w:rsidP="005669C8">
            <w:pPr>
              <w:spacing w:line="240" w:lineRule="exact"/>
              <w:jc w:val="right"/>
              <w:rPr>
                <w:rFonts w:ascii="ＭＳ 明朝" w:hAnsi="ＭＳ 明朝"/>
                <w:sz w:val="20"/>
              </w:rPr>
            </w:pPr>
          </w:p>
          <w:p w14:paraId="27E08195" w14:textId="77777777" w:rsidR="00D61771" w:rsidRPr="00A87F95" w:rsidRDefault="00D61771" w:rsidP="005669C8">
            <w:pPr>
              <w:spacing w:line="240" w:lineRule="exact"/>
              <w:jc w:val="right"/>
              <w:rPr>
                <w:rFonts w:ascii="ＭＳ 明朝" w:hAnsi="ＭＳ 明朝"/>
                <w:sz w:val="20"/>
              </w:rPr>
            </w:pPr>
          </w:p>
          <w:p w14:paraId="6AD80545" w14:textId="77777777" w:rsidR="00D61771" w:rsidRPr="00A87F95" w:rsidRDefault="00D61771" w:rsidP="005669C8">
            <w:pPr>
              <w:spacing w:line="240" w:lineRule="exact"/>
              <w:jc w:val="right"/>
              <w:rPr>
                <w:rFonts w:ascii="ＭＳ 明朝" w:hAnsi="ＭＳ 明朝"/>
                <w:sz w:val="20"/>
              </w:rPr>
            </w:pPr>
          </w:p>
          <w:p w14:paraId="7C4F2797" w14:textId="77777777" w:rsidR="00D61771" w:rsidRPr="00A87F95" w:rsidRDefault="00D61771" w:rsidP="005669C8">
            <w:pPr>
              <w:spacing w:line="240" w:lineRule="exact"/>
              <w:jc w:val="right"/>
              <w:rPr>
                <w:rFonts w:ascii="ＭＳ 明朝" w:hAnsi="ＭＳ 明朝"/>
                <w:sz w:val="20"/>
              </w:rPr>
            </w:pPr>
          </w:p>
          <w:p w14:paraId="03AED20E" w14:textId="77777777" w:rsidR="00D61771" w:rsidRPr="00A87F95" w:rsidRDefault="00D61771" w:rsidP="005669C8">
            <w:pPr>
              <w:spacing w:line="240" w:lineRule="exact"/>
              <w:jc w:val="right"/>
              <w:rPr>
                <w:rFonts w:ascii="ＭＳ 明朝" w:hAnsi="ＭＳ 明朝"/>
                <w:sz w:val="20"/>
              </w:rPr>
            </w:pPr>
          </w:p>
          <w:p w14:paraId="64BD22D9" w14:textId="77777777" w:rsidR="00D61771" w:rsidRPr="00A87F95" w:rsidRDefault="00D61771" w:rsidP="005669C8">
            <w:pPr>
              <w:spacing w:line="240" w:lineRule="exact"/>
              <w:jc w:val="right"/>
              <w:rPr>
                <w:rFonts w:ascii="ＭＳ 明朝" w:hAnsi="ＭＳ 明朝"/>
                <w:sz w:val="20"/>
              </w:rPr>
            </w:pPr>
          </w:p>
          <w:p w14:paraId="46EECEC6" w14:textId="77777777" w:rsidR="00D61771" w:rsidRPr="00A87F95" w:rsidRDefault="00D61771" w:rsidP="005669C8">
            <w:pPr>
              <w:spacing w:line="240" w:lineRule="exact"/>
              <w:jc w:val="right"/>
              <w:rPr>
                <w:rFonts w:ascii="ＭＳ 明朝" w:hAnsi="ＭＳ 明朝"/>
                <w:sz w:val="20"/>
              </w:rPr>
            </w:pPr>
          </w:p>
          <w:p w14:paraId="527F6A01" w14:textId="77777777" w:rsidR="00D61771" w:rsidRPr="00A87F95" w:rsidRDefault="00D61771" w:rsidP="005669C8">
            <w:pPr>
              <w:spacing w:line="240" w:lineRule="exact"/>
              <w:jc w:val="right"/>
              <w:rPr>
                <w:rFonts w:ascii="ＭＳ 明朝" w:hAnsi="ＭＳ 明朝"/>
                <w:sz w:val="20"/>
              </w:rPr>
            </w:pPr>
          </w:p>
          <w:p w14:paraId="7D128DAA" w14:textId="77777777" w:rsidR="00D61771" w:rsidRPr="00A87F95" w:rsidRDefault="00D61771" w:rsidP="005669C8">
            <w:pPr>
              <w:spacing w:line="240" w:lineRule="exact"/>
              <w:jc w:val="right"/>
              <w:rPr>
                <w:rFonts w:ascii="ＭＳ 明朝" w:hAnsi="ＭＳ 明朝"/>
                <w:sz w:val="20"/>
              </w:rPr>
            </w:pPr>
          </w:p>
          <w:p w14:paraId="4BD1A2C6" w14:textId="77777777" w:rsidR="00D61771" w:rsidRPr="00A87F95" w:rsidRDefault="00D61771" w:rsidP="005669C8">
            <w:pPr>
              <w:spacing w:line="240" w:lineRule="exact"/>
              <w:jc w:val="right"/>
              <w:rPr>
                <w:rFonts w:ascii="ＭＳ 明朝" w:hAnsi="ＭＳ 明朝"/>
                <w:sz w:val="20"/>
              </w:rPr>
            </w:pPr>
          </w:p>
          <w:p w14:paraId="445E750C" w14:textId="77777777" w:rsidR="008D29F8" w:rsidRPr="00A87F95" w:rsidRDefault="008D29F8" w:rsidP="005669C8">
            <w:pPr>
              <w:spacing w:line="240" w:lineRule="exact"/>
              <w:jc w:val="right"/>
              <w:rPr>
                <w:rFonts w:ascii="ＭＳ 明朝" w:hAnsi="ＭＳ 明朝"/>
                <w:sz w:val="20"/>
              </w:rPr>
            </w:pPr>
            <w:r w:rsidRPr="00A87F95">
              <w:rPr>
                <w:rFonts w:ascii="ＭＳ 明朝" w:hAnsi="ＭＳ 明朝" w:hint="eastAsia"/>
                <w:sz w:val="20"/>
              </w:rPr>
              <w:t>12</w:t>
            </w:r>
            <w:r w:rsidR="00DC2183">
              <w:rPr>
                <w:rFonts w:ascii="ＭＳ 明朝" w:hAnsi="ＭＳ 明朝"/>
                <w:sz w:val="20"/>
              </w:rPr>
              <w:t>:00</w:t>
            </w:r>
          </w:p>
          <w:p w14:paraId="76BD3582" w14:textId="77777777" w:rsidR="008D29F8" w:rsidRPr="00A87F95" w:rsidRDefault="008D29F8" w:rsidP="005669C8">
            <w:pPr>
              <w:spacing w:line="240" w:lineRule="exact"/>
              <w:jc w:val="right"/>
              <w:rPr>
                <w:rFonts w:ascii="ＭＳ 明朝" w:hAnsi="ＭＳ 明朝"/>
                <w:sz w:val="20"/>
              </w:rPr>
            </w:pPr>
            <w:r w:rsidRPr="00A87F95">
              <w:rPr>
                <w:rFonts w:ascii="ＭＳ 明朝" w:hAnsi="ＭＳ 明朝" w:hint="eastAsia"/>
                <w:sz w:val="20"/>
              </w:rPr>
              <w:t>13</w:t>
            </w:r>
            <w:r w:rsidR="00DC2183">
              <w:rPr>
                <w:rFonts w:ascii="ＭＳ 明朝" w:hAnsi="ＭＳ 明朝"/>
                <w:sz w:val="20"/>
              </w:rPr>
              <w:t>:00</w:t>
            </w:r>
          </w:p>
          <w:p w14:paraId="53BAA87F" w14:textId="77777777" w:rsidR="008D29F8" w:rsidRPr="00A87F95" w:rsidRDefault="008D29F8" w:rsidP="005669C8">
            <w:pPr>
              <w:spacing w:line="240" w:lineRule="exact"/>
              <w:jc w:val="right"/>
              <w:rPr>
                <w:rFonts w:ascii="ＭＳ 明朝" w:hAnsi="ＭＳ 明朝"/>
                <w:sz w:val="20"/>
              </w:rPr>
            </w:pPr>
          </w:p>
          <w:p w14:paraId="3ADEFC1C" w14:textId="77777777" w:rsidR="008D29F8" w:rsidRPr="00A87F95" w:rsidRDefault="008D29F8" w:rsidP="005669C8">
            <w:pPr>
              <w:spacing w:line="240" w:lineRule="exact"/>
              <w:jc w:val="right"/>
              <w:rPr>
                <w:rFonts w:ascii="ＭＳ 明朝" w:hAnsi="ＭＳ 明朝"/>
                <w:sz w:val="20"/>
              </w:rPr>
            </w:pPr>
          </w:p>
          <w:p w14:paraId="177A8E33" w14:textId="77777777" w:rsidR="006D4394" w:rsidRPr="00A87F95" w:rsidRDefault="006D4394" w:rsidP="005669C8">
            <w:pPr>
              <w:spacing w:line="240" w:lineRule="exact"/>
              <w:jc w:val="right"/>
              <w:rPr>
                <w:rFonts w:ascii="ＭＳ 明朝" w:hAnsi="ＭＳ 明朝"/>
                <w:sz w:val="20"/>
              </w:rPr>
            </w:pPr>
          </w:p>
          <w:p w14:paraId="53ADEDB4" w14:textId="77777777" w:rsidR="006D4394" w:rsidRPr="00A87F95" w:rsidRDefault="006D4394" w:rsidP="005669C8">
            <w:pPr>
              <w:spacing w:line="240" w:lineRule="exact"/>
              <w:jc w:val="right"/>
              <w:rPr>
                <w:rFonts w:ascii="ＭＳ 明朝" w:hAnsi="ＭＳ 明朝"/>
                <w:sz w:val="20"/>
              </w:rPr>
            </w:pPr>
          </w:p>
          <w:p w14:paraId="5284EE8D" w14:textId="77777777" w:rsidR="006D4394" w:rsidRPr="00A87F95" w:rsidRDefault="006D4394" w:rsidP="005669C8">
            <w:pPr>
              <w:spacing w:line="240" w:lineRule="exact"/>
              <w:jc w:val="right"/>
              <w:rPr>
                <w:rFonts w:ascii="ＭＳ 明朝" w:hAnsi="ＭＳ 明朝"/>
                <w:sz w:val="20"/>
              </w:rPr>
            </w:pPr>
          </w:p>
          <w:p w14:paraId="50C08118" w14:textId="77777777" w:rsidR="006D4394" w:rsidRPr="00A87F95" w:rsidRDefault="006D4394" w:rsidP="005669C8">
            <w:pPr>
              <w:spacing w:line="240" w:lineRule="exact"/>
              <w:jc w:val="right"/>
              <w:rPr>
                <w:rFonts w:ascii="ＭＳ 明朝" w:hAnsi="ＭＳ 明朝"/>
                <w:sz w:val="20"/>
              </w:rPr>
            </w:pPr>
          </w:p>
          <w:p w14:paraId="042568D0" w14:textId="77777777" w:rsidR="006D4394" w:rsidRPr="00A87F95" w:rsidRDefault="006D4394" w:rsidP="005669C8">
            <w:pPr>
              <w:spacing w:line="240" w:lineRule="exact"/>
              <w:jc w:val="right"/>
              <w:rPr>
                <w:rFonts w:ascii="ＭＳ 明朝" w:hAnsi="ＭＳ 明朝"/>
                <w:sz w:val="20"/>
              </w:rPr>
            </w:pPr>
          </w:p>
          <w:p w14:paraId="2A32A70A" w14:textId="77777777" w:rsidR="006D4394" w:rsidRPr="00A87F95" w:rsidRDefault="006D4394" w:rsidP="005669C8">
            <w:pPr>
              <w:spacing w:line="240" w:lineRule="exact"/>
              <w:jc w:val="right"/>
              <w:rPr>
                <w:rFonts w:ascii="ＭＳ 明朝" w:hAnsi="ＭＳ 明朝"/>
                <w:sz w:val="20"/>
              </w:rPr>
            </w:pPr>
          </w:p>
          <w:p w14:paraId="743EFC4D" w14:textId="77777777" w:rsidR="006D4394" w:rsidRPr="00A87F95" w:rsidRDefault="006D4394" w:rsidP="005669C8">
            <w:pPr>
              <w:spacing w:line="240" w:lineRule="exact"/>
              <w:jc w:val="right"/>
              <w:rPr>
                <w:rFonts w:ascii="ＭＳ 明朝" w:hAnsi="ＭＳ 明朝"/>
                <w:sz w:val="20"/>
              </w:rPr>
            </w:pPr>
          </w:p>
          <w:p w14:paraId="2F6215BA" w14:textId="77777777" w:rsidR="006D4394" w:rsidRPr="00A87F95" w:rsidRDefault="006D4394" w:rsidP="005669C8">
            <w:pPr>
              <w:spacing w:line="240" w:lineRule="exact"/>
              <w:jc w:val="right"/>
              <w:rPr>
                <w:rFonts w:ascii="ＭＳ 明朝" w:hAnsi="ＭＳ 明朝"/>
                <w:sz w:val="20"/>
              </w:rPr>
            </w:pPr>
          </w:p>
          <w:p w14:paraId="21FE5B28" w14:textId="77777777" w:rsidR="008D29F8" w:rsidRPr="00A87F95" w:rsidRDefault="008D29F8" w:rsidP="005669C8">
            <w:pPr>
              <w:spacing w:line="240" w:lineRule="exact"/>
              <w:ind w:right="420"/>
              <w:rPr>
                <w:rFonts w:ascii="ＭＳ 明朝" w:hAnsi="ＭＳ 明朝"/>
                <w:sz w:val="20"/>
              </w:rPr>
            </w:pPr>
          </w:p>
          <w:p w14:paraId="35FBC86D" w14:textId="77777777" w:rsidR="008D29F8" w:rsidRPr="00A87F95" w:rsidRDefault="00DC2183" w:rsidP="00136DCB">
            <w:pPr>
              <w:spacing w:line="240" w:lineRule="exact"/>
              <w:jc w:val="right"/>
              <w:rPr>
                <w:rFonts w:ascii="ＭＳ 明朝" w:hAnsi="ＭＳ 明朝"/>
                <w:sz w:val="20"/>
              </w:rPr>
            </w:pPr>
            <w:r>
              <w:rPr>
                <w:rFonts w:ascii="ＭＳ 明朝" w:hAnsi="ＭＳ 明朝" w:hint="eastAsia"/>
                <w:sz w:val="20"/>
              </w:rPr>
              <w:t>1</w:t>
            </w:r>
            <w:r>
              <w:rPr>
                <w:rFonts w:ascii="ＭＳ 明朝" w:hAnsi="ＭＳ 明朝"/>
                <w:sz w:val="20"/>
              </w:rPr>
              <w:t>7:00</w:t>
            </w:r>
          </w:p>
        </w:tc>
        <w:tc>
          <w:tcPr>
            <w:tcW w:w="2022" w:type="dxa"/>
            <w:tcBorders>
              <w:top w:val="single" w:sz="4" w:space="0" w:color="auto"/>
              <w:bottom w:val="dotted" w:sz="4" w:space="0" w:color="auto"/>
              <w:right w:val="double" w:sz="4" w:space="0" w:color="auto"/>
            </w:tcBorders>
          </w:tcPr>
          <w:p w14:paraId="1744CE99" w14:textId="77777777" w:rsidR="008D29F8" w:rsidRPr="00A87F95" w:rsidRDefault="004B4DC4" w:rsidP="005669C8">
            <w:pPr>
              <w:spacing w:line="240" w:lineRule="exact"/>
              <w:rPr>
                <w:rFonts w:ascii="ＭＳ 明朝" w:hAnsi="ＭＳ 明朝"/>
                <w:sz w:val="20"/>
              </w:rPr>
            </w:pPr>
            <w:r w:rsidRPr="00A87F95">
              <w:rPr>
                <w:rFonts w:ascii="ＭＳ 明朝" w:hAnsi="ＭＳ 明朝" w:hint="eastAsia"/>
                <w:sz w:val="20"/>
              </w:rPr>
              <w:t>・経営分析（経営戦略の基盤）</w:t>
            </w:r>
          </w:p>
          <w:p w14:paraId="45B6849F" w14:textId="77777777" w:rsidR="00D61771" w:rsidRPr="00A87F95" w:rsidRDefault="00D61771" w:rsidP="005669C8">
            <w:pPr>
              <w:spacing w:line="240" w:lineRule="exact"/>
              <w:rPr>
                <w:rFonts w:ascii="ＭＳ 明朝" w:hAnsi="ＭＳ 明朝"/>
                <w:sz w:val="20"/>
              </w:rPr>
            </w:pPr>
          </w:p>
          <w:p w14:paraId="060A94B8" w14:textId="77777777" w:rsidR="008D29F8" w:rsidRPr="00A87F95" w:rsidRDefault="004B4DC4" w:rsidP="005669C8">
            <w:pPr>
              <w:spacing w:line="240" w:lineRule="exact"/>
              <w:rPr>
                <w:rFonts w:ascii="ＭＳ 明朝" w:hAnsi="ＭＳ 明朝"/>
                <w:sz w:val="20"/>
              </w:rPr>
            </w:pPr>
            <w:r w:rsidRPr="00A87F95">
              <w:rPr>
                <w:rFonts w:ascii="ＭＳ 明朝" w:hAnsi="ＭＳ 明朝" w:hint="eastAsia"/>
                <w:sz w:val="20"/>
              </w:rPr>
              <w:t>・経営支援の実践</w:t>
            </w:r>
          </w:p>
          <w:p w14:paraId="5EF7F8DC" w14:textId="77777777" w:rsidR="00D578B0" w:rsidRPr="00A87F95" w:rsidRDefault="00D578B0" w:rsidP="005669C8">
            <w:pPr>
              <w:spacing w:line="240" w:lineRule="exact"/>
              <w:rPr>
                <w:rFonts w:ascii="ＭＳ 明朝" w:hAnsi="ＭＳ 明朝"/>
                <w:sz w:val="20"/>
              </w:rPr>
            </w:pPr>
            <w:r w:rsidRPr="00A87F95">
              <w:rPr>
                <w:rFonts w:ascii="ＭＳ 明朝" w:hAnsi="ＭＳ 明朝" w:hint="eastAsia"/>
                <w:sz w:val="20"/>
              </w:rPr>
              <w:t>【演習】飲食業の経営分析</w:t>
            </w:r>
          </w:p>
          <w:p w14:paraId="6A12FB97" w14:textId="77777777" w:rsidR="00D61771" w:rsidRPr="00A87F95" w:rsidRDefault="00D61771" w:rsidP="005669C8">
            <w:pPr>
              <w:spacing w:line="240" w:lineRule="exact"/>
              <w:rPr>
                <w:rFonts w:ascii="ＭＳ 明朝" w:hAnsi="ＭＳ 明朝"/>
                <w:sz w:val="20"/>
              </w:rPr>
            </w:pPr>
          </w:p>
          <w:p w14:paraId="754AD0BB" w14:textId="77777777" w:rsidR="008D29F8" w:rsidRPr="00A87F95" w:rsidRDefault="004B4DC4" w:rsidP="005669C8">
            <w:pPr>
              <w:spacing w:line="240" w:lineRule="exact"/>
              <w:rPr>
                <w:rFonts w:ascii="ＭＳ 明朝" w:hAnsi="ＭＳ 明朝"/>
                <w:sz w:val="20"/>
              </w:rPr>
            </w:pPr>
            <w:r w:rsidRPr="00A87F95">
              <w:rPr>
                <w:rFonts w:ascii="ＭＳ 明朝" w:hAnsi="ＭＳ 明朝" w:hint="eastAsia"/>
                <w:sz w:val="20"/>
              </w:rPr>
              <w:t>【演習】経営フレームワークの知識</w:t>
            </w:r>
          </w:p>
        </w:tc>
        <w:tc>
          <w:tcPr>
            <w:tcW w:w="2230" w:type="dxa"/>
            <w:tcBorders>
              <w:top w:val="single" w:sz="4" w:space="0" w:color="auto"/>
              <w:left w:val="double" w:sz="4" w:space="0" w:color="auto"/>
              <w:bottom w:val="dotted" w:sz="4" w:space="0" w:color="auto"/>
              <w:right w:val="double" w:sz="4" w:space="0" w:color="auto"/>
            </w:tcBorders>
          </w:tcPr>
          <w:p w14:paraId="52367FF5" w14:textId="77777777" w:rsidR="008D29F8" w:rsidRPr="00A87F95" w:rsidRDefault="0043699B" w:rsidP="00353D0E">
            <w:pPr>
              <w:spacing w:line="240" w:lineRule="exact"/>
              <w:rPr>
                <w:rFonts w:ascii="ＭＳ 明朝" w:hAnsi="ＭＳ 明朝"/>
                <w:sz w:val="20"/>
              </w:rPr>
            </w:pPr>
            <w:r w:rsidRPr="00A87F95">
              <w:rPr>
                <w:rFonts w:ascii="ＭＳ 明朝" w:hAnsi="ＭＳ 明朝" w:hint="eastAsia"/>
                <w:sz w:val="20"/>
              </w:rPr>
              <w:t>・融資管理の法務と実務</w:t>
            </w:r>
          </w:p>
          <w:p w14:paraId="0FD7B4BF" w14:textId="77777777" w:rsidR="00D61771" w:rsidRPr="00A87F95" w:rsidRDefault="00D61771" w:rsidP="00353D0E">
            <w:pPr>
              <w:spacing w:line="240" w:lineRule="exact"/>
              <w:rPr>
                <w:rFonts w:ascii="ＭＳ 明朝" w:hAnsi="ＭＳ 明朝"/>
                <w:sz w:val="20"/>
              </w:rPr>
            </w:pPr>
          </w:p>
          <w:p w14:paraId="613DB596" w14:textId="77777777" w:rsidR="0043699B" w:rsidRPr="00A87F95" w:rsidRDefault="0043699B" w:rsidP="00353D0E">
            <w:pPr>
              <w:spacing w:line="240" w:lineRule="exact"/>
              <w:rPr>
                <w:rFonts w:ascii="ＭＳ 明朝" w:hAnsi="ＭＳ 明朝"/>
                <w:sz w:val="20"/>
              </w:rPr>
            </w:pPr>
            <w:r w:rsidRPr="00A87F95">
              <w:rPr>
                <w:rFonts w:ascii="ＭＳ 明朝" w:hAnsi="ＭＳ 明朝" w:hint="eastAsia"/>
                <w:sz w:val="20"/>
              </w:rPr>
              <w:t>・債権回収</w:t>
            </w:r>
          </w:p>
          <w:p w14:paraId="176C3029" w14:textId="77777777" w:rsidR="00D61771" w:rsidRPr="00A87F95" w:rsidRDefault="00D61771" w:rsidP="00353D0E">
            <w:pPr>
              <w:spacing w:line="240" w:lineRule="exact"/>
              <w:rPr>
                <w:rFonts w:ascii="ＭＳ 明朝" w:hAnsi="ＭＳ 明朝"/>
                <w:sz w:val="20"/>
              </w:rPr>
            </w:pPr>
          </w:p>
          <w:p w14:paraId="2C804141" w14:textId="77777777" w:rsidR="0043699B" w:rsidRPr="00A87F95" w:rsidRDefault="0043699B" w:rsidP="00353D0E">
            <w:pPr>
              <w:spacing w:line="240" w:lineRule="exact"/>
              <w:rPr>
                <w:rFonts w:ascii="ＭＳ 明朝" w:hAnsi="ＭＳ 明朝"/>
                <w:sz w:val="20"/>
              </w:rPr>
            </w:pPr>
            <w:r w:rsidRPr="00A87F95">
              <w:rPr>
                <w:rFonts w:ascii="ＭＳ 明朝" w:hAnsi="ＭＳ 明朝" w:hint="eastAsia"/>
                <w:sz w:val="20"/>
              </w:rPr>
              <w:t>【演習】融資管理</w:t>
            </w:r>
          </w:p>
        </w:tc>
        <w:tc>
          <w:tcPr>
            <w:tcW w:w="2268" w:type="dxa"/>
            <w:tcBorders>
              <w:top w:val="single" w:sz="4" w:space="0" w:color="auto"/>
              <w:left w:val="double" w:sz="4" w:space="0" w:color="auto"/>
              <w:bottom w:val="dotted" w:sz="4" w:space="0" w:color="auto"/>
              <w:right w:val="double" w:sz="4" w:space="0" w:color="auto"/>
            </w:tcBorders>
          </w:tcPr>
          <w:p w14:paraId="4F542278" w14:textId="77777777" w:rsidR="00DC3C3C" w:rsidRPr="00A87F95" w:rsidRDefault="009E4BCC" w:rsidP="00DC3C3C">
            <w:pPr>
              <w:widowControl/>
              <w:spacing w:line="240" w:lineRule="exact"/>
              <w:jc w:val="left"/>
              <w:rPr>
                <w:rFonts w:ascii="ＭＳ 明朝" w:hAnsi="ＭＳ 明朝"/>
                <w:sz w:val="20"/>
              </w:rPr>
            </w:pPr>
            <w:r w:rsidRPr="00A87F95">
              <w:rPr>
                <w:rFonts w:ascii="ＭＳ 明朝" w:hAnsi="ＭＳ 明朝" w:hint="eastAsia"/>
                <w:sz w:val="20"/>
              </w:rPr>
              <w:t>・融資管理の視点から－相続、代表者の死亡・能力喪失</w:t>
            </w:r>
          </w:p>
          <w:p w14:paraId="69BB36D9" w14:textId="77777777" w:rsidR="009E4BCC" w:rsidRPr="00A87F95" w:rsidRDefault="009E4BCC" w:rsidP="00DC3C3C">
            <w:pPr>
              <w:widowControl/>
              <w:spacing w:line="240" w:lineRule="exact"/>
              <w:jc w:val="left"/>
              <w:rPr>
                <w:rFonts w:ascii="ＭＳ 明朝" w:hAnsi="ＭＳ 明朝"/>
                <w:sz w:val="20"/>
              </w:rPr>
            </w:pPr>
            <w:r w:rsidRPr="00A87F95">
              <w:rPr>
                <w:rFonts w:ascii="ＭＳ 明朝" w:hAnsi="ＭＳ 明朝" w:hint="eastAsia"/>
                <w:sz w:val="20"/>
              </w:rPr>
              <w:t>・事業承継の重要性と渉外担当者の役割</w:t>
            </w:r>
          </w:p>
          <w:p w14:paraId="4E341A31" w14:textId="77777777" w:rsidR="009E4BCC" w:rsidRPr="00A87F95" w:rsidRDefault="009E4BCC" w:rsidP="00DC3C3C">
            <w:pPr>
              <w:widowControl/>
              <w:spacing w:line="240" w:lineRule="exact"/>
              <w:jc w:val="left"/>
              <w:rPr>
                <w:rFonts w:ascii="ＭＳ 明朝" w:hAnsi="ＭＳ 明朝"/>
                <w:sz w:val="20"/>
              </w:rPr>
            </w:pPr>
            <w:r w:rsidRPr="00A87F95">
              <w:rPr>
                <w:rFonts w:ascii="ＭＳ 明朝" w:hAnsi="ＭＳ 明朝" w:hint="eastAsia"/>
                <w:sz w:val="20"/>
              </w:rPr>
              <w:t>・事業承継ニーズの把握</w:t>
            </w:r>
          </w:p>
          <w:p w14:paraId="3FDDB134" w14:textId="77777777" w:rsidR="009E4BCC" w:rsidRPr="00A87F95" w:rsidRDefault="009E4BCC" w:rsidP="00DC3C3C">
            <w:pPr>
              <w:widowControl/>
              <w:spacing w:line="240" w:lineRule="exact"/>
              <w:jc w:val="left"/>
              <w:rPr>
                <w:rFonts w:ascii="ＭＳ 明朝" w:hAnsi="ＭＳ 明朝"/>
                <w:sz w:val="20"/>
              </w:rPr>
            </w:pPr>
            <w:r w:rsidRPr="00A87F95">
              <w:rPr>
                <w:rFonts w:ascii="ＭＳ 明朝" w:hAnsi="ＭＳ 明朝" w:hint="eastAsia"/>
                <w:sz w:val="20"/>
              </w:rPr>
              <w:t>・財産の承継と経営の承継</w:t>
            </w:r>
          </w:p>
          <w:p w14:paraId="36E3E4D8" w14:textId="77777777" w:rsidR="009E4BCC" w:rsidRPr="00A87F95" w:rsidRDefault="009E4BCC" w:rsidP="00DC3C3C">
            <w:pPr>
              <w:widowControl/>
              <w:spacing w:line="240" w:lineRule="exact"/>
              <w:jc w:val="left"/>
              <w:rPr>
                <w:rFonts w:ascii="ＭＳ 明朝" w:hAnsi="ＭＳ 明朝"/>
                <w:sz w:val="20"/>
              </w:rPr>
            </w:pPr>
            <w:r w:rsidRPr="00A87F95">
              <w:rPr>
                <w:rFonts w:ascii="ＭＳ 明朝" w:hAnsi="ＭＳ 明朝" w:hint="eastAsia"/>
                <w:sz w:val="20"/>
              </w:rPr>
              <w:t>【演習】事業承継対策と財務諸表</w:t>
            </w:r>
            <w:r w:rsidR="00D61771" w:rsidRPr="00A87F95">
              <w:rPr>
                <w:rFonts w:ascii="ＭＳ 明朝" w:hAnsi="ＭＳ 明朝" w:hint="eastAsia"/>
                <w:sz w:val="20"/>
              </w:rPr>
              <w:t>への影響</w:t>
            </w:r>
          </w:p>
          <w:p w14:paraId="5FCEFAD9" w14:textId="77777777" w:rsidR="00D61771" w:rsidRPr="00A87F95" w:rsidRDefault="00D61771" w:rsidP="00DC3C3C">
            <w:pPr>
              <w:widowControl/>
              <w:spacing w:line="240" w:lineRule="exact"/>
              <w:jc w:val="left"/>
              <w:rPr>
                <w:rFonts w:ascii="ＭＳ 明朝" w:hAnsi="ＭＳ 明朝"/>
                <w:sz w:val="20"/>
              </w:rPr>
            </w:pPr>
            <w:r w:rsidRPr="00A87F95">
              <w:rPr>
                <w:rFonts w:ascii="ＭＳ 明朝" w:hAnsi="ＭＳ 明朝" w:hint="eastAsia"/>
                <w:sz w:val="20"/>
              </w:rPr>
              <w:t>【演習】非上場株式の評価と役員退職金の税務</w:t>
            </w:r>
          </w:p>
        </w:tc>
        <w:tc>
          <w:tcPr>
            <w:tcW w:w="2312" w:type="dxa"/>
            <w:tcBorders>
              <w:top w:val="single" w:sz="4" w:space="0" w:color="auto"/>
              <w:left w:val="double" w:sz="4" w:space="0" w:color="auto"/>
              <w:bottom w:val="dotted" w:sz="4" w:space="0" w:color="auto"/>
            </w:tcBorders>
          </w:tcPr>
          <w:p w14:paraId="227A4282" w14:textId="77777777" w:rsidR="00F43DF4" w:rsidRPr="00A87F95" w:rsidRDefault="007676AB" w:rsidP="007676AB">
            <w:pPr>
              <w:widowControl/>
              <w:spacing w:line="240" w:lineRule="exact"/>
              <w:jc w:val="left"/>
              <w:rPr>
                <w:rFonts w:ascii="ＭＳ 明朝" w:hAnsi="ＭＳ 明朝"/>
                <w:sz w:val="20"/>
              </w:rPr>
            </w:pPr>
            <w:r w:rsidRPr="00A87F95">
              <w:rPr>
                <w:rFonts w:ascii="ＭＳ 明朝" w:hAnsi="ＭＳ 明朝" w:hint="eastAsia"/>
                <w:sz w:val="20"/>
              </w:rPr>
              <w:t>・製造業の運営管理</w:t>
            </w:r>
          </w:p>
          <w:p w14:paraId="47562960" w14:textId="77777777" w:rsidR="007676AB" w:rsidRPr="00A87F95" w:rsidRDefault="007676AB" w:rsidP="007676AB">
            <w:pPr>
              <w:widowControl/>
              <w:spacing w:line="240" w:lineRule="exact"/>
              <w:jc w:val="left"/>
              <w:rPr>
                <w:rFonts w:ascii="ＭＳ 明朝" w:hAnsi="ＭＳ 明朝"/>
                <w:sz w:val="20"/>
              </w:rPr>
            </w:pPr>
          </w:p>
          <w:p w14:paraId="4F7E31E6" w14:textId="77777777" w:rsidR="007676AB" w:rsidRPr="00A87F95" w:rsidRDefault="007676AB" w:rsidP="007676AB">
            <w:pPr>
              <w:widowControl/>
              <w:spacing w:line="240" w:lineRule="exact"/>
              <w:jc w:val="left"/>
              <w:rPr>
                <w:rFonts w:ascii="ＭＳ 明朝" w:hAnsi="ＭＳ 明朝"/>
                <w:sz w:val="20"/>
              </w:rPr>
            </w:pPr>
            <w:r w:rsidRPr="00A87F95">
              <w:rPr>
                <w:rFonts w:ascii="ＭＳ 明朝" w:hAnsi="ＭＳ 明朝" w:hint="eastAsia"/>
                <w:sz w:val="20"/>
              </w:rPr>
              <w:t>【演習】生産管理</w:t>
            </w:r>
          </w:p>
          <w:p w14:paraId="374D1F38" w14:textId="77777777" w:rsidR="007676AB" w:rsidRPr="00A87F95" w:rsidRDefault="007676AB" w:rsidP="007676AB">
            <w:pPr>
              <w:widowControl/>
              <w:spacing w:line="240" w:lineRule="exact"/>
              <w:jc w:val="left"/>
              <w:rPr>
                <w:rFonts w:ascii="ＭＳ 明朝" w:hAnsi="ＭＳ 明朝"/>
                <w:sz w:val="20"/>
              </w:rPr>
            </w:pPr>
          </w:p>
          <w:p w14:paraId="24B378F1" w14:textId="2DE51234" w:rsidR="007676AB" w:rsidRPr="00A87F95" w:rsidRDefault="007676AB" w:rsidP="007676AB">
            <w:pPr>
              <w:widowControl/>
              <w:spacing w:line="240" w:lineRule="exact"/>
              <w:jc w:val="left"/>
              <w:rPr>
                <w:rFonts w:ascii="ＭＳ 明朝" w:hAnsi="ＭＳ 明朝"/>
                <w:sz w:val="20"/>
              </w:rPr>
            </w:pPr>
            <w:r w:rsidRPr="00A87F95">
              <w:rPr>
                <w:rFonts w:ascii="ＭＳ 明朝" w:hAnsi="ＭＳ 明朝" w:hint="eastAsia"/>
                <w:sz w:val="20"/>
              </w:rPr>
              <w:t>【ワーク】</w:t>
            </w:r>
          </w:p>
        </w:tc>
      </w:tr>
      <w:tr w:rsidR="008D29F8" w14:paraId="0340B50C" w14:textId="77777777" w:rsidTr="00E85372">
        <w:trPr>
          <w:trHeight w:val="766"/>
        </w:trPr>
        <w:tc>
          <w:tcPr>
            <w:tcW w:w="709" w:type="dxa"/>
            <w:vMerge/>
          </w:tcPr>
          <w:p w14:paraId="17F42DCE" w14:textId="77777777" w:rsidR="008D29F8" w:rsidRPr="00A87F95" w:rsidRDefault="008D29F8" w:rsidP="005669C8">
            <w:pPr>
              <w:spacing w:line="240" w:lineRule="exact"/>
              <w:jc w:val="right"/>
              <w:rPr>
                <w:rFonts w:ascii="ＭＳ 明朝" w:hAnsi="ＭＳ 明朝"/>
                <w:sz w:val="20"/>
              </w:rPr>
            </w:pPr>
          </w:p>
        </w:tc>
        <w:tc>
          <w:tcPr>
            <w:tcW w:w="2022" w:type="dxa"/>
            <w:tcBorders>
              <w:top w:val="dotted" w:sz="4" w:space="0" w:color="auto"/>
              <w:bottom w:val="dotted" w:sz="4" w:space="0" w:color="auto"/>
              <w:right w:val="double" w:sz="4" w:space="0" w:color="auto"/>
            </w:tcBorders>
          </w:tcPr>
          <w:p w14:paraId="0D8E0338" w14:textId="77777777" w:rsidR="008D29F8" w:rsidRPr="00A87F95" w:rsidRDefault="004B4DC4" w:rsidP="00EE150F">
            <w:pPr>
              <w:spacing w:line="240" w:lineRule="exact"/>
              <w:rPr>
                <w:rFonts w:ascii="ＭＳ 明朝" w:hAnsi="ＭＳ 明朝"/>
                <w:sz w:val="20"/>
              </w:rPr>
            </w:pPr>
            <w:r w:rsidRPr="00A87F95">
              <w:rPr>
                <w:rFonts w:ascii="ＭＳ 明朝" w:hAnsi="ＭＳ 明朝" w:hint="eastAsia"/>
                <w:sz w:val="20"/>
              </w:rPr>
              <w:t>・資金需要の理解（運転資金、設備資金、季節資金、決算資金）</w:t>
            </w:r>
          </w:p>
          <w:p w14:paraId="1C1E247B" w14:textId="77777777" w:rsidR="00D61771" w:rsidRPr="00A87F95" w:rsidRDefault="00D61771" w:rsidP="00EE150F">
            <w:pPr>
              <w:spacing w:line="240" w:lineRule="exact"/>
              <w:rPr>
                <w:rFonts w:ascii="ＭＳ 明朝" w:hAnsi="ＭＳ 明朝"/>
                <w:sz w:val="20"/>
              </w:rPr>
            </w:pPr>
          </w:p>
          <w:p w14:paraId="48D144D8" w14:textId="77777777" w:rsidR="00D61771" w:rsidRPr="00A87F95" w:rsidRDefault="00D61771" w:rsidP="00EE150F">
            <w:pPr>
              <w:spacing w:line="240" w:lineRule="exact"/>
              <w:rPr>
                <w:rFonts w:ascii="ＭＳ 明朝" w:hAnsi="ＭＳ 明朝"/>
                <w:sz w:val="20"/>
              </w:rPr>
            </w:pPr>
          </w:p>
          <w:p w14:paraId="1F4AF9B9" w14:textId="73E2E2FE" w:rsidR="004B4DC4" w:rsidRPr="00A87F95" w:rsidRDefault="004B4DC4" w:rsidP="00EE150F">
            <w:pPr>
              <w:spacing w:line="240" w:lineRule="exact"/>
              <w:rPr>
                <w:rFonts w:ascii="ＭＳ 明朝" w:hAnsi="ＭＳ 明朝"/>
                <w:sz w:val="20"/>
              </w:rPr>
            </w:pPr>
            <w:r w:rsidRPr="00A87F95">
              <w:rPr>
                <w:rFonts w:ascii="ＭＳ 明朝" w:hAnsi="ＭＳ 明朝" w:hint="eastAsia"/>
                <w:sz w:val="20"/>
              </w:rPr>
              <w:t>【ワーク】</w:t>
            </w:r>
          </w:p>
          <w:p w14:paraId="1A5AED39" w14:textId="77777777" w:rsidR="00D61771" w:rsidRPr="00A87F95" w:rsidRDefault="00D61771" w:rsidP="00EE150F">
            <w:pPr>
              <w:spacing w:line="240" w:lineRule="exact"/>
              <w:rPr>
                <w:rFonts w:ascii="ＭＳ 明朝" w:hAnsi="ＭＳ 明朝"/>
                <w:sz w:val="20"/>
              </w:rPr>
            </w:pPr>
          </w:p>
          <w:p w14:paraId="2D4B7455" w14:textId="77777777" w:rsidR="00D61771" w:rsidRPr="00A87F95" w:rsidRDefault="00D61771" w:rsidP="00EE150F">
            <w:pPr>
              <w:spacing w:line="240" w:lineRule="exact"/>
              <w:rPr>
                <w:rFonts w:ascii="ＭＳ 明朝" w:hAnsi="ＭＳ 明朝"/>
                <w:sz w:val="20"/>
              </w:rPr>
            </w:pPr>
          </w:p>
          <w:p w14:paraId="42BAA570" w14:textId="77777777" w:rsidR="00D61771" w:rsidRPr="00A87F95" w:rsidRDefault="00D61771" w:rsidP="00EE150F">
            <w:pPr>
              <w:spacing w:line="240" w:lineRule="exact"/>
              <w:rPr>
                <w:rFonts w:ascii="ＭＳ 明朝" w:hAnsi="ＭＳ 明朝"/>
                <w:sz w:val="20"/>
              </w:rPr>
            </w:pPr>
          </w:p>
          <w:p w14:paraId="0D699B3F" w14:textId="77777777" w:rsidR="00D61771" w:rsidRPr="00A87F95" w:rsidRDefault="00D61771" w:rsidP="00EE150F">
            <w:pPr>
              <w:spacing w:line="240" w:lineRule="exact"/>
              <w:rPr>
                <w:rFonts w:ascii="ＭＳ 明朝" w:hAnsi="ＭＳ 明朝"/>
                <w:sz w:val="20"/>
              </w:rPr>
            </w:pPr>
          </w:p>
          <w:p w14:paraId="27758665" w14:textId="77777777" w:rsidR="004B4DC4" w:rsidRPr="00A87F95" w:rsidRDefault="004B4DC4" w:rsidP="00EE150F">
            <w:pPr>
              <w:spacing w:line="240" w:lineRule="exact"/>
              <w:rPr>
                <w:rFonts w:ascii="ＭＳ 明朝" w:hAnsi="ＭＳ 明朝"/>
                <w:sz w:val="20"/>
              </w:rPr>
            </w:pPr>
            <w:r w:rsidRPr="00A87F95">
              <w:rPr>
                <w:rFonts w:ascii="ＭＳ 明朝" w:hAnsi="ＭＳ 明朝" w:hint="eastAsia"/>
                <w:sz w:val="20"/>
              </w:rPr>
              <w:t>まとめ</w:t>
            </w:r>
          </w:p>
          <w:p w14:paraId="62B1A79B" w14:textId="77777777" w:rsidR="008D29F8" w:rsidRPr="00A87F95" w:rsidRDefault="008D29F8" w:rsidP="00DC2183">
            <w:pPr>
              <w:spacing w:line="240" w:lineRule="exact"/>
              <w:rPr>
                <w:rFonts w:ascii="ＭＳ 明朝" w:hAnsi="ＭＳ 明朝"/>
                <w:sz w:val="20"/>
              </w:rPr>
            </w:pPr>
            <w:r w:rsidRPr="00A87F95">
              <w:rPr>
                <w:rFonts w:ascii="ＭＳ 明朝" w:hAnsi="ＭＳ 明朝" w:hint="eastAsia"/>
                <w:sz w:val="20"/>
              </w:rPr>
              <w:t>（終了）</w:t>
            </w:r>
          </w:p>
        </w:tc>
        <w:tc>
          <w:tcPr>
            <w:tcW w:w="2230" w:type="dxa"/>
            <w:tcBorders>
              <w:top w:val="dotted" w:sz="4" w:space="0" w:color="auto"/>
              <w:left w:val="double" w:sz="4" w:space="0" w:color="auto"/>
              <w:bottom w:val="dotted" w:sz="4" w:space="0" w:color="auto"/>
              <w:right w:val="double" w:sz="4" w:space="0" w:color="auto"/>
            </w:tcBorders>
          </w:tcPr>
          <w:p w14:paraId="5477DA1F" w14:textId="77777777" w:rsidR="008D29F8" w:rsidRPr="00A87F95" w:rsidRDefault="0043699B" w:rsidP="00353D0E">
            <w:pPr>
              <w:spacing w:line="240" w:lineRule="exact"/>
              <w:jc w:val="left"/>
              <w:rPr>
                <w:rFonts w:ascii="ＭＳ 明朝" w:hAnsi="ＭＳ 明朝"/>
                <w:sz w:val="20"/>
              </w:rPr>
            </w:pPr>
            <w:r w:rsidRPr="00A87F95">
              <w:rPr>
                <w:rFonts w:ascii="ＭＳ 明朝" w:hAnsi="ＭＳ 明朝" w:hint="eastAsia"/>
                <w:sz w:val="20"/>
              </w:rPr>
              <w:t>・コーポレート・ファイナンス</w:t>
            </w:r>
          </w:p>
          <w:p w14:paraId="14F7B7EC" w14:textId="77777777" w:rsidR="0043699B" w:rsidRPr="00A87F95" w:rsidRDefault="0043699B" w:rsidP="00353D0E">
            <w:pPr>
              <w:spacing w:line="240" w:lineRule="exact"/>
              <w:jc w:val="left"/>
              <w:rPr>
                <w:rFonts w:ascii="ＭＳ 明朝" w:hAnsi="ＭＳ 明朝"/>
                <w:sz w:val="20"/>
              </w:rPr>
            </w:pPr>
            <w:r w:rsidRPr="00A87F95">
              <w:rPr>
                <w:rFonts w:ascii="ＭＳ 明朝" w:hAnsi="ＭＳ 明朝" w:hint="eastAsia"/>
                <w:sz w:val="20"/>
              </w:rPr>
              <w:t>【演習】企業価値の算定</w:t>
            </w:r>
          </w:p>
          <w:p w14:paraId="7E579858" w14:textId="753C9BA2" w:rsidR="0043699B" w:rsidRPr="00A87F95" w:rsidRDefault="0043699B" w:rsidP="00353D0E">
            <w:pPr>
              <w:spacing w:line="240" w:lineRule="exact"/>
              <w:jc w:val="left"/>
              <w:rPr>
                <w:rFonts w:ascii="ＭＳ 明朝" w:hAnsi="ＭＳ 明朝"/>
                <w:sz w:val="20"/>
              </w:rPr>
            </w:pPr>
            <w:r w:rsidRPr="00A87F95">
              <w:rPr>
                <w:rFonts w:ascii="ＭＳ 明朝" w:hAnsi="ＭＳ 明朝" w:hint="eastAsia"/>
                <w:sz w:val="20"/>
              </w:rPr>
              <w:t>【ワーク】</w:t>
            </w:r>
          </w:p>
          <w:p w14:paraId="017C7058" w14:textId="77777777" w:rsidR="0043699B" w:rsidRPr="00A87F95" w:rsidRDefault="0043699B" w:rsidP="00353D0E">
            <w:pPr>
              <w:spacing w:line="240" w:lineRule="exact"/>
              <w:jc w:val="left"/>
              <w:rPr>
                <w:rFonts w:ascii="ＭＳ 明朝" w:hAnsi="ＭＳ 明朝"/>
                <w:sz w:val="20"/>
              </w:rPr>
            </w:pPr>
            <w:r w:rsidRPr="00A87F95">
              <w:rPr>
                <w:rFonts w:ascii="ＭＳ 明朝" w:hAnsi="ＭＳ 明朝" w:hint="eastAsia"/>
                <w:sz w:val="20"/>
              </w:rPr>
              <w:t>・利益計画と事業計画</w:t>
            </w:r>
          </w:p>
          <w:p w14:paraId="1DEE8390" w14:textId="77777777" w:rsidR="0043699B" w:rsidRPr="00A87F95" w:rsidRDefault="0043699B" w:rsidP="00657FCB">
            <w:pPr>
              <w:spacing w:line="240" w:lineRule="exact"/>
              <w:ind w:left="186" w:hangingChars="93" w:hanging="186"/>
              <w:jc w:val="left"/>
              <w:rPr>
                <w:rFonts w:ascii="ＭＳ 明朝" w:hAnsi="ＭＳ 明朝"/>
                <w:sz w:val="20"/>
              </w:rPr>
            </w:pPr>
            <w:r w:rsidRPr="00A87F95">
              <w:rPr>
                <w:rFonts w:ascii="ＭＳ 明朝" w:hAnsi="ＭＳ 明朝" w:hint="eastAsia"/>
                <w:sz w:val="20"/>
              </w:rPr>
              <w:t>・財務シミュレーション</w:t>
            </w:r>
          </w:p>
          <w:p w14:paraId="6239E981" w14:textId="0DA7032D" w:rsidR="0043699B" w:rsidRPr="00A87F95" w:rsidRDefault="0043699B" w:rsidP="00353D0E">
            <w:pPr>
              <w:spacing w:line="240" w:lineRule="exact"/>
              <w:jc w:val="left"/>
              <w:rPr>
                <w:rFonts w:ascii="ＭＳ 明朝" w:hAnsi="ＭＳ 明朝"/>
                <w:sz w:val="20"/>
              </w:rPr>
            </w:pPr>
            <w:r w:rsidRPr="00A87F95">
              <w:rPr>
                <w:rFonts w:ascii="ＭＳ 明朝" w:hAnsi="ＭＳ 明朝" w:hint="eastAsia"/>
                <w:sz w:val="20"/>
              </w:rPr>
              <w:t>【演習】事業計画・設備投資計画の検証</w:t>
            </w:r>
          </w:p>
          <w:p w14:paraId="7483FE06" w14:textId="76BF3125" w:rsidR="008D29F8" w:rsidRPr="00A87F95" w:rsidRDefault="006D4394" w:rsidP="00353D0E">
            <w:pPr>
              <w:spacing w:line="240" w:lineRule="exact"/>
              <w:jc w:val="left"/>
              <w:rPr>
                <w:rFonts w:ascii="ＭＳ 明朝" w:hAnsi="ＭＳ 明朝"/>
                <w:sz w:val="20"/>
              </w:rPr>
            </w:pPr>
            <w:r w:rsidRPr="00A87F95">
              <w:rPr>
                <w:rFonts w:ascii="ＭＳ 明朝" w:hAnsi="ＭＳ 明朝" w:hint="eastAsia"/>
                <w:sz w:val="20"/>
              </w:rPr>
              <w:t>【ワーク】</w:t>
            </w:r>
          </w:p>
          <w:p w14:paraId="06B520B2" w14:textId="77777777" w:rsidR="008D29F8" w:rsidRPr="00A87F95" w:rsidRDefault="006D4394" w:rsidP="00353D0E">
            <w:pPr>
              <w:spacing w:line="240" w:lineRule="exact"/>
              <w:jc w:val="left"/>
              <w:rPr>
                <w:rFonts w:ascii="ＭＳ 明朝" w:hAnsi="ＭＳ 明朝"/>
                <w:sz w:val="20"/>
              </w:rPr>
            </w:pPr>
            <w:r w:rsidRPr="00A87F95">
              <w:rPr>
                <w:rFonts w:ascii="ＭＳ 明朝" w:hAnsi="ＭＳ 明朝" w:hint="eastAsia"/>
                <w:sz w:val="20"/>
              </w:rPr>
              <w:t>まとめ</w:t>
            </w:r>
          </w:p>
          <w:p w14:paraId="6DB41185" w14:textId="77777777" w:rsidR="008D29F8" w:rsidRPr="00A87F95" w:rsidRDefault="008D29F8" w:rsidP="00DC2183">
            <w:pPr>
              <w:spacing w:line="240" w:lineRule="exact"/>
              <w:jc w:val="left"/>
              <w:rPr>
                <w:rFonts w:ascii="ＭＳ 明朝" w:hAnsi="ＭＳ 明朝"/>
                <w:sz w:val="20"/>
              </w:rPr>
            </w:pPr>
            <w:r w:rsidRPr="00A87F95">
              <w:rPr>
                <w:rFonts w:ascii="ＭＳ 明朝" w:hAnsi="ＭＳ 明朝" w:hint="eastAsia"/>
                <w:sz w:val="20"/>
              </w:rPr>
              <w:t>（終了）</w:t>
            </w:r>
          </w:p>
        </w:tc>
        <w:tc>
          <w:tcPr>
            <w:tcW w:w="2268" w:type="dxa"/>
            <w:tcBorders>
              <w:top w:val="dotted" w:sz="4" w:space="0" w:color="auto"/>
              <w:left w:val="double" w:sz="4" w:space="0" w:color="auto"/>
              <w:bottom w:val="dotted" w:sz="4" w:space="0" w:color="auto"/>
              <w:right w:val="double" w:sz="4" w:space="0" w:color="auto"/>
            </w:tcBorders>
          </w:tcPr>
          <w:p w14:paraId="301118BF" w14:textId="77777777" w:rsidR="008D29F8" w:rsidRPr="00A87F95" w:rsidRDefault="00D61771" w:rsidP="005669C8">
            <w:pPr>
              <w:spacing w:line="240" w:lineRule="exact"/>
              <w:jc w:val="left"/>
              <w:rPr>
                <w:rFonts w:ascii="ＭＳ 明朝" w:hAnsi="ＭＳ 明朝"/>
                <w:sz w:val="20"/>
              </w:rPr>
            </w:pPr>
            <w:r w:rsidRPr="00A87F95">
              <w:rPr>
                <w:rFonts w:ascii="ＭＳ 明朝" w:hAnsi="ＭＳ 明朝" w:hint="eastAsia"/>
                <w:sz w:val="20"/>
              </w:rPr>
              <w:t>・承継方法の選定</w:t>
            </w:r>
          </w:p>
          <w:p w14:paraId="1AEF33ED" w14:textId="77777777" w:rsidR="00D61771" w:rsidRPr="00A87F95" w:rsidRDefault="00D61771" w:rsidP="005669C8">
            <w:pPr>
              <w:spacing w:line="240" w:lineRule="exact"/>
              <w:jc w:val="left"/>
              <w:rPr>
                <w:rFonts w:ascii="ＭＳ 明朝" w:hAnsi="ＭＳ 明朝"/>
                <w:sz w:val="20"/>
              </w:rPr>
            </w:pPr>
            <w:r w:rsidRPr="00A87F95">
              <w:rPr>
                <w:rFonts w:ascii="ＭＳ 明朝" w:hAnsi="ＭＳ 明朝" w:hint="eastAsia"/>
                <w:sz w:val="20"/>
              </w:rPr>
              <w:t>【演習】Ｍ＆Ａの基本事項</w:t>
            </w:r>
          </w:p>
          <w:p w14:paraId="65A7CB16" w14:textId="77777777" w:rsidR="00D61771" w:rsidRPr="00A87F95" w:rsidRDefault="00D61771" w:rsidP="005669C8">
            <w:pPr>
              <w:spacing w:line="240" w:lineRule="exact"/>
              <w:jc w:val="left"/>
              <w:rPr>
                <w:rFonts w:ascii="ＭＳ 明朝" w:hAnsi="ＭＳ 明朝"/>
                <w:sz w:val="20"/>
              </w:rPr>
            </w:pPr>
            <w:r w:rsidRPr="00A87F95">
              <w:rPr>
                <w:rFonts w:ascii="ＭＳ 明朝" w:hAnsi="ＭＳ 明朝" w:hint="eastAsia"/>
                <w:sz w:val="20"/>
              </w:rPr>
              <w:t>【演習】Ｍ＆Ａに関する意思決定とフロー</w:t>
            </w:r>
          </w:p>
          <w:p w14:paraId="7126E979" w14:textId="77777777" w:rsidR="00D61771" w:rsidRPr="00A87F95" w:rsidRDefault="00D61771" w:rsidP="005669C8">
            <w:pPr>
              <w:spacing w:line="240" w:lineRule="exact"/>
              <w:jc w:val="left"/>
              <w:rPr>
                <w:rFonts w:ascii="ＭＳ 明朝" w:hAnsi="ＭＳ 明朝"/>
                <w:sz w:val="20"/>
              </w:rPr>
            </w:pPr>
            <w:r w:rsidRPr="00A87F95">
              <w:rPr>
                <w:rFonts w:ascii="ＭＳ 明朝" w:hAnsi="ＭＳ 明朝" w:hint="eastAsia"/>
                <w:sz w:val="20"/>
              </w:rPr>
              <w:t>・事業承継計画の策定</w:t>
            </w:r>
          </w:p>
          <w:p w14:paraId="7CD7C907" w14:textId="77777777" w:rsidR="00D61771" w:rsidRPr="00A87F95" w:rsidRDefault="00D61771" w:rsidP="005669C8">
            <w:pPr>
              <w:spacing w:line="240" w:lineRule="exact"/>
              <w:jc w:val="left"/>
              <w:rPr>
                <w:rFonts w:ascii="ＭＳ 明朝" w:hAnsi="ＭＳ 明朝"/>
                <w:sz w:val="20"/>
              </w:rPr>
            </w:pPr>
            <w:r w:rsidRPr="00A87F95">
              <w:rPr>
                <w:rFonts w:ascii="ＭＳ 明朝" w:hAnsi="ＭＳ 明朝" w:hint="eastAsia"/>
                <w:sz w:val="20"/>
              </w:rPr>
              <w:t>【演習】自動車部品会社の事業承継ニーズの発掘と事業承継計画の策定</w:t>
            </w:r>
          </w:p>
          <w:p w14:paraId="7D481E54" w14:textId="6AF95BA1" w:rsidR="00DC3C3C" w:rsidRPr="00A87F95" w:rsidRDefault="00D61771" w:rsidP="005669C8">
            <w:pPr>
              <w:spacing w:line="240" w:lineRule="exact"/>
              <w:jc w:val="left"/>
              <w:rPr>
                <w:rFonts w:ascii="ＭＳ 明朝" w:hAnsi="ＭＳ 明朝"/>
                <w:sz w:val="20"/>
              </w:rPr>
            </w:pPr>
            <w:r w:rsidRPr="00A87F95">
              <w:rPr>
                <w:rFonts w:ascii="ＭＳ 明朝" w:hAnsi="ＭＳ 明朝" w:hint="eastAsia"/>
                <w:sz w:val="20"/>
              </w:rPr>
              <w:t>【ワーク】</w:t>
            </w:r>
          </w:p>
          <w:p w14:paraId="433DB828" w14:textId="77777777" w:rsidR="00D61771" w:rsidRPr="00A87F95" w:rsidRDefault="00D61771" w:rsidP="00EE150F">
            <w:pPr>
              <w:spacing w:line="240" w:lineRule="exact"/>
              <w:jc w:val="left"/>
              <w:rPr>
                <w:rFonts w:ascii="ＭＳ 明朝" w:hAnsi="ＭＳ 明朝"/>
                <w:sz w:val="20"/>
              </w:rPr>
            </w:pPr>
            <w:r w:rsidRPr="00A87F95">
              <w:rPr>
                <w:rFonts w:ascii="ＭＳ 明朝" w:hAnsi="ＭＳ 明朝" w:hint="eastAsia"/>
                <w:sz w:val="20"/>
              </w:rPr>
              <w:t>まとめ</w:t>
            </w:r>
          </w:p>
          <w:p w14:paraId="31CEB4B8" w14:textId="77777777" w:rsidR="008D29F8" w:rsidRPr="00A87F95" w:rsidRDefault="008D29F8" w:rsidP="00DC2183">
            <w:pPr>
              <w:spacing w:line="240" w:lineRule="exact"/>
              <w:jc w:val="left"/>
              <w:rPr>
                <w:rFonts w:ascii="ＭＳ 明朝" w:hAnsi="ＭＳ 明朝"/>
                <w:sz w:val="20"/>
              </w:rPr>
            </w:pPr>
            <w:r w:rsidRPr="00A87F95">
              <w:rPr>
                <w:rFonts w:ascii="ＭＳ 明朝" w:hAnsi="ＭＳ 明朝" w:hint="eastAsia"/>
                <w:sz w:val="20"/>
              </w:rPr>
              <w:t>（終了</w:t>
            </w:r>
            <w:r w:rsidRPr="00A87F95">
              <w:rPr>
                <w:rFonts w:ascii="ＭＳ 明朝" w:hAnsi="ＭＳ 明朝"/>
                <w:sz w:val="20"/>
              </w:rPr>
              <w:t>）</w:t>
            </w:r>
          </w:p>
        </w:tc>
        <w:tc>
          <w:tcPr>
            <w:tcW w:w="2312" w:type="dxa"/>
            <w:tcBorders>
              <w:top w:val="dotted" w:sz="4" w:space="0" w:color="auto"/>
              <w:left w:val="double" w:sz="4" w:space="0" w:color="auto"/>
              <w:bottom w:val="dotted" w:sz="4" w:space="0" w:color="auto"/>
            </w:tcBorders>
          </w:tcPr>
          <w:p w14:paraId="61F7B6AE" w14:textId="77777777" w:rsidR="00415181" w:rsidRPr="00A87F95" w:rsidRDefault="007676AB" w:rsidP="00F204C2">
            <w:pPr>
              <w:spacing w:line="240" w:lineRule="exact"/>
              <w:jc w:val="left"/>
              <w:rPr>
                <w:rFonts w:ascii="ＭＳ 明朝" w:hAnsi="ＭＳ 明朝"/>
                <w:sz w:val="20"/>
              </w:rPr>
            </w:pPr>
            <w:r w:rsidRPr="00A87F95">
              <w:rPr>
                <w:rFonts w:ascii="ＭＳ 明朝" w:hAnsi="ＭＳ 明朝" w:hint="eastAsia"/>
                <w:sz w:val="20"/>
              </w:rPr>
              <w:t>・</w:t>
            </w:r>
            <w:r w:rsidR="00CE0C27" w:rsidRPr="00A87F95">
              <w:rPr>
                <w:rFonts w:ascii="ＭＳ 明朝" w:hAnsi="ＭＳ 明朝" w:hint="eastAsia"/>
                <w:sz w:val="20"/>
              </w:rPr>
              <w:t>中小企業決算</w:t>
            </w:r>
            <w:r w:rsidRPr="00A87F95">
              <w:rPr>
                <w:rFonts w:ascii="ＭＳ 明朝" w:hAnsi="ＭＳ 明朝" w:hint="eastAsia"/>
                <w:sz w:val="20"/>
              </w:rPr>
              <w:t>の特徴</w:t>
            </w:r>
          </w:p>
          <w:p w14:paraId="7728281E" w14:textId="77777777" w:rsidR="007676AB" w:rsidRPr="00A87F95" w:rsidRDefault="007676AB" w:rsidP="00F204C2">
            <w:pPr>
              <w:spacing w:line="240" w:lineRule="exact"/>
              <w:jc w:val="left"/>
              <w:rPr>
                <w:rFonts w:ascii="ＭＳ 明朝" w:hAnsi="ＭＳ 明朝"/>
                <w:sz w:val="20"/>
              </w:rPr>
            </w:pPr>
            <w:r w:rsidRPr="00A87F95">
              <w:rPr>
                <w:rFonts w:ascii="ＭＳ 明朝" w:hAnsi="ＭＳ 明朝" w:hint="eastAsia"/>
                <w:sz w:val="20"/>
              </w:rPr>
              <w:t>・粉飾決算の経理操作</w:t>
            </w:r>
          </w:p>
          <w:p w14:paraId="5A981137" w14:textId="77777777" w:rsidR="007676AB" w:rsidRPr="00A87F95" w:rsidRDefault="007676AB" w:rsidP="00F204C2">
            <w:pPr>
              <w:spacing w:line="240" w:lineRule="exact"/>
              <w:jc w:val="left"/>
              <w:rPr>
                <w:rFonts w:ascii="ＭＳ 明朝" w:hAnsi="ＭＳ 明朝"/>
                <w:sz w:val="20"/>
              </w:rPr>
            </w:pPr>
            <w:r w:rsidRPr="00A87F95">
              <w:rPr>
                <w:rFonts w:ascii="ＭＳ 明朝" w:hAnsi="ＭＳ 明朝" w:hint="eastAsia"/>
                <w:sz w:val="20"/>
              </w:rPr>
              <w:t>・粉飾決算と勘定科目</w:t>
            </w:r>
          </w:p>
          <w:p w14:paraId="16D950D0" w14:textId="77777777" w:rsidR="007676AB" w:rsidRPr="00A87F95" w:rsidRDefault="007676AB" w:rsidP="00F204C2">
            <w:pPr>
              <w:spacing w:line="240" w:lineRule="exact"/>
              <w:jc w:val="left"/>
              <w:rPr>
                <w:rFonts w:ascii="ＭＳ 明朝" w:hAnsi="ＭＳ 明朝"/>
                <w:sz w:val="20"/>
              </w:rPr>
            </w:pPr>
            <w:r w:rsidRPr="00A87F95">
              <w:rPr>
                <w:rFonts w:ascii="ＭＳ 明朝" w:hAnsi="ＭＳ 明朝" w:hint="eastAsia"/>
                <w:sz w:val="20"/>
              </w:rPr>
              <w:t>・高リスク会計の理解－建設会計、循環取引</w:t>
            </w:r>
          </w:p>
          <w:p w14:paraId="29FDE945" w14:textId="77777777" w:rsidR="007676AB" w:rsidRPr="00A87F95" w:rsidRDefault="007676AB" w:rsidP="00657FCB">
            <w:pPr>
              <w:spacing w:line="240" w:lineRule="exact"/>
              <w:ind w:left="222" w:hangingChars="111" w:hanging="222"/>
              <w:jc w:val="left"/>
              <w:rPr>
                <w:rFonts w:ascii="ＭＳ 明朝" w:hAnsi="ＭＳ 明朝"/>
                <w:sz w:val="20"/>
              </w:rPr>
            </w:pPr>
            <w:r w:rsidRPr="00A87F95">
              <w:rPr>
                <w:rFonts w:ascii="ＭＳ 明朝" w:hAnsi="ＭＳ 明朝" w:hint="eastAsia"/>
                <w:sz w:val="20"/>
              </w:rPr>
              <w:t>・キャッシュフロー分析による粉飾決算の特定</w:t>
            </w:r>
          </w:p>
          <w:p w14:paraId="26F7C425" w14:textId="77777777" w:rsidR="007676AB" w:rsidRPr="00A87F95" w:rsidRDefault="007676AB" w:rsidP="00F204C2">
            <w:pPr>
              <w:spacing w:line="240" w:lineRule="exact"/>
              <w:jc w:val="left"/>
              <w:rPr>
                <w:rFonts w:ascii="ＭＳ 明朝" w:hAnsi="ＭＳ 明朝"/>
                <w:sz w:val="20"/>
              </w:rPr>
            </w:pPr>
            <w:r w:rsidRPr="00A87F95">
              <w:rPr>
                <w:rFonts w:ascii="ＭＳ 明朝" w:hAnsi="ＭＳ 明朝" w:hint="eastAsia"/>
                <w:sz w:val="20"/>
              </w:rPr>
              <w:t>【演習】粉飾決算の見極め</w:t>
            </w:r>
          </w:p>
          <w:p w14:paraId="0A2C9730" w14:textId="72D8BECC" w:rsidR="007676AB" w:rsidRPr="00A87F95" w:rsidRDefault="007676AB" w:rsidP="00F204C2">
            <w:pPr>
              <w:spacing w:line="240" w:lineRule="exact"/>
              <w:jc w:val="left"/>
              <w:rPr>
                <w:rFonts w:ascii="ＭＳ 明朝" w:hAnsi="ＭＳ 明朝"/>
                <w:sz w:val="20"/>
              </w:rPr>
            </w:pPr>
            <w:r w:rsidRPr="00A87F95">
              <w:rPr>
                <w:rFonts w:ascii="ＭＳ 明朝" w:hAnsi="ＭＳ 明朝" w:hint="eastAsia"/>
                <w:sz w:val="20"/>
              </w:rPr>
              <w:t>【ワーク】</w:t>
            </w:r>
          </w:p>
          <w:p w14:paraId="3ACBB468" w14:textId="77777777" w:rsidR="007676AB" w:rsidRPr="00A87F95" w:rsidRDefault="007676AB" w:rsidP="00F204C2">
            <w:pPr>
              <w:spacing w:line="240" w:lineRule="exact"/>
              <w:jc w:val="left"/>
              <w:rPr>
                <w:rFonts w:ascii="ＭＳ 明朝" w:hAnsi="ＭＳ 明朝"/>
                <w:sz w:val="20"/>
              </w:rPr>
            </w:pPr>
            <w:r w:rsidRPr="00A87F95">
              <w:rPr>
                <w:rFonts w:ascii="ＭＳ 明朝" w:hAnsi="ＭＳ 明朝" w:hint="eastAsia"/>
                <w:sz w:val="20"/>
              </w:rPr>
              <w:t>まとめ</w:t>
            </w:r>
          </w:p>
          <w:p w14:paraId="33D4BC18" w14:textId="77777777" w:rsidR="008D29F8" w:rsidRPr="00A87F95" w:rsidRDefault="008D29F8" w:rsidP="00DC2183">
            <w:pPr>
              <w:spacing w:line="240" w:lineRule="exact"/>
              <w:jc w:val="left"/>
              <w:rPr>
                <w:rFonts w:ascii="ＭＳ 明朝" w:hAnsi="ＭＳ 明朝"/>
                <w:sz w:val="20"/>
              </w:rPr>
            </w:pPr>
            <w:r w:rsidRPr="00A87F95">
              <w:rPr>
                <w:rFonts w:ascii="ＭＳ 明朝" w:hAnsi="ＭＳ 明朝" w:hint="eastAsia"/>
                <w:sz w:val="20"/>
              </w:rPr>
              <w:t>（終了）</w:t>
            </w:r>
          </w:p>
        </w:tc>
      </w:tr>
      <w:tr w:rsidR="008D29F8" w14:paraId="717DAED7" w14:textId="77777777" w:rsidTr="00E85372">
        <w:trPr>
          <w:trHeight w:val="70"/>
        </w:trPr>
        <w:tc>
          <w:tcPr>
            <w:tcW w:w="709" w:type="dxa"/>
            <w:vMerge/>
          </w:tcPr>
          <w:p w14:paraId="646E360B" w14:textId="77777777" w:rsidR="008D29F8" w:rsidRPr="00A87F95" w:rsidRDefault="008D29F8" w:rsidP="005669C8">
            <w:pPr>
              <w:spacing w:line="240" w:lineRule="exact"/>
              <w:jc w:val="right"/>
              <w:rPr>
                <w:rFonts w:ascii="ＭＳ 明朝" w:hAnsi="ＭＳ 明朝"/>
                <w:sz w:val="20"/>
              </w:rPr>
            </w:pPr>
          </w:p>
        </w:tc>
        <w:tc>
          <w:tcPr>
            <w:tcW w:w="2022" w:type="dxa"/>
            <w:tcBorders>
              <w:top w:val="dotted" w:sz="4" w:space="0" w:color="auto"/>
              <w:right w:val="double" w:sz="4" w:space="0" w:color="auto"/>
            </w:tcBorders>
          </w:tcPr>
          <w:p w14:paraId="731C3609" w14:textId="77777777" w:rsidR="008D29F8" w:rsidRPr="00A87F95" w:rsidRDefault="008D29F8" w:rsidP="00EE150F">
            <w:pPr>
              <w:spacing w:line="240" w:lineRule="exact"/>
              <w:rPr>
                <w:rFonts w:ascii="ＭＳ 明朝" w:hAnsi="ＭＳ 明朝"/>
                <w:sz w:val="20"/>
              </w:rPr>
            </w:pPr>
          </w:p>
        </w:tc>
        <w:tc>
          <w:tcPr>
            <w:tcW w:w="2230" w:type="dxa"/>
            <w:tcBorders>
              <w:top w:val="dotted" w:sz="4" w:space="0" w:color="auto"/>
              <w:left w:val="double" w:sz="4" w:space="0" w:color="auto"/>
              <w:right w:val="double" w:sz="4" w:space="0" w:color="auto"/>
            </w:tcBorders>
          </w:tcPr>
          <w:p w14:paraId="1C51F9A6" w14:textId="77777777" w:rsidR="008D29F8" w:rsidRPr="00A87F95" w:rsidRDefault="008D29F8" w:rsidP="00353D0E">
            <w:pPr>
              <w:spacing w:line="240" w:lineRule="exact"/>
              <w:jc w:val="left"/>
              <w:rPr>
                <w:rFonts w:ascii="ＭＳ 明朝" w:hAnsi="ＭＳ 明朝"/>
                <w:sz w:val="20"/>
              </w:rPr>
            </w:pPr>
          </w:p>
        </w:tc>
        <w:tc>
          <w:tcPr>
            <w:tcW w:w="2268" w:type="dxa"/>
            <w:tcBorders>
              <w:top w:val="dotted" w:sz="4" w:space="0" w:color="auto"/>
              <w:left w:val="double" w:sz="4" w:space="0" w:color="auto"/>
              <w:right w:val="double" w:sz="4" w:space="0" w:color="auto"/>
            </w:tcBorders>
          </w:tcPr>
          <w:p w14:paraId="0FE30AE2" w14:textId="77777777" w:rsidR="008D29F8" w:rsidRPr="00A87F95" w:rsidRDefault="008D29F8" w:rsidP="00EE150F">
            <w:pPr>
              <w:spacing w:line="240" w:lineRule="exact"/>
              <w:jc w:val="left"/>
              <w:rPr>
                <w:rFonts w:ascii="ＭＳ 明朝" w:hAnsi="ＭＳ 明朝"/>
                <w:sz w:val="20"/>
              </w:rPr>
            </w:pPr>
          </w:p>
        </w:tc>
        <w:tc>
          <w:tcPr>
            <w:tcW w:w="2312" w:type="dxa"/>
            <w:tcBorders>
              <w:top w:val="dotted" w:sz="4" w:space="0" w:color="auto"/>
              <w:left w:val="double" w:sz="4" w:space="0" w:color="auto"/>
            </w:tcBorders>
          </w:tcPr>
          <w:p w14:paraId="14252EB6" w14:textId="77777777" w:rsidR="008D29F8" w:rsidRPr="00A87F95" w:rsidRDefault="008D29F8" w:rsidP="00F204C2">
            <w:pPr>
              <w:spacing w:line="240" w:lineRule="exact"/>
              <w:jc w:val="left"/>
              <w:rPr>
                <w:rFonts w:ascii="ＭＳ 明朝" w:hAnsi="ＭＳ 明朝"/>
                <w:sz w:val="20"/>
              </w:rPr>
            </w:pPr>
          </w:p>
        </w:tc>
      </w:tr>
      <w:tr w:rsidR="009B7D7B" w14:paraId="67CE804F" w14:textId="77777777" w:rsidTr="00DC5F57">
        <w:trPr>
          <w:trHeight w:val="131"/>
        </w:trPr>
        <w:tc>
          <w:tcPr>
            <w:tcW w:w="9541" w:type="dxa"/>
            <w:gridSpan w:val="5"/>
            <w:tcBorders>
              <w:top w:val="single" w:sz="4" w:space="0" w:color="auto"/>
              <w:bottom w:val="single" w:sz="4" w:space="0" w:color="auto"/>
            </w:tcBorders>
            <w:vAlign w:val="bottom"/>
          </w:tcPr>
          <w:p w14:paraId="7DA96D2E" w14:textId="77777777" w:rsidR="009B7D7B" w:rsidRPr="00A87F95" w:rsidRDefault="009B7D7B" w:rsidP="004B4DC4">
            <w:pPr>
              <w:spacing w:line="240" w:lineRule="exact"/>
              <w:ind w:firstLineChars="100" w:firstLine="200"/>
              <w:jc w:val="left"/>
              <w:rPr>
                <w:rFonts w:ascii="ＭＳ ゴシック" w:eastAsia="ＭＳ ゴシック" w:hAnsi="ＭＳ ゴシック"/>
                <w:sz w:val="20"/>
              </w:rPr>
            </w:pPr>
            <w:r w:rsidRPr="00A87F95">
              <w:rPr>
                <w:rFonts w:ascii="ＭＳ ゴシック" w:eastAsia="ＭＳ ゴシック" w:hAnsi="ＭＳ ゴシック" w:hint="eastAsia"/>
                <w:sz w:val="20"/>
              </w:rPr>
              <w:t>【３日目】</w:t>
            </w:r>
            <w:r w:rsidR="00DC2183">
              <w:rPr>
                <w:rFonts w:ascii="ＭＳ ゴシック" w:eastAsia="ＭＳ ゴシック" w:hAnsi="ＭＳ ゴシック" w:hint="eastAsia"/>
                <w:sz w:val="20"/>
              </w:rPr>
              <w:t>9:00接続開始</w:t>
            </w:r>
          </w:p>
        </w:tc>
      </w:tr>
      <w:tr w:rsidR="00DC2183" w14:paraId="30E9D1C3" w14:textId="77777777" w:rsidTr="00E85372">
        <w:trPr>
          <w:trHeight w:val="731"/>
        </w:trPr>
        <w:tc>
          <w:tcPr>
            <w:tcW w:w="709" w:type="dxa"/>
            <w:vMerge w:val="restart"/>
            <w:tcBorders>
              <w:top w:val="single" w:sz="4" w:space="0" w:color="auto"/>
            </w:tcBorders>
          </w:tcPr>
          <w:p w14:paraId="781D479D" w14:textId="77777777" w:rsidR="00DC2183" w:rsidRPr="00A87F95" w:rsidRDefault="00DC2183" w:rsidP="005669C8">
            <w:pPr>
              <w:spacing w:line="240" w:lineRule="exact"/>
              <w:jc w:val="right"/>
              <w:rPr>
                <w:rFonts w:ascii="ＭＳ 明朝" w:hAnsi="ＭＳ 明朝"/>
                <w:sz w:val="20"/>
              </w:rPr>
            </w:pPr>
            <w:r w:rsidRPr="00A87F95">
              <w:rPr>
                <w:rFonts w:ascii="ＭＳ 明朝" w:hAnsi="ＭＳ 明朝" w:hint="eastAsia"/>
                <w:sz w:val="20"/>
              </w:rPr>
              <w:t>9</w:t>
            </w:r>
            <w:r>
              <w:rPr>
                <w:rFonts w:ascii="ＭＳ 明朝" w:hAnsi="ＭＳ 明朝"/>
                <w:sz w:val="20"/>
              </w:rPr>
              <w:t>:30</w:t>
            </w:r>
          </w:p>
          <w:p w14:paraId="165147FA" w14:textId="77777777" w:rsidR="00DC2183" w:rsidRPr="00A87F95" w:rsidRDefault="00DC2183" w:rsidP="005669C8">
            <w:pPr>
              <w:spacing w:line="240" w:lineRule="exact"/>
              <w:ind w:right="420"/>
              <w:rPr>
                <w:rFonts w:ascii="ＭＳ 明朝" w:hAnsi="ＭＳ 明朝"/>
                <w:sz w:val="20"/>
              </w:rPr>
            </w:pPr>
          </w:p>
          <w:p w14:paraId="4742F1B3" w14:textId="77777777" w:rsidR="00DC2183" w:rsidRPr="00A87F95" w:rsidRDefault="00DC2183" w:rsidP="005669C8">
            <w:pPr>
              <w:spacing w:line="240" w:lineRule="exact"/>
              <w:ind w:right="420"/>
              <w:rPr>
                <w:rFonts w:ascii="ＭＳ 明朝" w:hAnsi="ＭＳ 明朝"/>
                <w:sz w:val="20"/>
              </w:rPr>
            </w:pPr>
          </w:p>
          <w:p w14:paraId="6E3F3C7D" w14:textId="77777777" w:rsidR="00DC2183" w:rsidRDefault="00DC2183" w:rsidP="005669C8">
            <w:pPr>
              <w:spacing w:line="240" w:lineRule="exact"/>
              <w:ind w:right="420"/>
              <w:rPr>
                <w:rFonts w:ascii="ＭＳ 明朝" w:hAnsi="ＭＳ 明朝"/>
                <w:sz w:val="20"/>
              </w:rPr>
            </w:pPr>
          </w:p>
          <w:p w14:paraId="0B0066CC" w14:textId="77777777" w:rsidR="00DC2183" w:rsidRDefault="00DC2183" w:rsidP="005669C8">
            <w:pPr>
              <w:spacing w:line="240" w:lineRule="exact"/>
              <w:ind w:right="420"/>
              <w:rPr>
                <w:rFonts w:ascii="ＭＳ 明朝" w:hAnsi="ＭＳ 明朝"/>
                <w:sz w:val="20"/>
              </w:rPr>
            </w:pPr>
          </w:p>
          <w:p w14:paraId="29745C6E" w14:textId="77777777" w:rsidR="00DC2183" w:rsidRPr="00A87F95" w:rsidRDefault="00DC2183" w:rsidP="005669C8">
            <w:pPr>
              <w:spacing w:line="240" w:lineRule="exact"/>
              <w:ind w:right="420"/>
              <w:rPr>
                <w:rFonts w:ascii="ＭＳ 明朝" w:hAnsi="ＭＳ 明朝"/>
                <w:sz w:val="20"/>
              </w:rPr>
            </w:pPr>
          </w:p>
          <w:p w14:paraId="700AA3E7" w14:textId="77777777" w:rsidR="00DC2183" w:rsidRPr="00A87F95" w:rsidRDefault="00DC2183" w:rsidP="005669C8">
            <w:pPr>
              <w:spacing w:line="240" w:lineRule="exact"/>
              <w:ind w:right="420"/>
              <w:rPr>
                <w:rFonts w:ascii="ＭＳ 明朝" w:hAnsi="ＭＳ 明朝"/>
                <w:sz w:val="20"/>
              </w:rPr>
            </w:pPr>
          </w:p>
          <w:p w14:paraId="633EBABE" w14:textId="77777777" w:rsidR="00DC2183" w:rsidRPr="00A87F95" w:rsidRDefault="00DC2183" w:rsidP="005669C8">
            <w:pPr>
              <w:spacing w:line="240" w:lineRule="exact"/>
              <w:ind w:right="420"/>
              <w:rPr>
                <w:rFonts w:ascii="ＭＳ 明朝" w:hAnsi="ＭＳ 明朝"/>
                <w:sz w:val="20"/>
              </w:rPr>
            </w:pPr>
          </w:p>
          <w:p w14:paraId="788F0587" w14:textId="77777777" w:rsidR="00DC2183" w:rsidRPr="00A87F95" w:rsidRDefault="00DC2183" w:rsidP="005669C8">
            <w:pPr>
              <w:spacing w:line="240" w:lineRule="exact"/>
              <w:ind w:right="420"/>
              <w:rPr>
                <w:rFonts w:ascii="ＭＳ 明朝" w:hAnsi="ＭＳ 明朝"/>
                <w:sz w:val="20"/>
              </w:rPr>
            </w:pPr>
          </w:p>
          <w:p w14:paraId="21D40B93" w14:textId="77777777" w:rsidR="00DC2183" w:rsidRPr="00A87F95" w:rsidRDefault="00DC2183" w:rsidP="005669C8">
            <w:pPr>
              <w:spacing w:line="240" w:lineRule="exact"/>
              <w:ind w:right="420"/>
              <w:rPr>
                <w:rFonts w:ascii="ＭＳ 明朝" w:hAnsi="ＭＳ 明朝"/>
                <w:sz w:val="20"/>
              </w:rPr>
            </w:pPr>
          </w:p>
          <w:p w14:paraId="5ECCBFDF" w14:textId="77777777" w:rsidR="00DC2183" w:rsidRPr="00A87F95" w:rsidRDefault="00DC2183" w:rsidP="005669C8">
            <w:pPr>
              <w:spacing w:line="240" w:lineRule="exact"/>
              <w:ind w:right="420"/>
              <w:rPr>
                <w:rFonts w:ascii="ＭＳ 明朝" w:hAnsi="ＭＳ 明朝"/>
                <w:sz w:val="20"/>
              </w:rPr>
            </w:pPr>
          </w:p>
          <w:p w14:paraId="6FE9B410" w14:textId="77777777" w:rsidR="00DC2183" w:rsidRPr="00A87F95" w:rsidRDefault="00DC2183" w:rsidP="005669C8">
            <w:pPr>
              <w:spacing w:line="240" w:lineRule="exact"/>
              <w:ind w:right="420"/>
              <w:rPr>
                <w:rFonts w:ascii="ＭＳ 明朝" w:hAnsi="ＭＳ 明朝"/>
                <w:sz w:val="20"/>
              </w:rPr>
            </w:pPr>
          </w:p>
          <w:p w14:paraId="73ADB2C9" w14:textId="77777777" w:rsidR="00DC2183" w:rsidRPr="00A87F95" w:rsidRDefault="00DC2183" w:rsidP="005669C8">
            <w:pPr>
              <w:spacing w:line="240" w:lineRule="exact"/>
              <w:ind w:right="420"/>
              <w:rPr>
                <w:rFonts w:ascii="ＭＳ 明朝" w:hAnsi="ＭＳ 明朝"/>
                <w:sz w:val="20"/>
              </w:rPr>
            </w:pPr>
          </w:p>
          <w:p w14:paraId="69B0B54A" w14:textId="77777777" w:rsidR="00DC2183" w:rsidRPr="00A87F95" w:rsidRDefault="00DC2183" w:rsidP="005669C8">
            <w:pPr>
              <w:spacing w:line="240" w:lineRule="exact"/>
              <w:jc w:val="right"/>
              <w:rPr>
                <w:rFonts w:ascii="ＭＳ 明朝" w:hAnsi="ＭＳ 明朝"/>
                <w:sz w:val="20"/>
              </w:rPr>
            </w:pPr>
            <w:r w:rsidRPr="00A87F95">
              <w:rPr>
                <w:rFonts w:ascii="ＭＳ 明朝" w:hAnsi="ＭＳ 明朝" w:hint="eastAsia"/>
                <w:sz w:val="20"/>
              </w:rPr>
              <w:t>12</w:t>
            </w:r>
            <w:r>
              <w:rPr>
                <w:rFonts w:ascii="ＭＳ 明朝" w:hAnsi="ＭＳ 明朝"/>
                <w:sz w:val="20"/>
              </w:rPr>
              <w:t>:00</w:t>
            </w:r>
          </w:p>
          <w:p w14:paraId="3B27C3DB" w14:textId="77777777" w:rsidR="00DC2183" w:rsidRPr="00A87F95" w:rsidRDefault="00DC2183" w:rsidP="005669C8">
            <w:pPr>
              <w:spacing w:line="240" w:lineRule="exact"/>
              <w:jc w:val="right"/>
              <w:rPr>
                <w:rFonts w:ascii="ＭＳ 明朝" w:hAnsi="ＭＳ 明朝"/>
                <w:sz w:val="20"/>
              </w:rPr>
            </w:pPr>
            <w:r w:rsidRPr="00A87F95">
              <w:rPr>
                <w:rFonts w:ascii="ＭＳ 明朝" w:hAnsi="ＭＳ 明朝" w:hint="eastAsia"/>
                <w:sz w:val="20"/>
              </w:rPr>
              <w:t>13</w:t>
            </w:r>
            <w:r>
              <w:rPr>
                <w:rFonts w:ascii="ＭＳ 明朝" w:hAnsi="ＭＳ 明朝"/>
                <w:sz w:val="20"/>
              </w:rPr>
              <w:t>:00</w:t>
            </w:r>
          </w:p>
          <w:p w14:paraId="7F917894" w14:textId="77777777" w:rsidR="00DC2183" w:rsidRPr="00A87F95" w:rsidRDefault="00DC2183" w:rsidP="005669C8">
            <w:pPr>
              <w:spacing w:line="240" w:lineRule="exact"/>
              <w:ind w:right="420"/>
              <w:rPr>
                <w:rFonts w:ascii="ＭＳ 明朝" w:hAnsi="ＭＳ 明朝"/>
                <w:sz w:val="20"/>
              </w:rPr>
            </w:pPr>
          </w:p>
          <w:p w14:paraId="0ACBC5AC" w14:textId="77777777" w:rsidR="00DC2183" w:rsidRPr="00A87F95" w:rsidRDefault="00DC2183" w:rsidP="005669C8">
            <w:pPr>
              <w:spacing w:line="240" w:lineRule="exact"/>
              <w:ind w:right="420"/>
              <w:rPr>
                <w:rFonts w:ascii="ＭＳ 明朝" w:hAnsi="ＭＳ 明朝"/>
                <w:sz w:val="20"/>
              </w:rPr>
            </w:pPr>
          </w:p>
          <w:p w14:paraId="466B0D5C" w14:textId="77777777" w:rsidR="00DC2183" w:rsidRPr="00A87F95" w:rsidRDefault="00DC2183" w:rsidP="005669C8">
            <w:pPr>
              <w:spacing w:line="240" w:lineRule="exact"/>
              <w:jc w:val="right"/>
              <w:rPr>
                <w:rFonts w:ascii="ＭＳ 明朝" w:hAnsi="ＭＳ 明朝"/>
                <w:sz w:val="20"/>
              </w:rPr>
            </w:pPr>
          </w:p>
          <w:p w14:paraId="13EC4CE7" w14:textId="77777777" w:rsidR="00DC2183" w:rsidRPr="00A87F95" w:rsidRDefault="00DC2183" w:rsidP="005669C8">
            <w:pPr>
              <w:spacing w:line="240" w:lineRule="exact"/>
              <w:jc w:val="right"/>
              <w:rPr>
                <w:rFonts w:ascii="ＭＳ 明朝" w:hAnsi="ＭＳ 明朝"/>
                <w:sz w:val="20"/>
              </w:rPr>
            </w:pPr>
          </w:p>
          <w:p w14:paraId="6B4F0285" w14:textId="77777777" w:rsidR="00DC2183" w:rsidRPr="00A87F95" w:rsidRDefault="00DC2183" w:rsidP="005669C8">
            <w:pPr>
              <w:spacing w:line="240" w:lineRule="exact"/>
              <w:jc w:val="right"/>
              <w:rPr>
                <w:rFonts w:ascii="ＭＳ 明朝" w:hAnsi="ＭＳ 明朝"/>
                <w:sz w:val="20"/>
              </w:rPr>
            </w:pPr>
          </w:p>
          <w:p w14:paraId="5120A8E5" w14:textId="77777777" w:rsidR="00DC2183" w:rsidRPr="00A87F95" w:rsidRDefault="00DC2183" w:rsidP="005669C8">
            <w:pPr>
              <w:spacing w:line="240" w:lineRule="exact"/>
              <w:jc w:val="right"/>
              <w:rPr>
                <w:rFonts w:ascii="ＭＳ 明朝" w:hAnsi="ＭＳ 明朝"/>
                <w:sz w:val="20"/>
              </w:rPr>
            </w:pPr>
            <w:r>
              <w:rPr>
                <w:rFonts w:ascii="ＭＳ 明朝" w:hAnsi="ＭＳ 明朝" w:hint="eastAsia"/>
                <w:sz w:val="20"/>
              </w:rPr>
              <w:t>15:30</w:t>
            </w:r>
          </w:p>
          <w:p w14:paraId="6CFC2757" w14:textId="77777777" w:rsidR="00DC2183" w:rsidRDefault="00DC2183" w:rsidP="00EE150F">
            <w:pPr>
              <w:spacing w:line="240" w:lineRule="exact"/>
              <w:jc w:val="right"/>
              <w:rPr>
                <w:rFonts w:ascii="ＭＳ 明朝" w:hAnsi="ＭＳ 明朝"/>
                <w:sz w:val="20"/>
              </w:rPr>
            </w:pPr>
          </w:p>
          <w:p w14:paraId="207E1FC1" w14:textId="77777777" w:rsidR="009E16D2" w:rsidRPr="00A87F95" w:rsidRDefault="009E16D2" w:rsidP="00EE150F">
            <w:pPr>
              <w:spacing w:line="240" w:lineRule="exact"/>
              <w:jc w:val="right"/>
              <w:rPr>
                <w:rFonts w:ascii="ＭＳ 明朝" w:hAnsi="ＭＳ 明朝"/>
                <w:sz w:val="20"/>
              </w:rPr>
            </w:pPr>
            <w:r>
              <w:rPr>
                <w:rFonts w:ascii="ＭＳ 明朝" w:hAnsi="ＭＳ 明朝" w:hint="eastAsia"/>
                <w:sz w:val="20"/>
              </w:rPr>
              <w:t>17:00</w:t>
            </w:r>
          </w:p>
        </w:tc>
        <w:tc>
          <w:tcPr>
            <w:tcW w:w="2022" w:type="dxa"/>
            <w:tcBorders>
              <w:top w:val="single" w:sz="4" w:space="0" w:color="auto"/>
              <w:bottom w:val="dotted" w:sz="4" w:space="0" w:color="auto"/>
              <w:right w:val="double" w:sz="4" w:space="0" w:color="auto"/>
            </w:tcBorders>
          </w:tcPr>
          <w:p w14:paraId="2194FF5D" w14:textId="77777777" w:rsidR="00DC2183" w:rsidRPr="00A87F95" w:rsidRDefault="00DC2183" w:rsidP="00A43EAA">
            <w:pPr>
              <w:spacing w:line="240" w:lineRule="exact"/>
              <w:rPr>
                <w:rFonts w:ascii="ＭＳ 明朝" w:hAnsi="ＭＳ 明朝"/>
                <w:sz w:val="20"/>
              </w:rPr>
            </w:pPr>
            <w:r w:rsidRPr="00A87F95">
              <w:rPr>
                <w:rFonts w:ascii="ＭＳ 明朝" w:hAnsi="ＭＳ 明朝" w:hint="eastAsia"/>
                <w:sz w:val="20"/>
              </w:rPr>
              <w:t>・個人向け融資</w:t>
            </w:r>
          </w:p>
          <w:p w14:paraId="6C155ADD" w14:textId="77777777" w:rsidR="00DC2183" w:rsidRPr="00A87F95" w:rsidRDefault="00DC2183" w:rsidP="00A43EAA">
            <w:pPr>
              <w:spacing w:line="240" w:lineRule="exact"/>
              <w:rPr>
                <w:rFonts w:ascii="ＭＳ 明朝" w:hAnsi="ＭＳ 明朝"/>
                <w:sz w:val="20"/>
              </w:rPr>
            </w:pPr>
            <w:r w:rsidRPr="00A87F95">
              <w:rPr>
                <w:rFonts w:ascii="ＭＳ 明朝" w:hAnsi="ＭＳ 明朝" w:hint="eastAsia"/>
                <w:sz w:val="20"/>
              </w:rPr>
              <w:t>・住宅ローン、リフォームローン、消費性ローン（商品性、推進上の留意点、主な税金、貸金業法、出資法等）</w:t>
            </w:r>
          </w:p>
          <w:p w14:paraId="0A4BC673" w14:textId="77777777" w:rsidR="00DC2183" w:rsidRPr="00A87F95" w:rsidRDefault="00DC2183" w:rsidP="00A43EAA">
            <w:pPr>
              <w:spacing w:line="240" w:lineRule="exact"/>
              <w:rPr>
                <w:rFonts w:ascii="ＭＳ 明朝" w:hAnsi="ＭＳ 明朝"/>
                <w:sz w:val="20"/>
              </w:rPr>
            </w:pPr>
            <w:r w:rsidRPr="00A87F95">
              <w:rPr>
                <w:rFonts w:ascii="ＭＳ 明朝" w:hAnsi="ＭＳ 明朝" w:hint="eastAsia"/>
                <w:sz w:val="20"/>
              </w:rPr>
              <w:t>・不動産有効活用とアパートローン(不動産有効活用例、アパートローン商品内容、キャッシュフロー分析、推進上の留意点)</w:t>
            </w:r>
          </w:p>
        </w:tc>
        <w:tc>
          <w:tcPr>
            <w:tcW w:w="2230" w:type="dxa"/>
            <w:tcBorders>
              <w:top w:val="single" w:sz="4" w:space="0" w:color="auto"/>
              <w:left w:val="double" w:sz="4" w:space="0" w:color="auto"/>
              <w:bottom w:val="dotted" w:sz="4" w:space="0" w:color="auto"/>
              <w:right w:val="double" w:sz="4" w:space="0" w:color="auto"/>
            </w:tcBorders>
          </w:tcPr>
          <w:p w14:paraId="1808EE7D" w14:textId="77777777" w:rsidR="00DC2183" w:rsidRPr="00A87F95" w:rsidRDefault="00DC2183" w:rsidP="004B4DC4">
            <w:pPr>
              <w:spacing w:line="240" w:lineRule="exact"/>
              <w:ind w:left="176" w:hangingChars="88" w:hanging="176"/>
              <w:jc w:val="left"/>
              <w:rPr>
                <w:rFonts w:ascii="ＭＳ 明朝" w:hAnsi="ＭＳ 明朝"/>
                <w:sz w:val="20"/>
              </w:rPr>
            </w:pPr>
            <w:r w:rsidRPr="00A87F95">
              <w:rPr>
                <w:rFonts w:ascii="ＭＳ 明朝" w:hAnsi="ＭＳ 明朝" w:hint="eastAsia"/>
                <w:sz w:val="20"/>
              </w:rPr>
              <w:t>・経営管理</w:t>
            </w:r>
          </w:p>
          <w:p w14:paraId="29B1FA8B" w14:textId="77777777" w:rsidR="00DC2183" w:rsidRPr="00A87F95" w:rsidRDefault="00DC2183" w:rsidP="004B4DC4">
            <w:pPr>
              <w:spacing w:line="240" w:lineRule="exact"/>
              <w:ind w:left="176" w:hangingChars="88" w:hanging="176"/>
              <w:jc w:val="left"/>
              <w:rPr>
                <w:rFonts w:ascii="ＭＳ 明朝" w:hAnsi="ＭＳ 明朝"/>
                <w:sz w:val="20"/>
              </w:rPr>
            </w:pPr>
          </w:p>
          <w:p w14:paraId="2BE564C3" w14:textId="4C7DF76A" w:rsidR="00DC2183" w:rsidRPr="00A87F95" w:rsidRDefault="00DC2183" w:rsidP="004B4DC4">
            <w:pPr>
              <w:spacing w:line="240" w:lineRule="exact"/>
              <w:ind w:left="176" w:hangingChars="88" w:hanging="176"/>
              <w:jc w:val="left"/>
              <w:rPr>
                <w:rFonts w:ascii="ＭＳ 明朝" w:hAnsi="ＭＳ 明朝"/>
                <w:sz w:val="20"/>
              </w:rPr>
            </w:pPr>
            <w:r w:rsidRPr="00A87F95">
              <w:rPr>
                <w:rFonts w:ascii="ＭＳ 明朝" w:hAnsi="ＭＳ 明朝" w:hint="eastAsia"/>
                <w:sz w:val="20"/>
              </w:rPr>
              <w:t>【ワーク】</w:t>
            </w:r>
          </w:p>
        </w:tc>
        <w:tc>
          <w:tcPr>
            <w:tcW w:w="2268" w:type="dxa"/>
            <w:tcBorders>
              <w:top w:val="single" w:sz="4" w:space="0" w:color="auto"/>
              <w:left w:val="double" w:sz="4" w:space="0" w:color="auto"/>
              <w:bottom w:val="dotted" w:sz="4" w:space="0" w:color="auto"/>
              <w:right w:val="double" w:sz="4" w:space="0" w:color="auto"/>
            </w:tcBorders>
          </w:tcPr>
          <w:p w14:paraId="1A576482" w14:textId="77777777" w:rsidR="00DC2183" w:rsidRPr="00A87F95" w:rsidRDefault="00DC2183" w:rsidP="00D61771">
            <w:pPr>
              <w:spacing w:line="240" w:lineRule="exact"/>
              <w:jc w:val="left"/>
              <w:rPr>
                <w:rFonts w:ascii="ＭＳ 明朝" w:hAnsi="ＭＳ 明朝"/>
                <w:sz w:val="20"/>
              </w:rPr>
            </w:pPr>
            <w:r w:rsidRPr="00A87F95">
              <w:rPr>
                <w:rFonts w:ascii="ＭＳ 明朝" w:hAnsi="ＭＳ 明朝" w:hint="eastAsia"/>
                <w:sz w:val="20"/>
              </w:rPr>
              <w:t>・支援スキームの理解</w:t>
            </w:r>
          </w:p>
          <w:p w14:paraId="25B796A3" w14:textId="77777777" w:rsidR="00DC2183" w:rsidRPr="00A87F95" w:rsidRDefault="00DC2183" w:rsidP="00D61771">
            <w:pPr>
              <w:spacing w:line="240" w:lineRule="exact"/>
              <w:jc w:val="left"/>
              <w:rPr>
                <w:rFonts w:ascii="ＭＳ 明朝" w:hAnsi="ＭＳ 明朝"/>
                <w:sz w:val="20"/>
              </w:rPr>
            </w:pPr>
          </w:p>
          <w:p w14:paraId="0F1AA2AA" w14:textId="77777777" w:rsidR="00DC2183" w:rsidRPr="00A87F95" w:rsidRDefault="00DC2183" w:rsidP="00D61771">
            <w:pPr>
              <w:spacing w:line="240" w:lineRule="exact"/>
              <w:jc w:val="left"/>
              <w:rPr>
                <w:rFonts w:ascii="ＭＳ 明朝" w:hAnsi="ＭＳ 明朝"/>
                <w:sz w:val="20"/>
              </w:rPr>
            </w:pPr>
            <w:r w:rsidRPr="00A87F95">
              <w:rPr>
                <w:rFonts w:ascii="ＭＳ 明朝" w:hAnsi="ＭＳ 明朝" w:hint="eastAsia"/>
                <w:sz w:val="20"/>
              </w:rPr>
              <w:t>・経営改善計画策定のポイント</w:t>
            </w:r>
          </w:p>
          <w:p w14:paraId="0BDF171F" w14:textId="77777777" w:rsidR="00DC2183" w:rsidRPr="00A87F95" w:rsidRDefault="00DC2183" w:rsidP="00D61771">
            <w:pPr>
              <w:spacing w:line="240" w:lineRule="exact"/>
              <w:jc w:val="left"/>
              <w:rPr>
                <w:rFonts w:ascii="ＭＳ 明朝" w:hAnsi="ＭＳ 明朝"/>
                <w:sz w:val="20"/>
              </w:rPr>
            </w:pPr>
          </w:p>
          <w:p w14:paraId="0886BF0E" w14:textId="0B84987A" w:rsidR="00DC2183" w:rsidRPr="00A87F95" w:rsidRDefault="00DC2183" w:rsidP="00D61771">
            <w:pPr>
              <w:spacing w:line="240" w:lineRule="exact"/>
              <w:jc w:val="left"/>
              <w:rPr>
                <w:rFonts w:ascii="ＭＳ 明朝" w:hAnsi="ＭＳ 明朝"/>
                <w:sz w:val="20"/>
              </w:rPr>
            </w:pPr>
            <w:r w:rsidRPr="00A87F95">
              <w:rPr>
                <w:rFonts w:ascii="ＭＳ 明朝" w:hAnsi="ＭＳ 明朝" w:hint="eastAsia"/>
                <w:sz w:val="20"/>
              </w:rPr>
              <w:t>【ワーク】</w:t>
            </w:r>
          </w:p>
        </w:tc>
        <w:tc>
          <w:tcPr>
            <w:tcW w:w="2312" w:type="dxa"/>
            <w:tcBorders>
              <w:top w:val="single" w:sz="4" w:space="0" w:color="auto"/>
              <w:left w:val="double" w:sz="4" w:space="0" w:color="auto"/>
              <w:bottom w:val="dotted" w:sz="4" w:space="0" w:color="auto"/>
            </w:tcBorders>
          </w:tcPr>
          <w:p w14:paraId="345C37CE" w14:textId="77777777" w:rsidR="00DC2183" w:rsidRPr="00A87F95" w:rsidRDefault="00DC2183" w:rsidP="00353D0E">
            <w:pPr>
              <w:spacing w:line="240" w:lineRule="exact"/>
              <w:jc w:val="left"/>
              <w:rPr>
                <w:rFonts w:ascii="ＭＳ 明朝" w:hAnsi="ＭＳ 明朝"/>
                <w:sz w:val="20"/>
              </w:rPr>
            </w:pPr>
            <w:r w:rsidRPr="00A87F95">
              <w:rPr>
                <w:rFonts w:ascii="ＭＳ 明朝" w:hAnsi="ＭＳ 明朝" w:hint="eastAsia"/>
                <w:sz w:val="20"/>
              </w:rPr>
              <w:t>・事業性評価の必要性と理解</w:t>
            </w:r>
          </w:p>
          <w:p w14:paraId="50D5AAC2" w14:textId="77777777" w:rsidR="00DC2183" w:rsidRPr="00A87F95" w:rsidRDefault="00DC2183" w:rsidP="00353D0E">
            <w:pPr>
              <w:spacing w:line="240" w:lineRule="exact"/>
              <w:jc w:val="left"/>
              <w:rPr>
                <w:rFonts w:ascii="ＭＳ 明朝" w:hAnsi="ＭＳ 明朝"/>
                <w:sz w:val="20"/>
              </w:rPr>
            </w:pPr>
          </w:p>
          <w:p w14:paraId="3004B4E9" w14:textId="77777777" w:rsidR="00DC2183" w:rsidRPr="00A87F95" w:rsidRDefault="00DC2183" w:rsidP="00353D0E">
            <w:pPr>
              <w:spacing w:line="240" w:lineRule="exact"/>
              <w:jc w:val="left"/>
              <w:rPr>
                <w:rFonts w:ascii="ＭＳ 明朝" w:hAnsi="ＭＳ 明朝"/>
                <w:sz w:val="20"/>
              </w:rPr>
            </w:pPr>
            <w:r w:rsidRPr="00A87F95">
              <w:rPr>
                <w:rFonts w:ascii="ＭＳ 明朝" w:hAnsi="ＭＳ 明朝" w:hint="eastAsia"/>
                <w:sz w:val="20"/>
              </w:rPr>
              <w:t>・取引先企業を取り巻く環境の理解</w:t>
            </w:r>
          </w:p>
          <w:p w14:paraId="3F9D1FB8" w14:textId="77777777" w:rsidR="00DC2183" w:rsidRPr="00A87F95" w:rsidRDefault="00DC2183" w:rsidP="00353D0E">
            <w:pPr>
              <w:spacing w:line="240" w:lineRule="exact"/>
              <w:jc w:val="left"/>
              <w:rPr>
                <w:rFonts w:ascii="ＭＳ 明朝" w:hAnsi="ＭＳ 明朝"/>
                <w:sz w:val="20"/>
              </w:rPr>
            </w:pPr>
          </w:p>
          <w:p w14:paraId="09D69DDA" w14:textId="77777777" w:rsidR="00DC2183" w:rsidRPr="00A87F95" w:rsidRDefault="00DC2183" w:rsidP="00353D0E">
            <w:pPr>
              <w:spacing w:line="240" w:lineRule="exact"/>
              <w:jc w:val="left"/>
              <w:rPr>
                <w:rFonts w:ascii="ＭＳ 明朝" w:hAnsi="ＭＳ 明朝"/>
                <w:sz w:val="20"/>
              </w:rPr>
            </w:pPr>
            <w:r w:rsidRPr="00A87F95">
              <w:rPr>
                <w:rFonts w:ascii="ＭＳ 明朝" w:hAnsi="ＭＳ 明朝" w:hint="eastAsia"/>
                <w:sz w:val="20"/>
              </w:rPr>
              <w:t>・業界の特徴・窮境要因と再生のポイント</w:t>
            </w:r>
          </w:p>
          <w:p w14:paraId="09727D07" w14:textId="77777777" w:rsidR="00DC2183" w:rsidRPr="00A87F95" w:rsidRDefault="00DC2183" w:rsidP="00353D0E">
            <w:pPr>
              <w:spacing w:line="240" w:lineRule="exact"/>
              <w:jc w:val="left"/>
              <w:rPr>
                <w:rFonts w:ascii="ＭＳ 明朝" w:hAnsi="ＭＳ 明朝"/>
                <w:sz w:val="20"/>
              </w:rPr>
            </w:pPr>
          </w:p>
          <w:p w14:paraId="08333E4D" w14:textId="77777777" w:rsidR="00DC2183" w:rsidRPr="00A87F95" w:rsidRDefault="00DC2183" w:rsidP="00353D0E">
            <w:pPr>
              <w:spacing w:line="240" w:lineRule="exact"/>
              <w:jc w:val="left"/>
              <w:rPr>
                <w:rFonts w:ascii="ＭＳ 明朝" w:hAnsi="ＭＳ 明朝"/>
                <w:sz w:val="20"/>
              </w:rPr>
            </w:pPr>
            <w:r w:rsidRPr="00A87F95">
              <w:rPr>
                <w:rFonts w:ascii="ＭＳ 明朝" w:hAnsi="ＭＳ 明朝" w:hint="eastAsia"/>
                <w:sz w:val="20"/>
              </w:rPr>
              <w:t>【演習】業界分析</w:t>
            </w:r>
          </w:p>
        </w:tc>
      </w:tr>
      <w:tr w:rsidR="00DC2183" w14:paraId="1B41044F" w14:textId="77777777" w:rsidTr="00E85372">
        <w:trPr>
          <w:trHeight w:val="463"/>
        </w:trPr>
        <w:tc>
          <w:tcPr>
            <w:tcW w:w="709" w:type="dxa"/>
            <w:vMerge/>
          </w:tcPr>
          <w:p w14:paraId="1520EBC0" w14:textId="77777777" w:rsidR="00DC2183" w:rsidRPr="00A87F95" w:rsidRDefault="00DC2183" w:rsidP="005669C8">
            <w:pPr>
              <w:spacing w:line="240" w:lineRule="exact"/>
              <w:jc w:val="right"/>
              <w:rPr>
                <w:rFonts w:ascii="ＭＳ 明朝" w:hAnsi="ＭＳ 明朝"/>
                <w:sz w:val="20"/>
              </w:rPr>
            </w:pPr>
          </w:p>
        </w:tc>
        <w:tc>
          <w:tcPr>
            <w:tcW w:w="2022" w:type="dxa"/>
            <w:tcBorders>
              <w:top w:val="dotted" w:sz="4" w:space="0" w:color="auto"/>
              <w:bottom w:val="dotted" w:sz="4" w:space="0" w:color="auto"/>
              <w:right w:val="double" w:sz="4" w:space="0" w:color="auto"/>
            </w:tcBorders>
          </w:tcPr>
          <w:p w14:paraId="2B00EA49" w14:textId="77777777" w:rsidR="00DC2183" w:rsidRPr="00A87F95" w:rsidRDefault="00DC2183" w:rsidP="00353D0E">
            <w:pPr>
              <w:spacing w:line="240" w:lineRule="exact"/>
              <w:rPr>
                <w:rFonts w:ascii="ＭＳ 明朝" w:hAnsi="ＭＳ 明朝"/>
                <w:sz w:val="20"/>
              </w:rPr>
            </w:pPr>
            <w:r w:rsidRPr="00A87F95">
              <w:rPr>
                <w:rFonts w:ascii="ＭＳ 明朝" w:hAnsi="ＭＳ 明朝" w:hint="eastAsia"/>
                <w:sz w:val="20"/>
              </w:rPr>
              <w:t>・個人事業主への融資</w:t>
            </w:r>
          </w:p>
          <w:p w14:paraId="5D28BB93" w14:textId="77777777" w:rsidR="00DC2183" w:rsidRPr="00A87F95" w:rsidRDefault="00DC2183" w:rsidP="00353D0E">
            <w:pPr>
              <w:spacing w:line="240" w:lineRule="exact"/>
              <w:rPr>
                <w:rFonts w:ascii="ＭＳ 明朝" w:hAnsi="ＭＳ 明朝"/>
                <w:sz w:val="20"/>
              </w:rPr>
            </w:pPr>
            <w:r w:rsidRPr="00A87F95">
              <w:rPr>
                <w:rFonts w:ascii="ＭＳ 明朝" w:hAnsi="ＭＳ 明朝" w:hint="eastAsia"/>
                <w:sz w:val="20"/>
              </w:rPr>
              <w:t>・債権管理・回収・法的整理</w:t>
            </w:r>
          </w:p>
          <w:p w14:paraId="7EB0D40F" w14:textId="77777777" w:rsidR="00DC2183" w:rsidRPr="00A87F95" w:rsidRDefault="00DC2183" w:rsidP="00353D0E">
            <w:pPr>
              <w:spacing w:line="240" w:lineRule="exact"/>
              <w:rPr>
                <w:rFonts w:ascii="ＭＳ 明朝" w:hAnsi="ＭＳ 明朝"/>
                <w:sz w:val="20"/>
              </w:rPr>
            </w:pPr>
            <w:r w:rsidRPr="00A87F95">
              <w:rPr>
                <w:rFonts w:ascii="ＭＳ 明朝" w:hAnsi="ＭＳ 明朝" w:hint="eastAsia"/>
                <w:sz w:val="20"/>
              </w:rPr>
              <w:t>【演習】個人融資関連</w:t>
            </w:r>
          </w:p>
          <w:p w14:paraId="60C44599" w14:textId="77777777" w:rsidR="00DC2183" w:rsidRPr="00A87F95" w:rsidRDefault="00DC2183" w:rsidP="00353D0E">
            <w:pPr>
              <w:spacing w:line="240" w:lineRule="exact"/>
              <w:rPr>
                <w:rFonts w:ascii="ＭＳ 明朝" w:hAnsi="ＭＳ 明朝"/>
                <w:sz w:val="20"/>
              </w:rPr>
            </w:pPr>
            <w:r w:rsidRPr="00A87F95">
              <w:rPr>
                <w:rFonts w:ascii="ＭＳ 明朝" w:hAnsi="ＭＳ 明朝" w:hint="eastAsia"/>
                <w:sz w:val="20"/>
              </w:rPr>
              <w:t>【演習】融資管理関連</w:t>
            </w:r>
          </w:p>
          <w:p w14:paraId="64AEEC0D" w14:textId="53E5AFBA" w:rsidR="00DC2183" w:rsidRPr="00A87F95" w:rsidRDefault="00DC2183" w:rsidP="00353D0E">
            <w:pPr>
              <w:spacing w:line="240" w:lineRule="exact"/>
              <w:rPr>
                <w:rFonts w:ascii="ＭＳ 明朝" w:hAnsi="ＭＳ 明朝"/>
                <w:sz w:val="20"/>
              </w:rPr>
            </w:pPr>
            <w:r w:rsidRPr="00A87F95">
              <w:rPr>
                <w:rFonts w:ascii="ＭＳ 明朝" w:hAnsi="ＭＳ 明朝" w:hint="eastAsia"/>
                <w:sz w:val="20"/>
              </w:rPr>
              <w:t>【ワーク】</w:t>
            </w:r>
          </w:p>
          <w:p w14:paraId="25A29706" w14:textId="77777777" w:rsidR="00DC2183" w:rsidRPr="00A87F95" w:rsidRDefault="00DC2183" w:rsidP="00353D0E">
            <w:pPr>
              <w:spacing w:line="240" w:lineRule="exact"/>
              <w:rPr>
                <w:rFonts w:ascii="ＭＳ 明朝" w:hAnsi="ＭＳ 明朝"/>
                <w:sz w:val="20"/>
              </w:rPr>
            </w:pPr>
            <w:r w:rsidRPr="00A87F95">
              <w:rPr>
                <w:rFonts w:ascii="ＭＳ 明朝" w:hAnsi="ＭＳ 明朝" w:hint="eastAsia"/>
                <w:sz w:val="20"/>
              </w:rPr>
              <w:t>まとめ</w:t>
            </w:r>
          </w:p>
          <w:p w14:paraId="69889506" w14:textId="77777777" w:rsidR="00DC2183" w:rsidRPr="00A87F95" w:rsidRDefault="00DC2183" w:rsidP="00353D0E">
            <w:pPr>
              <w:spacing w:line="240" w:lineRule="exact"/>
              <w:rPr>
                <w:rFonts w:ascii="ＭＳ 明朝" w:hAnsi="ＭＳ 明朝"/>
                <w:sz w:val="20"/>
              </w:rPr>
            </w:pPr>
          </w:p>
        </w:tc>
        <w:tc>
          <w:tcPr>
            <w:tcW w:w="2230" w:type="dxa"/>
            <w:tcBorders>
              <w:top w:val="dotted" w:sz="4" w:space="0" w:color="auto"/>
              <w:left w:val="double" w:sz="4" w:space="0" w:color="auto"/>
              <w:bottom w:val="dotted" w:sz="4" w:space="0" w:color="auto"/>
              <w:right w:val="double" w:sz="4" w:space="0" w:color="auto"/>
            </w:tcBorders>
          </w:tcPr>
          <w:p w14:paraId="37C9EAD6" w14:textId="77777777" w:rsidR="00DC2183" w:rsidRPr="00A87F95" w:rsidRDefault="00DC2183" w:rsidP="00353D0E">
            <w:pPr>
              <w:spacing w:line="240" w:lineRule="exact"/>
              <w:jc w:val="left"/>
              <w:rPr>
                <w:rFonts w:ascii="ＭＳ 明朝" w:hAnsi="ＭＳ 明朝"/>
                <w:sz w:val="20"/>
              </w:rPr>
            </w:pPr>
            <w:r w:rsidRPr="00A87F95">
              <w:rPr>
                <w:rFonts w:ascii="ＭＳ 明朝" w:hAnsi="ＭＳ 明朝" w:hint="eastAsia"/>
                <w:sz w:val="20"/>
              </w:rPr>
              <w:t>・業種別経営・財務分析－序論</w:t>
            </w:r>
          </w:p>
          <w:p w14:paraId="5842DD8C" w14:textId="77777777" w:rsidR="00DC2183" w:rsidRPr="00A87F95" w:rsidRDefault="00DC2183" w:rsidP="00353D0E">
            <w:pPr>
              <w:spacing w:line="240" w:lineRule="exact"/>
              <w:jc w:val="left"/>
              <w:rPr>
                <w:rFonts w:ascii="ＭＳ 明朝" w:hAnsi="ＭＳ 明朝"/>
                <w:sz w:val="20"/>
              </w:rPr>
            </w:pPr>
            <w:r w:rsidRPr="00A87F95">
              <w:rPr>
                <w:rFonts w:ascii="ＭＳ 明朝" w:hAnsi="ＭＳ 明朝" w:hint="eastAsia"/>
                <w:sz w:val="20"/>
              </w:rPr>
              <w:t>・業種別経営・財務分析－個別業界</w:t>
            </w:r>
          </w:p>
          <w:p w14:paraId="183A1A7B" w14:textId="77777777" w:rsidR="00DC2183" w:rsidRPr="00A87F95" w:rsidRDefault="00DC2183" w:rsidP="00353D0E">
            <w:pPr>
              <w:spacing w:line="240" w:lineRule="exact"/>
              <w:jc w:val="left"/>
              <w:rPr>
                <w:rFonts w:ascii="ＭＳ 明朝" w:hAnsi="ＭＳ 明朝"/>
                <w:sz w:val="20"/>
              </w:rPr>
            </w:pPr>
            <w:r w:rsidRPr="00A87F95">
              <w:rPr>
                <w:rFonts w:ascii="ＭＳ 明朝" w:hAnsi="ＭＳ 明朝" w:hint="eastAsia"/>
                <w:sz w:val="20"/>
              </w:rPr>
              <w:t>【演習】業界知識</w:t>
            </w:r>
          </w:p>
          <w:p w14:paraId="08169344" w14:textId="15C1FDA2" w:rsidR="00DC2183" w:rsidRPr="006D4394" w:rsidRDefault="00DC2183" w:rsidP="006D4394">
            <w:pPr>
              <w:spacing w:line="240" w:lineRule="exact"/>
              <w:rPr>
                <w:rFonts w:ascii="ＭＳ 明朝" w:hAnsi="ＭＳ 明朝"/>
                <w:sz w:val="20"/>
              </w:rPr>
            </w:pPr>
            <w:r w:rsidRPr="006D4394">
              <w:rPr>
                <w:rFonts w:ascii="ＭＳ 明朝" w:hAnsi="ＭＳ 明朝" w:hint="eastAsia"/>
                <w:sz w:val="20"/>
              </w:rPr>
              <w:t>【ワーク】</w:t>
            </w:r>
          </w:p>
          <w:p w14:paraId="651C3C1E" w14:textId="77777777" w:rsidR="00DC2183" w:rsidRPr="006D4394" w:rsidRDefault="00DC2183" w:rsidP="006D4394">
            <w:pPr>
              <w:spacing w:line="240" w:lineRule="exact"/>
              <w:rPr>
                <w:rFonts w:ascii="ＭＳ 明朝" w:hAnsi="ＭＳ 明朝"/>
                <w:sz w:val="20"/>
              </w:rPr>
            </w:pPr>
            <w:r w:rsidRPr="006D4394">
              <w:rPr>
                <w:rFonts w:ascii="ＭＳ 明朝" w:hAnsi="ＭＳ 明朝" w:hint="eastAsia"/>
                <w:sz w:val="20"/>
              </w:rPr>
              <w:t>まとめ</w:t>
            </w:r>
          </w:p>
          <w:p w14:paraId="073B2F62" w14:textId="77777777" w:rsidR="00DC2183" w:rsidRPr="00A87F95" w:rsidRDefault="00DC2183" w:rsidP="00353D0E">
            <w:pPr>
              <w:spacing w:line="240" w:lineRule="exact"/>
              <w:jc w:val="left"/>
              <w:rPr>
                <w:rFonts w:ascii="ＭＳ 明朝" w:hAnsi="ＭＳ 明朝"/>
                <w:sz w:val="20"/>
              </w:rPr>
            </w:pPr>
          </w:p>
        </w:tc>
        <w:tc>
          <w:tcPr>
            <w:tcW w:w="2268" w:type="dxa"/>
            <w:tcBorders>
              <w:top w:val="dotted" w:sz="4" w:space="0" w:color="auto"/>
              <w:left w:val="double" w:sz="4" w:space="0" w:color="auto"/>
              <w:bottom w:val="dotted" w:sz="4" w:space="0" w:color="auto"/>
              <w:right w:val="double" w:sz="4" w:space="0" w:color="auto"/>
            </w:tcBorders>
          </w:tcPr>
          <w:p w14:paraId="049565F9" w14:textId="77777777" w:rsidR="00DC2183" w:rsidRPr="00A87F95" w:rsidRDefault="00DC2183" w:rsidP="00D61771">
            <w:pPr>
              <w:spacing w:line="240" w:lineRule="exact"/>
              <w:jc w:val="left"/>
              <w:rPr>
                <w:rFonts w:ascii="ＭＳ 明朝" w:hAnsi="ＭＳ 明朝"/>
                <w:sz w:val="20"/>
              </w:rPr>
            </w:pPr>
            <w:r w:rsidRPr="00A87F95">
              <w:rPr>
                <w:rFonts w:ascii="ＭＳ 明朝" w:hAnsi="ＭＳ 明朝" w:hint="eastAsia"/>
                <w:sz w:val="20"/>
              </w:rPr>
              <w:t>・中堅商社の再建スキーム事例</w:t>
            </w:r>
          </w:p>
          <w:p w14:paraId="7275AABD" w14:textId="77777777" w:rsidR="00DC2183" w:rsidRPr="00A87F95" w:rsidRDefault="00DC2183" w:rsidP="00D61771">
            <w:pPr>
              <w:spacing w:line="240" w:lineRule="exact"/>
              <w:jc w:val="left"/>
              <w:rPr>
                <w:rFonts w:ascii="ＭＳ 明朝" w:hAnsi="ＭＳ 明朝"/>
                <w:sz w:val="20"/>
              </w:rPr>
            </w:pPr>
          </w:p>
          <w:p w14:paraId="27241816" w14:textId="77777777" w:rsidR="00DC2183" w:rsidRPr="00A87F95" w:rsidRDefault="00DC2183" w:rsidP="00D61771">
            <w:pPr>
              <w:spacing w:line="240" w:lineRule="exact"/>
              <w:jc w:val="left"/>
              <w:rPr>
                <w:rFonts w:ascii="ＭＳ 明朝" w:hAnsi="ＭＳ 明朝"/>
                <w:sz w:val="20"/>
              </w:rPr>
            </w:pPr>
            <w:r w:rsidRPr="00A87F95">
              <w:rPr>
                <w:rFonts w:ascii="ＭＳ 明朝" w:hAnsi="ＭＳ 明朝" w:hint="eastAsia"/>
                <w:sz w:val="20"/>
              </w:rPr>
              <w:t>・部品メーカーの事業再生・承継事案</w:t>
            </w:r>
          </w:p>
          <w:p w14:paraId="2EBCCE8C" w14:textId="77777777" w:rsidR="00DC2183" w:rsidRPr="00A87F95" w:rsidRDefault="00DC2183" w:rsidP="00D61771">
            <w:pPr>
              <w:spacing w:line="240" w:lineRule="exact"/>
              <w:jc w:val="left"/>
              <w:rPr>
                <w:rFonts w:ascii="ＭＳ 明朝" w:hAnsi="ＭＳ 明朝"/>
                <w:sz w:val="20"/>
              </w:rPr>
            </w:pPr>
          </w:p>
          <w:p w14:paraId="1C4CA070" w14:textId="77777777" w:rsidR="00DC2183" w:rsidRPr="00A87F95" w:rsidRDefault="00DC2183" w:rsidP="00D61771">
            <w:pPr>
              <w:spacing w:line="240" w:lineRule="exact"/>
              <w:jc w:val="left"/>
              <w:rPr>
                <w:rFonts w:ascii="ＭＳ 明朝" w:hAnsi="ＭＳ 明朝"/>
                <w:sz w:val="20"/>
              </w:rPr>
            </w:pPr>
            <w:r w:rsidRPr="00A87F95">
              <w:rPr>
                <w:rFonts w:ascii="ＭＳ 明朝" w:hAnsi="ＭＳ 明朝" w:hint="eastAsia"/>
                <w:sz w:val="20"/>
              </w:rPr>
              <w:t>まとめ</w:t>
            </w:r>
          </w:p>
          <w:p w14:paraId="42B3986B" w14:textId="77777777" w:rsidR="00DC2183" w:rsidRPr="00A87F95" w:rsidRDefault="00DC2183" w:rsidP="005669C8">
            <w:pPr>
              <w:spacing w:line="240" w:lineRule="exact"/>
              <w:jc w:val="left"/>
              <w:rPr>
                <w:rFonts w:ascii="ＭＳ 明朝" w:hAnsi="ＭＳ 明朝"/>
                <w:sz w:val="20"/>
              </w:rPr>
            </w:pPr>
          </w:p>
        </w:tc>
        <w:tc>
          <w:tcPr>
            <w:tcW w:w="2312" w:type="dxa"/>
            <w:tcBorders>
              <w:top w:val="dotted" w:sz="4" w:space="0" w:color="auto"/>
              <w:left w:val="double" w:sz="4" w:space="0" w:color="auto"/>
              <w:bottom w:val="dotted" w:sz="4" w:space="0" w:color="auto"/>
            </w:tcBorders>
          </w:tcPr>
          <w:p w14:paraId="7EEB0F64" w14:textId="77777777" w:rsidR="00DC2183" w:rsidRPr="00A87F95" w:rsidRDefault="00DC2183" w:rsidP="005669C8">
            <w:pPr>
              <w:spacing w:line="240" w:lineRule="exact"/>
              <w:jc w:val="left"/>
              <w:rPr>
                <w:rFonts w:ascii="ＭＳ 明朝" w:hAnsi="ＭＳ 明朝"/>
                <w:sz w:val="20"/>
              </w:rPr>
            </w:pPr>
            <w:r w:rsidRPr="00A87F95">
              <w:rPr>
                <w:rFonts w:ascii="ＭＳ 明朝" w:hAnsi="ＭＳ 明朝" w:hint="eastAsia"/>
                <w:sz w:val="20"/>
              </w:rPr>
              <w:t>・事業計画の策定</w:t>
            </w:r>
          </w:p>
          <w:p w14:paraId="1ABA7D52" w14:textId="77777777" w:rsidR="00DC2183" w:rsidRPr="00A87F95" w:rsidRDefault="00DC2183" w:rsidP="005669C8">
            <w:pPr>
              <w:spacing w:line="240" w:lineRule="exact"/>
              <w:jc w:val="left"/>
              <w:rPr>
                <w:rFonts w:ascii="ＭＳ 明朝" w:hAnsi="ＭＳ 明朝"/>
                <w:sz w:val="20"/>
              </w:rPr>
            </w:pPr>
            <w:r w:rsidRPr="00A87F95">
              <w:rPr>
                <w:rFonts w:ascii="ＭＳ 明朝" w:hAnsi="ＭＳ 明朝" w:hint="eastAsia"/>
                <w:sz w:val="20"/>
              </w:rPr>
              <w:t>・事業計画実行・モニタ</w:t>
            </w:r>
          </w:p>
          <w:p w14:paraId="7F666E5A" w14:textId="77777777" w:rsidR="00DC2183" w:rsidRPr="00A87F95" w:rsidRDefault="00DC2183" w:rsidP="005669C8">
            <w:pPr>
              <w:spacing w:line="240" w:lineRule="exact"/>
              <w:jc w:val="left"/>
              <w:rPr>
                <w:rFonts w:ascii="ＭＳ 明朝" w:hAnsi="ＭＳ 明朝"/>
                <w:sz w:val="20"/>
              </w:rPr>
            </w:pPr>
            <w:r w:rsidRPr="00A87F95">
              <w:rPr>
                <w:rFonts w:ascii="ＭＳ 明朝" w:hAnsi="ＭＳ 明朝" w:hint="eastAsia"/>
                <w:sz w:val="20"/>
              </w:rPr>
              <w:t>リングのポイント</w:t>
            </w:r>
          </w:p>
          <w:p w14:paraId="17A48269" w14:textId="47A223B5" w:rsidR="00DC2183" w:rsidRPr="00A87F95" w:rsidRDefault="00DC2183" w:rsidP="005669C8">
            <w:pPr>
              <w:spacing w:line="240" w:lineRule="exact"/>
              <w:jc w:val="left"/>
              <w:rPr>
                <w:rFonts w:ascii="ＭＳ 明朝" w:hAnsi="ＭＳ 明朝"/>
                <w:sz w:val="20"/>
              </w:rPr>
            </w:pPr>
            <w:r w:rsidRPr="00A87F95">
              <w:rPr>
                <w:rFonts w:ascii="ＭＳ 明朝" w:hAnsi="ＭＳ 明朝" w:hint="eastAsia"/>
                <w:sz w:val="20"/>
              </w:rPr>
              <w:t>【ワーク】</w:t>
            </w:r>
          </w:p>
          <w:p w14:paraId="1D2BB89C" w14:textId="77777777" w:rsidR="00DC2183" w:rsidRPr="00A87F95" w:rsidRDefault="00DC2183" w:rsidP="005669C8">
            <w:pPr>
              <w:spacing w:line="240" w:lineRule="exact"/>
              <w:jc w:val="left"/>
              <w:rPr>
                <w:rFonts w:ascii="ＭＳ 明朝" w:hAnsi="ＭＳ 明朝"/>
                <w:sz w:val="20"/>
              </w:rPr>
            </w:pPr>
          </w:p>
          <w:p w14:paraId="3155F092" w14:textId="77777777" w:rsidR="00DC2183" w:rsidRPr="00A87F95" w:rsidRDefault="00DC2183" w:rsidP="005669C8">
            <w:pPr>
              <w:spacing w:line="240" w:lineRule="exact"/>
              <w:jc w:val="left"/>
              <w:rPr>
                <w:rFonts w:ascii="ＭＳ 明朝" w:hAnsi="ＭＳ 明朝"/>
                <w:sz w:val="20"/>
              </w:rPr>
            </w:pPr>
            <w:r w:rsidRPr="00A87F95">
              <w:rPr>
                <w:rFonts w:ascii="ＭＳ 明朝" w:hAnsi="ＭＳ 明朝" w:hint="eastAsia"/>
                <w:sz w:val="20"/>
              </w:rPr>
              <w:t>・知的資産経営</w:t>
            </w:r>
          </w:p>
          <w:p w14:paraId="48FAD7D9" w14:textId="080F36D1" w:rsidR="00DC2183" w:rsidRPr="00A87F95" w:rsidRDefault="00DC2183" w:rsidP="005669C8">
            <w:pPr>
              <w:spacing w:line="240" w:lineRule="exact"/>
              <w:jc w:val="left"/>
              <w:rPr>
                <w:rFonts w:ascii="ＭＳ 明朝" w:hAnsi="ＭＳ 明朝"/>
                <w:sz w:val="20"/>
              </w:rPr>
            </w:pPr>
            <w:r w:rsidRPr="00A87F95">
              <w:rPr>
                <w:rFonts w:ascii="ＭＳ 明朝" w:hAnsi="ＭＳ 明朝" w:hint="eastAsia"/>
                <w:sz w:val="20"/>
              </w:rPr>
              <w:t>【ワーク】</w:t>
            </w:r>
          </w:p>
          <w:p w14:paraId="5A376C42" w14:textId="77777777" w:rsidR="00DC2183" w:rsidRPr="00A87F95" w:rsidRDefault="00DC2183" w:rsidP="005669C8">
            <w:pPr>
              <w:spacing w:line="240" w:lineRule="exact"/>
              <w:jc w:val="left"/>
              <w:rPr>
                <w:rFonts w:ascii="ＭＳ 明朝" w:hAnsi="ＭＳ 明朝"/>
                <w:sz w:val="20"/>
              </w:rPr>
            </w:pPr>
            <w:r w:rsidRPr="00A87F95">
              <w:rPr>
                <w:rFonts w:ascii="ＭＳ 明朝" w:hAnsi="ＭＳ 明朝" w:hint="eastAsia"/>
                <w:sz w:val="20"/>
              </w:rPr>
              <w:t>まとめ</w:t>
            </w:r>
          </w:p>
        </w:tc>
      </w:tr>
      <w:tr w:rsidR="009E16D2" w14:paraId="49C045CE" w14:textId="77777777" w:rsidTr="00E85372">
        <w:trPr>
          <w:trHeight w:val="70"/>
        </w:trPr>
        <w:tc>
          <w:tcPr>
            <w:tcW w:w="709" w:type="dxa"/>
            <w:vMerge/>
          </w:tcPr>
          <w:p w14:paraId="284F067E" w14:textId="77777777" w:rsidR="009E16D2" w:rsidRPr="00A87F95" w:rsidRDefault="009E16D2" w:rsidP="009E16D2">
            <w:pPr>
              <w:spacing w:line="240" w:lineRule="exact"/>
              <w:jc w:val="right"/>
              <w:rPr>
                <w:rFonts w:ascii="ＭＳ 明朝" w:hAnsi="ＭＳ 明朝"/>
                <w:sz w:val="20"/>
              </w:rPr>
            </w:pPr>
          </w:p>
        </w:tc>
        <w:tc>
          <w:tcPr>
            <w:tcW w:w="2022" w:type="dxa"/>
            <w:tcBorders>
              <w:top w:val="dotted" w:sz="4" w:space="0" w:color="auto"/>
              <w:bottom w:val="single" w:sz="4" w:space="0" w:color="auto"/>
              <w:right w:val="double" w:sz="4" w:space="0" w:color="auto"/>
            </w:tcBorders>
          </w:tcPr>
          <w:p w14:paraId="7AB8E7A9" w14:textId="77777777" w:rsidR="009E16D2" w:rsidRDefault="009E16D2" w:rsidP="009E16D2">
            <w:pPr>
              <w:spacing w:line="240" w:lineRule="exact"/>
              <w:rPr>
                <w:rFonts w:ascii="ＭＳ 明朝" w:hAnsi="ＭＳ 明朝"/>
                <w:sz w:val="20"/>
              </w:rPr>
            </w:pPr>
            <w:r w:rsidRPr="00A87F95">
              <w:rPr>
                <w:rFonts w:ascii="ＭＳ 明朝" w:hAnsi="ＭＳ 明朝" w:hint="eastAsia"/>
                <w:sz w:val="20"/>
              </w:rPr>
              <w:t>アンケート</w:t>
            </w:r>
          </w:p>
          <w:p w14:paraId="229C4112" w14:textId="77777777" w:rsidR="009E16D2" w:rsidRDefault="009E16D2" w:rsidP="009E16D2">
            <w:pPr>
              <w:spacing w:line="240" w:lineRule="exact"/>
              <w:rPr>
                <w:rFonts w:ascii="ＭＳ 明朝" w:hAnsi="ＭＳ 明朝"/>
                <w:sz w:val="20"/>
              </w:rPr>
            </w:pPr>
            <w:r w:rsidRPr="008D6B7E">
              <w:rPr>
                <w:rFonts w:ascii="ＭＳ 明朝" w:hAnsi="ＭＳ 明朝" w:hint="eastAsia"/>
                <w:sz w:val="20"/>
              </w:rPr>
              <w:t>（15:40解散）</w:t>
            </w:r>
          </w:p>
          <w:p w14:paraId="5F7920FC" w14:textId="77777777" w:rsidR="009E16D2" w:rsidRPr="00A87F95" w:rsidRDefault="009E16D2" w:rsidP="009E16D2">
            <w:pPr>
              <w:spacing w:line="240" w:lineRule="exact"/>
              <w:rPr>
                <w:rFonts w:ascii="ＭＳ ゴシック" w:eastAsia="ＭＳ ゴシック" w:hAnsi="ＭＳ ゴシック"/>
                <w:sz w:val="20"/>
              </w:rPr>
            </w:pPr>
          </w:p>
        </w:tc>
        <w:tc>
          <w:tcPr>
            <w:tcW w:w="2230" w:type="dxa"/>
            <w:tcBorders>
              <w:top w:val="dotted" w:sz="4" w:space="0" w:color="auto"/>
              <w:left w:val="double" w:sz="4" w:space="0" w:color="auto"/>
              <w:bottom w:val="single" w:sz="4" w:space="0" w:color="auto"/>
              <w:right w:val="double" w:sz="4" w:space="0" w:color="auto"/>
            </w:tcBorders>
          </w:tcPr>
          <w:p w14:paraId="44F34E65" w14:textId="77777777" w:rsidR="009E16D2" w:rsidRDefault="009E16D2" w:rsidP="009E16D2">
            <w:pPr>
              <w:spacing w:line="240" w:lineRule="exact"/>
              <w:rPr>
                <w:rFonts w:ascii="ＭＳ 明朝" w:hAnsi="ＭＳ 明朝"/>
                <w:sz w:val="20"/>
              </w:rPr>
            </w:pPr>
            <w:r w:rsidRPr="00A87F95">
              <w:rPr>
                <w:rFonts w:ascii="ＭＳ 明朝" w:hAnsi="ＭＳ 明朝" w:hint="eastAsia"/>
                <w:sz w:val="20"/>
              </w:rPr>
              <w:t>アンケート</w:t>
            </w:r>
          </w:p>
          <w:p w14:paraId="45135348" w14:textId="77777777" w:rsidR="009E16D2" w:rsidRDefault="009E16D2" w:rsidP="009E16D2">
            <w:pPr>
              <w:spacing w:line="240" w:lineRule="exact"/>
              <w:rPr>
                <w:rFonts w:ascii="ＭＳ 明朝" w:hAnsi="ＭＳ 明朝"/>
                <w:sz w:val="20"/>
              </w:rPr>
            </w:pPr>
            <w:r w:rsidRPr="008D6B7E">
              <w:rPr>
                <w:rFonts w:ascii="ＭＳ 明朝" w:hAnsi="ＭＳ 明朝" w:hint="eastAsia"/>
                <w:sz w:val="20"/>
              </w:rPr>
              <w:t>（15:40解散）</w:t>
            </w:r>
          </w:p>
          <w:p w14:paraId="116EBBCA" w14:textId="77777777" w:rsidR="009E16D2" w:rsidRPr="00A87F95" w:rsidRDefault="009E16D2" w:rsidP="009E16D2">
            <w:pPr>
              <w:spacing w:line="240" w:lineRule="exact"/>
              <w:rPr>
                <w:rFonts w:ascii="ＭＳ ゴシック" w:eastAsia="ＭＳ ゴシック" w:hAnsi="ＭＳ ゴシック"/>
                <w:sz w:val="20"/>
              </w:rPr>
            </w:pPr>
          </w:p>
        </w:tc>
        <w:tc>
          <w:tcPr>
            <w:tcW w:w="2268" w:type="dxa"/>
            <w:tcBorders>
              <w:top w:val="dotted" w:sz="4" w:space="0" w:color="auto"/>
              <w:left w:val="double" w:sz="4" w:space="0" w:color="auto"/>
              <w:bottom w:val="single" w:sz="4" w:space="0" w:color="auto"/>
              <w:right w:val="double" w:sz="4" w:space="0" w:color="auto"/>
            </w:tcBorders>
          </w:tcPr>
          <w:p w14:paraId="6026E48F" w14:textId="77777777" w:rsidR="009E16D2" w:rsidRDefault="009E16D2" w:rsidP="009E16D2">
            <w:pPr>
              <w:spacing w:line="240" w:lineRule="exact"/>
              <w:rPr>
                <w:rFonts w:ascii="ＭＳ 明朝" w:hAnsi="ＭＳ 明朝"/>
                <w:sz w:val="20"/>
              </w:rPr>
            </w:pPr>
            <w:r w:rsidRPr="00A87F95">
              <w:rPr>
                <w:rFonts w:ascii="ＭＳ 明朝" w:hAnsi="ＭＳ 明朝" w:hint="eastAsia"/>
                <w:sz w:val="20"/>
              </w:rPr>
              <w:t>アンケート</w:t>
            </w:r>
          </w:p>
          <w:p w14:paraId="4F1B3A49" w14:textId="77777777" w:rsidR="009E16D2" w:rsidRDefault="009E16D2" w:rsidP="009E16D2">
            <w:pPr>
              <w:spacing w:line="240" w:lineRule="exact"/>
              <w:rPr>
                <w:rFonts w:ascii="ＭＳ 明朝" w:hAnsi="ＭＳ 明朝"/>
                <w:sz w:val="20"/>
              </w:rPr>
            </w:pPr>
            <w:r w:rsidRPr="008D6B7E">
              <w:rPr>
                <w:rFonts w:ascii="ＭＳ 明朝" w:hAnsi="ＭＳ 明朝" w:hint="eastAsia"/>
                <w:sz w:val="20"/>
              </w:rPr>
              <w:t>（15:40解散）</w:t>
            </w:r>
          </w:p>
          <w:p w14:paraId="6297D16B" w14:textId="77777777" w:rsidR="009E16D2" w:rsidRPr="00A87F95" w:rsidRDefault="009E16D2" w:rsidP="009E16D2">
            <w:pPr>
              <w:spacing w:line="240" w:lineRule="exact"/>
              <w:rPr>
                <w:rFonts w:ascii="ＭＳ ゴシック" w:eastAsia="ＭＳ ゴシック" w:hAnsi="ＭＳ ゴシック"/>
                <w:sz w:val="20"/>
              </w:rPr>
            </w:pPr>
          </w:p>
        </w:tc>
        <w:tc>
          <w:tcPr>
            <w:tcW w:w="2312" w:type="dxa"/>
            <w:tcBorders>
              <w:top w:val="dotted" w:sz="4" w:space="0" w:color="auto"/>
              <w:left w:val="double" w:sz="4" w:space="0" w:color="auto"/>
              <w:bottom w:val="single" w:sz="4" w:space="0" w:color="auto"/>
            </w:tcBorders>
          </w:tcPr>
          <w:p w14:paraId="7549D9F9" w14:textId="77777777" w:rsidR="009E16D2" w:rsidRDefault="009E16D2" w:rsidP="009E16D2">
            <w:pPr>
              <w:widowControl/>
              <w:spacing w:line="240" w:lineRule="exact"/>
              <w:jc w:val="left"/>
              <w:rPr>
                <w:rFonts w:ascii="ＭＳ 明朝" w:hAnsi="ＭＳ 明朝"/>
                <w:sz w:val="20"/>
              </w:rPr>
            </w:pPr>
          </w:p>
          <w:p w14:paraId="2D3C1913" w14:textId="77777777" w:rsidR="009E16D2" w:rsidRDefault="009E16D2" w:rsidP="009E16D2">
            <w:pPr>
              <w:widowControl/>
              <w:spacing w:line="240" w:lineRule="exact"/>
              <w:jc w:val="left"/>
              <w:rPr>
                <w:rFonts w:ascii="ＭＳ 明朝" w:hAnsi="ＭＳ 明朝"/>
                <w:sz w:val="20"/>
              </w:rPr>
            </w:pPr>
          </w:p>
          <w:p w14:paraId="759AABDD" w14:textId="77777777" w:rsidR="009E16D2" w:rsidRPr="00A87F95" w:rsidRDefault="009E16D2" w:rsidP="009E16D2">
            <w:pPr>
              <w:widowControl/>
              <w:spacing w:line="240" w:lineRule="exact"/>
              <w:jc w:val="left"/>
              <w:rPr>
                <w:rFonts w:ascii="ＭＳ 明朝" w:hAnsi="ＭＳ 明朝"/>
                <w:sz w:val="20"/>
              </w:rPr>
            </w:pPr>
            <w:r w:rsidRPr="00A87F95">
              <w:rPr>
                <w:rFonts w:ascii="ＭＳ 明朝" w:hAnsi="ＭＳ 明朝" w:hint="eastAsia"/>
                <w:sz w:val="20"/>
              </w:rPr>
              <w:t>（17:</w:t>
            </w:r>
            <w:r>
              <w:rPr>
                <w:rFonts w:ascii="ＭＳ 明朝" w:hAnsi="ＭＳ 明朝"/>
                <w:sz w:val="20"/>
              </w:rPr>
              <w:t>00</w:t>
            </w:r>
            <w:r w:rsidRPr="00A87F95">
              <w:rPr>
                <w:rFonts w:ascii="ＭＳ 明朝" w:hAnsi="ＭＳ 明朝" w:hint="eastAsia"/>
                <w:sz w:val="20"/>
              </w:rPr>
              <w:t>終了）</w:t>
            </w:r>
          </w:p>
        </w:tc>
      </w:tr>
      <w:tr w:rsidR="009E16D2" w:rsidRPr="001E2EDA" w14:paraId="3E7B6B42" w14:textId="77777777" w:rsidTr="003B7240">
        <w:trPr>
          <w:trHeight w:val="70"/>
        </w:trPr>
        <w:tc>
          <w:tcPr>
            <w:tcW w:w="9541" w:type="dxa"/>
            <w:gridSpan w:val="5"/>
            <w:tcBorders>
              <w:bottom w:val="single" w:sz="4" w:space="0" w:color="auto"/>
              <w:right w:val="single" w:sz="4" w:space="0" w:color="auto"/>
            </w:tcBorders>
          </w:tcPr>
          <w:p w14:paraId="0C65F52D" w14:textId="77777777" w:rsidR="009E16D2" w:rsidRPr="00A87F95" w:rsidRDefault="009E16D2" w:rsidP="009E16D2">
            <w:pPr>
              <w:spacing w:line="240" w:lineRule="exact"/>
              <w:ind w:firstLineChars="100" w:firstLine="200"/>
              <w:jc w:val="left"/>
              <w:rPr>
                <w:rFonts w:ascii="ＭＳ ゴシック" w:eastAsia="ＭＳ ゴシック" w:hAnsi="ＭＳ ゴシック"/>
                <w:sz w:val="20"/>
              </w:rPr>
            </w:pPr>
            <w:r w:rsidRPr="00A87F95">
              <w:rPr>
                <w:rFonts w:ascii="ＭＳ ゴシック" w:eastAsia="ＭＳ ゴシック" w:hAnsi="ＭＳ ゴシック" w:hint="eastAsia"/>
                <w:sz w:val="20"/>
              </w:rPr>
              <w:t>【４日目】</w:t>
            </w:r>
            <w:r>
              <w:rPr>
                <w:rFonts w:ascii="ＭＳ ゴシック" w:eastAsia="ＭＳ ゴシック" w:hAnsi="ＭＳ ゴシック" w:hint="eastAsia"/>
                <w:sz w:val="20"/>
              </w:rPr>
              <w:t>9:00接続開始</w:t>
            </w:r>
          </w:p>
        </w:tc>
      </w:tr>
      <w:tr w:rsidR="009E16D2" w14:paraId="7EE57335" w14:textId="77777777" w:rsidTr="00657FCB">
        <w:trPr>
          <w:trHeight w:val="400"/>
        </w:trPr>
        <w:tc>
          <w:tcPr>
            <w:tcW w:w="709" w:type="dxa"/>
            <w:vMerge w:val="restart"/>
            <w:tcBorders>
              <w:top w:val="single" w:sz="4" w:space="0" w:color="auto"/>
            </w:tcBorders>
          </w:tcPr>
          <w:p w14:paraId="1FCE8763" w14:textId="77777777" w:rsidR="009E16D2" w:rsidRPr="00A87F95" w:rsidRDefault="009E16D2" w:rsidP="009E16D2">
            <w:pPr>
              <w:spacing w:line="240" w:lineRule="exact"/>
              <w:jc w:val="right"/>
              <w:rPr>
                <w:rFonts w:ascii="ＭＳ 明朝" w:hAnsi="ＭＳ 明朝"/>
                <w:sz w:val="20"/>
              </w:rPr>
            </w:pPr>
            <w:r w:rsidRPr="00A87F95">
              <w:rPr>
                <w:rFonts w:ascii="ＭＳ 明朝" w:hAnsi="ＭＳ 明朝" w:hint="eastAsia"/>
                <w:sz w:val="20"/>
              </w:rPr>
              <w:t>9</w:t>
            </w:r>
            <w:r>
              <w:rPr>
                <w:rFonts w:ascii="ＭＳ 明朝" w:hAnsi="ＭＳ 明朝"/>
                <w:sz w:val="20"/>
              </w:rPr>
              <w:t>:30</w:t>
            </w:r>
          </w:p>
          <w:p w14:paraId="512CB496" w14:textId="77777777" w:rsidR="009E16D2" w:rsidRPr="00A87F95" w:rsidRDefault="009E16D2" w:rsidP="009E16D2">
            <w:pPr>
              <w:spacing w:line="240" w:lineRule="exact"/>
              <w:jc w:val="right"/>
              <w:rPr>
                <w:rFonts w:ascii="ＭＳ 明朝" w:hAnsi="ＭＳ 明朝"/>
                <w:sz w:val="20"/>
              </w:rPr>
            </w:pPr>
          </w:p>
          <w:p w14:paraId="3B18AD3E" w14:textId="77777777" w:rsidR="009E16D2" w:rsidRPr="00A87F95" w:rsidRDefault="009E16D2" w:rsidP="009E16D2">
            <w:pPr>
              <w:spacing w:line="240" w:lineRule="exact"/>
              <w:jc w:val="right"/>
              <w:rPr>
                <w:rFonts w:ascii="ＭＳ 明朝" w:hAnsi="ＭＳ 明朝"/>
                <w:sz w:val="20"/>
              </w:rPr>
            </w:pPr>
            <w:r w:rsidRPr="00A87F95">
              <w:rPr>
                <w:rFonts w:ascii="ＭＳ 明朝" w:hAnsi="ＭＳ 明朝" w:hint="eastAsia"/>
                <w:sz w:val="20"/>
              </w:rPr>
              <w:t>12</w:t>
            </w:r>
            <w:r>
              <w:rPr>
                <w:rFonts w:ascii="ＭＳ 明朝" w:hAnsi="ＭＳ 明朝"/>
                <w:sz w:val="20"/>
              </w:rPr>
              <w:t>:00</w:t>
            </w:r>
          </w:p>
          <w:p w14:paraId="3CBAF9B1" w14:textId="77777777" w:rsidR="009E16D2" w:rsidRDefault="009E16D2" w:rsidP="009E16D2">
            <w:pPr>
              <w:spacing w:line="240" w:lineRule="exact"/>
              <w:jc w:val="right"/>
              <w:rPr>
                <w:rFonts w:ascii="ＭＳ 明朝" w:hAnsi="ＭＳ 明朝"/>
                <w:sz w:val="20"/>
              </w:rPr>
            </w:pPr>
            <w:r w:rsidRPr="00A87F95">
              <w:rPr>
                <w:rFonts w:ascii="ＭＳ 明朝" w:hAnsi="ＭＳ 明朝" w:hint="eastAsia"/>
                <w:sz w:val="20"/>
              </w:rPr>
              <w:t>13</w:t>
            </w:r>
            <w:r>
              <w:rPr>
                <w:rFonts w:ascii="ＭＳ 明朝" w:hAnsi="ＭＳ 明朝"/>
                <w:sz w:val="20"/>
              </w:rPr>
              <w:t>:00</w:t>
            </w:r>
          </w:p>
          <w:p w14:paraId="6C09D0CB" w14:textId="77777777" w:rsidR="009E16D2" w:rsidRDefault="009E16D2" w:rsidP="009E16D2">
            <w:pPr>
              <w:spacing w:line="240" w:lineRule="exact"/>
              <w:jc w:val="right"/>
              <w:rPr>
                <w:rFonts w:ascii="ＭＳ 明朝" w:hAnsi="ＭＳ 明朝"/>
                <w:sz w:val="20"/>
              </w:rPr>
            </w:pPr>
          </w:p>
          <w:p w14:paraId="29D07C7C" w14:textId="77777777" w:rsidR="009E16D2" w:rsidRDefault="009E16D2" w:rsidP="009E16D2">
            <w:pPr>
              <w:spacing w:line="240" w:lineRule="exact"/>
              <w:jc w:val="right"/>
              <w:rPr>
                <w:rFonts w:ascii="ＭＳ 明朝" w:hAnsi="ＭＳ 明朝"/>
                <w:sz w:val="20"/>
              </w:rPr>
            </w:pPr>
          </w:p>
          <w:p w14:paraId="3E44598B" w14:textId="77777777" w:rsidR="009E16D2" w:rsidRDefault="009E16D2" w:rsidP="009E16D2">
            <w:pPr>
              <w:spacing w:line="240" w:lineRule="exact"/>
              <w:jc w:val="right"/>
              <w:rPr>
                <w:rFonts w:ascii="ＭＳ 明朝" w:hAnsi="ＭＳ 明朝"/>
                <w:sz w:val="20"/>
              </w:rPr>
            </w:pPr>
          </w:p>
          <w:p w14:paraId="5F2C01AF" w14:textId="77777777" w:rsidR="009E16D2" w:rsidRPr="00A87F95" w:rsidRDefault="009E16D2" w:rsidP="009E16D2">
            <w:pPr>
              <w:spacing w:line="240" w:lineRule="exact"/>
              <w:jc w:val="right"/>
              <w:rPr>
                <w:rFonts w:ascii="ＭＳ 明朝" w:hAnsi="ＭＳ 明朝"/>
                <w:sz w:val="20"/>
              </w:rPr>
            </w:pPr>
            <w:r>
              <w:rPr>
                <w:rFonts w:ascii="ＭＳ 明朝" w:hAnsi="ＭＳ 明朝" w:hint="eastAsia"/>
                <w:sz w:val="20"/>
              </w:rPr>
              <w:t>15:30</w:t>
            </w:r>
          </w:p>
          <w:p w14:paraId="36498EC3" w14:textId="77777777" w:rsidR="009E16D2" w:rsidRPr="00A87F95" w:rsidRDefault="009E16D2" w:rsidP="009E16D2">
            <w:pPr>
              <w:spacing w:line="240" w:lineRule="exact"/>
              <w:jc w:val="right"/>
              <w:rPr>
                <w:rFonts w:ascii="ＭＳ 明朝" w:hAnsi="ＭＳ 明朝"/>
                <w:sz w:val="20"/>
              </w:rPr>
            </w:pPr>
            <w:r w:rsidRPr="00A87F95">
              <w:rPr>
                <w:rFonts w:ascii="ＭＳ 明朝" w:hAnsi="ＭＳ 明朝" w:hint="eastAsia"/>
                <w:sz w:val="20"/>
              </w:rPr>
              <w:t>16</w:t>
            </w:r>
          </w:p>
        </w:tc>
        <w:tc>
          <w:tcPr>
            <w:tcW w:w="2022" w:type="dxa"/>
            <w:vMerge w:val="restart"/>
            <w:tcBorders>
              <w:top w:val="single" w:sz="4" w:space="0" w:color="auto"/>
              <w:left w:val="single" w:sz="4" w:space="0" w:color="auto"/>
              <w:right w:val="double" w:sz="4" w:space="0" w:color="auto"/>
              <w:tr2bl w:val="single" w:sz="4" w:space="0" w:color="auto"/>
            </w:tcBorders>
          </w:tcPr>
          <w:p w14:paraId="3EF68FCE" w14:textId="77777777" w:rsidR="009E16D2" w:rsidRPr="00A87F95" w:rsidRDefault="009E16D2" w:rsidP="009E16D2">
            <w:pPr>
              <w:spacing w:line="240" w:lineRule="exact"/>
              <w:rPr>
                <w:rFonts w:ascii="ＭＳ 明朝" w:hAnsi="ＭＳ 明朝"/>
                <w:sz w:val="20"/>
              </w:rPr>
            </w:pPr>
          </w:p>
        </w:tc>
        <w:tc>
          <w:tcPr>
            <w:tcW w:w="2230" w:type="dxa"/>
            <w:vMerge w:val="restart"/>
            <w:tcBorders>
              <w:top w:val="single" w:sz="4" w:space="0" w:color="auto"/>
              <w:left w:val="double" w:sz="4" w:space="0" w:color="auto"/>
              <w:right w:val="double" w:sz="4" w:space="0" w:color="auto"/>
              <w:tr2bl w:val="single" w:sz="4" w:space="0" w:color="auto"/>
            </w:tcBorders>
          </w:tcPr>
          <w:p w14:paraId="13F797D2" w14:textId="77777777" w:rsidR="009E16D2" w:rsidRPr="00A87F95" w:rsidRDefault="009E16D2" w:rsidP="009E16D2">
            <w:pPr>
              <w:spacing w:line="240" w:lineRule="exact"/>
              <w:rPr>
                <w:rFonts w:ascii="ＭＳ 明朝" w:hAnsi="ＭＳ 明朝"/>
                <w:sz w:val="20"/>
              </w:rPr>
            </w:pPr>
          </w:p>
        </w:tc>
        <w:tc>
          <w:tcPr>
            <w:tcW w:w="2268" w:type="dxa"/>
            <w:vMerge w:val="restart"/>
            <w:tcBorders>
              <w:top w:val="single" w:sz="4" w:space="0" w:color="auto"/>
              <w:left w:val="double" w:sz="4" w:space="0" w:color="auto"/>
              <w:right w:val="double" w:sz="4" w:space="0" w:color="auto"/>
              <w:tr2bl w:val="single" w:sz="4" w:space="0" w:color="auto"/>
            </w:tcBorders>
          </w:tcPr>
          <w:p w14:paraId="1C881FCB" w14:textId="77777777" w:rsidR="009E16D2" w:rsidRPr="00A87F95" w:rsidRDefault="009E16D2" w:rsidP="009E16D2">
            <w:pPr>
              <w:spacing w:line="240" w:lineRule="exact"/>
              <w:jc w:val="left"/>
              <w:rPr>
                <w:rFonts w:ascii="ＭＳ 明朝" w:hAnsi="ＭＳ 明朝"/>
                <w:sz w:val="20"/>
              </w:rPr>
            </w:pPr>
          </w:p>
          <w:p w14:paraId="2D3873AE" w14:textId="77777777" w:rsidR="009E16D2" w:rsidRPr="00A87F95" w:rsidRDefault="009E16D2" w:rsidP="009E16D2">
            <w:pPr>
              <w:spacing w:line="240" w:lineRule="exact"/>
              <w:jc w:val="left"/>
              <w:rPr>
                <w:rFonts w:ascii="ＭＳ 明朝" w:hAnsi="ＭＳ 明朝"/>
                <w:sz w:val="20"/>
              </w:rPr>
            </w:pPr>
          </w:p>
          <w:p w14:paraId="69BAB83E" w14:textId="69081753" w:rsidR="009E16D2" w:rsidRPr="00A87F95" w:rsidRDefault="009E16D2" w:rsidP="009E16D2">
            <w:pPr>
              <w:spacing w:line="240" w:lineRule="exact"/>
              <w:jc w:val="left"/>
              <w:rPr>
                <w:rFonts w:ascii="ＭＳ 明朝" w:hAnsi="ＭＳ 明朝"/>
                <w:sz w:val="20"/>
              </w:rPr>
            </w:pPr>
          </w:p>
        </w:tc>
        <w:tc>
          <w:tcPr>
            <w:tcW w:w="2312" w:type="dxa"/>
            <w:tcBorders>
              <w:top w:val="single" w:sz="4" w:space="0" w:color="auto"/>
              <w:left w:val="double" w:sz="4" w:space="0" w:color="auto"/>
              <w:bottom w:val="dotted" w:sz="4" w:space="0" w:color="auto"/>
              <w:right w:val="single" w:sz="4" w:space="0" w:color="auto"/>
            </w:tcBorders>
          </w:tcPr>
          <w:p w14:paraId="3B3B2127" w14:textId="77777777" w:rsidR="009E16D2" w:rsidRPr="00A87F95" w:rsidRDefault="009E16D2" w:rsidP="009E16D2">
            <w:pPr>
              <w:spacing w:line="240" w:lineRule="exact"/>
              <w:jc w:val="left"/>
              <w:rPr>
                <w:rFonts w:ascii="ＭＳ 明朝" w:hAnsi="ＭＳ 明朝"/>
                <w:sz w:val="20"/>
              </w:rPr>
            </w:pPr>
            <w:r w:rsidRPr="00A87F95">
              <w:rPr>
                <w:rFonts w:ascii="ＭＳ 明朝" w:hAnsi="ＭＳ 明朝" w:hint="eastAsia"/>
                <w:sz w:val="20"/>
              </w:rPr>
              <w:t>・融資実行から始まる真価発揮</w:t>
            </w:r>
          </w:p>
          <w:p w14:paraId="6673ADF5" w14:textId="77777777" w:rsidR="009E16D2" w:rsidRPr="00A87F95" w:rsidRDefault="009E16D2" w:rsidP="009E16D2">
            <w:pPr>
              <w:spacing w:line="240" w:lineRule="exact"/>
              <w:jc w:val="left"/>
              <w:rPr>
                <w:rFonts w:ascii="ＭＳ 明朝" w:hAnsi="ＭＳ 明朝"/>
                <w:sz w:val="20"/>
              </w:rPr>
            </w:pPr>
          </w:p>
        </w:tc>
      </w:tr>
      <w:tr w:rsidR="009E16D2" w14:paraId="2C2F73B4" w14:textId="77777777" w:rsidTr="00657FCB">
        <w:trPr>
          <w:trHeight w:val="890"/>
        </w:trPr>
        <w:tc>
          <w:tcPr>
            <w:tcW w:w="709" w:type="dxa"/>
            <w:vMerge/>
          </w:tcPr>
          <w:p w14:paraId="4381A4FA" w14:textId="77777777" w:rsidR="009E16D2" w:rsidRPr="00A87F95" w:rsidRDefault="009E16D2" w:rsidP="009E16D2">
            <w:pPr>
              <w:spacing w:line="240" w:lineRule="exact"/>
              <w:jc w:val="right"/>
              <w:rPr>
                <w:rFonts w:ascii="ＭＳ 明朝" w:hAnsi="ＭＳ 明朝"/>
                <w:sz w:val="20"/>
              </w:rPr>
            </w:pPr>
          </w:p>
        </w:tc>
        <w:tc>
          <w:tcPr>
            <w:tcW w:w="2022" w:type="dxa"/>
            <w:vMerge/>
            <w:tcBorders>
              <w:top w:val="double" w:sz="4" w:space="0" w:color="auto"/>
              <w:left w:val="single" w:sz="4" w:space="0" w:color="auto"/>
              <w:bottom w:val="single" w:sz="4" w:space="0" w:color="auto"/>
              <w:right w:val="double" w:sz="4" w:space="0" w:color="auto"/>
              <w:tr2bl w:val="single" w:sz="4" w:space="0" w:color="auto"/>
            </w:tcBorders>
          </w:tcPr>
          <w:p w14:paraId="5FA2D3E0" w14:textId="77777777" w:rsidR="009E16D2" w:rsidRPr="00A87F95" w:rsidRDefault="009E16D2" w:rsidP="009E16D2">
            <w:pPr>
              <w:spacing w:line="240" w:lineRule="exact"/>
              <w:ind w:right="630"/>
              <w:jc w:val="left"/>
              <w:rPr>
                <w:rFonts w:ascii="ＭＳ 明朝" w:hAnsi="ＭＳ 明朝"/>
                <w:sz w:val="20"/>
              </w:rPr>
            </w:pPr>
          </w:p>
        </w:tc>
        <w:tc>
          <w:tcPr>
            <w:tcW w:w="2230" w:type="dxa"/>
            <w:vMerge/>
            <w:tcBorders>
              <w:top w:val="double" w:sz="4" w:space="0" w:color="auto"/>
              <w:left w:val="double" w:sz="4" w:space="0" w:color="auto"/>
              <w:bottom w:val="single" w:sz="4" w:space="0" w:color="auto"/>
              <w:right w:val="double" w:sz="4" w:space="0" w:color="auto"/>
              <w:tr2bl w:val="single" w:sz="4" w:space="0" w:color="auto"/>
            </w:tcBorders>
          </w:tcPr>
          <w:p w14:paraId="04A7160A" w14:textId="77777777" w:rsidR="009E16D2" w:rsidRPr="00A87F95" w:rsidRDefault="009E16D2" w:rsidP="009E16D2">
            <w:pPr>
              <w:spacing w:line="240" w:lineRule="exact"/>
              <w:rPr>
                <w:rFonts w:ascii="ＭＳ 明朝" w:hAnsi="ＭＳ 明朝"/>
                <w:sz w:val="20"/>
              </w:rPr>
            </w:pPr>
          </w:p>
        </w:tc>
        <w:tc>
          <w:tcPr>
            <w:tcW w:w="2268" w:type="dxa"/>
            <w:vMerge/>
            <w:tcBorders>
              <w:top w:val="double" w:sz="4" w:space="0" w:color="auto"/>
              <w:left w:val="double" w:sz="4" w:space="0" w:color="auto"/>
              <w:bottom w:val="single" w:sz="4" w:space="0" w:color="auto"/>
              <w:right w:val="double" w:sz="4" w:space="0" w:color="auto"/>
              <w:tr2bl w:val="single" w:sz="4" w:space="0" w:color="auto"/>
            </w:tcBorders>
          </w:tcPr>
          <w:p w14:paraId="1905330F" w14:textId="77777777" w:rsidR="009E16D2" w:rsidRPr="00A87F95" w:rsidRDefault="009E16D2" w:rsidP="009E16D2">
            <w:pPr>
              <w:spacing w:line="240" w:lineRule="exact"/>
              <w:jc w:val="left"/>
              <w:rPr>
                <w:rFonts w:ascii="ＭＳ 明朝" w:hAnsi="ＭＳ 明朝"/>
                <w:sz w:val="20"/>
              </w:rPr>
            </w:pPr>
          </w:p>
        </w:tc>
        <w:tc>
          <w:tcPr>
            <w:tcW w:w="2312" w:type="dxa"/>
            <w:tcBorders>
              <w:top w:val="dotted" w:sz="4" w:space="0" w:color="auto"/>
              <w:left w:val="double" w:sz="4" w:space="0" w:color="auto"/>
              <w:bottom w:val="dashSmallGap" w:sz="4" w:space="0" w:color="auto"/>
              <w:right w:val="single" w:sz="4" w:space="0" w:color="auto"/>
            </w:tcBorders>
          </w:tcPr>
          <w:p w14:paraId="77848D7A" w14:textId="77777777" w:rsidR="009E16D2" w:rsidRPr="00A87F95" w:rsidRDefault="009E16D2" w:rsidP="009E16D2">
            <w:pPr>
              <w:spacing w:line="240" w:lineRule="exact"/>
              <w:jc w:val="left"/>
              <w:rPr>
                <w:rFonts w:ascii="ＭＳ 明朝" w:hAnsi="ＭＳ 明朝"/>
                <w:sz w:val="20"/>
              </w:rPr>
            </w:pPr>
            <w:r w:rsidRPr="00A87F95">
              <w:rPr>
                <w:rFonts w:ascii="ＭＳ 明朝" w:hAnsi="ＭＳ 明朝" w:hint="eastAsia"/>
                <w:sz w:val="20"/>
              </w:rPr>
              <w:t>（つづき）</w:t>
            </w:r>
          </w:p>
          <w:p w14:paraId="33348904" w14:textId="34E838D1" w:rsidR="009E16D2" w:rsidRPr="00A87F95" w:rsidRDefault="009E16D2" w:rsidP="009E16D2">
            <w:pPr>
              <w:spacing w:line="240" w:lineRule="exact"/>
              <w:jc w:val="left"/>
              <w:rPr>
                <w:rFonts w:ascii="ＭＳ 明朝" w:hAnsi="ＭＳ 明朝"/>
                <w:sz w:val="20"/>
              </w:rPr>
            </w:pPr>
            <w:r w:rsidRPr="00A87F95">
              <w:rPr>
                <w:rFonts w:ascii="ＭＳ 明朝" w:hAnsi="ＭＳ 明朝" w:hint="eastAsia"/>
                <w:sz w:val="20"/>
              </w:rPr>
              <w:t>【ワーク】</w:t>
            </w:r>
          </w:p>
          <w:p w14:paraId="0179367F" w14:textId="77777777" w:rsidR="009E16D2" w:rsidRPr="00A87F95" w:rsidRDefault="009E16D2" w:rsidP="009E16D2">
            <w:pPr>
              <w:spacing w:line="240" w:lineRule="exact"/>
              <w:jc w:val="left"/>
              <w:rPr>
                <w:rFonts w:ascii="ＭＳ 明朝" w:hAnsi="ＭＳ 明朝"/>
                <w:sz w:val="20"/>
              </w:rPr>
            </w:pPr>
            <w:r w:rsidRPr="00A87F95">
              <w:rPr>
                <w:rFonts w:ascii="ＭＳ 明朝" w:hAnsi="ＭＳ 明朝" w:hint="eastAsia"/>
                <w:sz w:val="20"/>
              </w:rPr>
              <w:t>まとめ</w:t>
            </w:r>
          </w:p>
          <w:p w14:paraId="1CEC3163" w14:textId="38B4882E" w:rsidR="009E16D2" w:rsidRPr="00A87F95" w:rsidRDefault="009E16D2" w:rsidP="009E16D2">
            <w:pPr>
              <w:spacing w:line="240" w:lineRule="exact"/>
              <w:jc w:val="left"/>
              <w:rPr>
                <w:rFonts w:ascii="ＭＳ 明朝" w:hAnsi="ＭＳ 明朝"/>
                <w:sz w:val="20"/>
              </w:rPr>
            </w:pPr>
          </w:p>
        </w:tc>
      </w:tr>
      <w:tr w:rsidR="009E16D2" w14:paraId="5DADB18B" w14:textId="77777777" w:rsidTr="00657FCB">
        <w:trPr>
          <w:trHeight w:val="195"/>
        </w:trPr>
        <w:tc>
          <w:tcPr>
            <w:tcW w:w="709" w:type="dxa"/>
            <w:vMerge/>
          </w:tcPr>
          <w:p w14:paraId="33767C39" w14:textId="77777777" w:rsidR="009E16D2" w:rsidRPr="00A87F95" w:rsidRDefault="009E16D2" w:rsidP="009E16D2">
            <w:pPr>
              <w:spacing w:line="240" w:lineRule="exact"/>
              <w:jc w:val="right"/>
              <w:rPr>
                <w:rFonts w:ascii="ＭＳ 明朝" w:hAnsi="ＭＳ 明朝"/>
                <w:sz w:val="20"/>
              </w:rPr>
            </w:pPr>
          </w:p>
        </w:tc>
        <w:tc>
          <w:tcPr>
            <w:tcW w:w="2022" w:type="dxa"/>
            <w:tcBorders>
              <w:top w:val="single" w:sz="4" w:space="0" w:color="auto"/>
              <w:left w:val="single" w:sz="4" w:space="0" w:color="auto"/>
              <w:bottom w:val="dashSmallGap" w:sz="4" w:space="0" w:color="auto"/>
              <w:right w:val="double" w:sz="4" w:space="0" w:color="auto"/>
            </w:tcBorders>
          </w:tcPr>
          <w:p w14:paraId="63885EE6" w14:textId="77777777" w:rsidR="009E16D2" w:rsidRPr="00A87F95" w:rsidRDefault="009E16D2" w:rsidP="009E16D2">
            <w:pPr>
              <w:spacing w:line="240" w:lineRule="exact"/>
              <w:ind w:right="630"/>
              <w:jc w:val="right"/>
              <w:rPr>
                <w:rFonts w:ascii="ＭＳ 明朝" w:hAnsi="ＭＳ 明朝"/>
                <w:sz w:val="20"/>
              </w:rPr>
            </w:pPr>
          </w:p>
        </w:tc>
        <w:tc>
          <w:tcPr>
            <w:tcW w:w="2230" w:type="dxa"/>
            <w:tcBorders>
              <w:top w:val="single" w:sz="4" w:space="0" w:color="auto"/>
              <w:left w:val="double" w:sz="4" w:space="0" w:color="auto"/>
              <w:bottom w:val="dashSmallGap" w:sz="4" w:space="0" w:color="auto"/>
              <w:right w:val="double" w:sz="4" w:space="0" w:color="auto"/>
            </w:tcBorders>
          </w:tcPr>
          <w:p w14:paraId="01AD8AFE" w14:textId="77777777" w:rsidR="009E16D2" w:rsidRPr="00A87F95" w:rsidRDefault="009E16D2" w:rsidP="009E16D2">
            <w:pPr>
              <w:spacing w:line="240" w:lineRule="exact"/>
              <w:rPr>
                <w:rFonts w:ascii="ＭＳ 明朝" w:hAnsi="ＭＳ 明朝"/>
                <w:sz w:val="20"/>
              </w:rPr>
            </w:pPr>
          </w:p>
        </w:tc>
        <w:tc>
          <w:tcPr>
            <w:tcW w:w="2268" w:type="dxa"/>
            <w:tcBorders>
              <w:top w:val="single" w:sz="4" w:space="0" w:color="auto"/>
              <w:left w:val="double" w:sz="4" w:space="0" w:color="auto"/>
              <w:bottom w:val="dashSmallGap" w:sz="4" w:space="0" w:color="auto"/>
              <w:right w:val="double" w:sz="4" w:space="0" w:color="auto"/>
            </w:tcBorders>
          </w:tcPr>
          <w:p w14:paraId="79B9DD94" w14:textId="77777777" w:rsidR="009E16D2" w:rsidRPr="00A87F95" w:rsidRDefault="009E16D2" w:rsidP="009E16D2">
            <w:pPr>
              <w:spacing w:line="240" w:lineRule="exact"/>
              <w:jc w:val="left"/>
              <w:rPr>
                <w:rFonts w:ascii="ＭＳ 明朝" w:hAnsi="ＭＳ 明朝"/>
                <w:color w:val="FF0000"/>
                <w:sz w:val="20"/>
              </w:rPr>
            </w:pPr>
          </w:p>
        </w:tc>
        <w:tc>
          <w:tcPr>
            <w:tcW w:w="2312" w:type="dxa"/>
            <w:tcBorders>
              <w:top w:val="dashSmallGap" w:sz="4" w:space="0" w:color="auto"/>
              <w:left w:val="double" w:sz="4" w:space="0" w:color="auto"/>
              <w:bottom w:val="dashSmallGap" w:sz="4" w:space="0" w:color="auto"/>
              <w:right w:val="single" w:sz="4" w:space="0" w:color="auto"/>
            </w:tcBorders>
          </w:tcPr>
          <w:p w14:paraId="6D9E41F4" w14:textId="77777777" w:rsidR="009E16D2" w:rsidRPr="00B2581B" w:rsidRDefault="00B2581B" w:rsidP="009E16D2">
            <w:pPr>
              <w:spacing w:line="240" w:lineRule="exact"/>
              <w:jc w:val="left"/>
              <w:rPr>
                <w:rFonts w:ascii="ＭＳ 明朝" w:hAnsi="ＭＳ 明朝"/>
                <w:sz w:val="20"/>
              </w:rPr>
            </w:pPr>
            <w:r w:rsidRPr="00B2581B">
              <w:rPr>
                <w:rFonts w:ascii="ＭＳ 明朝" w:hAnsi="ＭＳ 明朝" w:hint="eastAsia"/>
                <w:sz w:val="20"/>
              </w:rPr>
              <w:t>アンケート</w:t>
            </w:r>
          </w:p>
          <w:p w14:paraId="6A767685" w14:textId="1064D1B9" w:rsidR="00B2581B" w:rsidRPr="00A87F95" w:rsidRDefault="00B2581B" w:rsidP="009E16D2">
            <w:pPr>
              <w:spacing w:line="240" w:lineRule="exact"/>
              <w:jc w:val="left"/>
              <w:rPr>
                <w:rFonts w:ascii="ＭＳ ゴシック" w:eastAsia="ＭＳ ゴシック" w:hAnsi="ＭＳ ゴシック"/>
                <w:sz w:val="20"/>
              </w:rPr>
            </w:pPr>
            <w:r w:rsidRPr="00B2581B">
              <w:rPr>
                <w:rFonts w:ascii="ＭＳ 明朝" w:hAnsi="ＭＳ 明朝" w:hint="eastAsia"/>
                <w:sz w:val="20"/>
              </w:rPr>
              <w:t>（15:40解散）</w:t>
            </w:r>
          </w:p>
        </w:tc>
      </w:tr>
      <w:tr w:rsidR="009E16D2" w14:paraId="332F29D6" w14:textId="77777777" w:rsidTr="00E85372">
        <w:trPr>
          <w:trHeight w:val="195"/>
        </w:trPr>
        <w:tc>
          <w:tcPr>
            <w:tcW w:w="709" w:type="dxa"/>
          </w:tcPr>
          <w:p w14:paraId="6B810A8B" w14:textId="77777777" w:rsidR="009E16D2" w:rsidRPr="00A87F95" w:rsidRDefault="009E16D2" w:rsidP="009E16D2">
            <w:pPr>
              <w:spacing w:line="240" w:lineRule="exact"/>
              <w:jc w:val="right"/>
              <w:rPr>
                <w:rFonts w:ascii="ＭＳ 明朝" w:hAnsi="ＭＳ 明朝"/>
                <w:sz w:val="20"/>
              </w:rPr>
            </w:pPr>
          </w:p>
        </w:tc>
        <w:tc>
          <w:tcPr>
            <w:tcW w:w="2022" w:type="dxa"/>
            <w:tcBorders>
              <w:top w:val="dashSmallGap" w:sz="4" w:space="0" w:color="auto"/>
              <w:left w:val="single" w:sz="4" w:space="0" w:color="auto"/>
              <w:right w:val="double" w:sz="4" w:space="0" w:color="auto"/>
            </w:tcBorders>
          </w:tcPr>
          <w:p w14:paraId="507E69A9" w14:textId="77777777" w:rsidR="009E16D2" w:rsidRPr="00A87F95" w:rsidRDefault="009E16D2" w:rsidP="009E16D2">
            <w:pPr>
              <w:spacing w:line="240" w:lineRule="exact"/>
              <w:ind w:right="630"/>
              <w:jc w:val="right"/>
              <w:rPr>
                <w:rFonts w:ascii="ＭＳ 明朝" w:hAnsi="ＭＳ 明朝"/>
                <w:sz w:val="20"/>
              </w:rPr>
            </w:pPr>
          </w:p>
        </w:tc>
        <w:tc>
          <w:tcPr>
            <w:tcW w:w="2230" w:type="dxa"/>
            <w:tcBorders>
              <w:top w:val="dashSmallGap" w:sz="4" w:space="0" w:color="auto"/>
              <w:left w:val="double" w:sz="4" w:space="0" w:color="auto"/>
              <w:right w:val="double" w:sz="4" w:space="0" w:color="auto"/>
            </w:tcBorders>
          </w:tcPr>
          <w:p w14:paraId="1CA85947" w14:textId="77777777" w:rsidR="009E16D2" w:rsidRPr="00A87F95" w:rsidRDefault="009E16D2" w:rsidP="009E16D2">
            <w:pPr>
              <w:spacing w:line="240" w:lineRule="exact"/>
              <w:rPr>
                <w:rFonts w:ascii="ＭＳ 明朝" w:hAnsi="ＭＳ 明朝"/>
                <w:sz w:val="20"/>
              </w:rPr>
            </w:pPr>
          </w:p>
        </w:tc>
        <w:tc>
          <w:tcPr>
            <w:tcW w:w="2268" w:type="dxa"/>
            <w:tcBorders>
              <w:top w:val="dashSmallGap" w:sz="4" w:space="0" w:color="auto"/>
              <w:left w:val="double" w:sz="4" w:space="0" w:color="auto"/>
              <w:right w:val="double" w:sz="4" w:space="0" w:color="auto"/>
            </w:tcBorders>
          </w:tcPr>
          <w:p w14:paraId="0175CD51" w14:textId="77777777" w:rsidR="009E16D2" w:rsidRPr="00A87F95" w:rsidRDefault="009E16D2" w:rsidP="009E16D2">
            <w:pPr>
              <w:spacing w:line="240" w:lineRule="exact"/>
              <w:jc w:val="left"/>
              <w:rPr>
                <w:rFonts w:ascii="ＭＳ 明朝" w:hAnsi="ＭＳ 明朝"/>
                <w:color w:val="FF0000"/>
                <w:sz w:val="20"/>
              </w:rPr>
            </w:pPr>
          </w:p>
        </w:tc>
        <w:tc>
          <w:tcPr>
            <w:tcW w:w="2312" w:type="dxa"/>
            <w:tcBorders>
              <w:top w:val="dashSmallGap" w:sz="4" w:space="0" w:color="auto"/>
              <w:left w:val="double" w:sz="4" w:space="0" w:color="auto"/>
              <w:right w:val="single" w:sz="4" w:space="0" w:color="auto"/>
            </w:tcBorders>
          </w:tcPr>
          <w:p w14:paraId="1F524BB5" w14:textId="303DC5B8" w:rsidR="009E16D2" w:rsidRPr="00A87F95" w:rsidRDefault="009E16D2" w:rsidP="009E16D2">
            <w:pPr>
              <w:spacing w:line="240" w:lineRule="exact"/>
              <w:jc w:val="left"/>
              <w:rPr>
                <w:rFonts w:ascii="ＭＳ 明朝" w:hAnsi="ＭＳ 明朝"/>
                <w:sz w:val="20"/>
              </w:rPr>
            </w:pPr>
          </w:p>
        </w:tc>
      </w:tr>
    </w:tbl>
    <w:p w14:paraId="3364B5DF" w14:textId="77777777" w:rsidR="00B05205" w:rsidRDefault="00B05205" w:rsidP="00B05205">
      <w:pPr>
        <w:ind w:leftChars="115" w:left="851" w:hangingChars="254" w:hanging="610"/>
        <w:jc w:val="left"/>
        <w:rPr>
          <w:rFonts w:ascii="ＭＳ ゴシック" w:eastAsia="ＭＳ ゴシック" w:hAnsi="ＭＳ ゴシック"/>
          <w:sz w:val="24"/>
          <w:szCs w:val="24"/>
        </w:rPr>
      </w:pPr>
    </w:p>
    <w:p w14:paraId="1516DCD8" w14:textId="77777777" w:rsidR="00051EEE" w:rsidRPr="008E1F7B" w:rsidRDefault="004E50A5" w:rsidP="005F0840">
      <w:pPr>
        <w:numPr>
          <w:ilvl w:val="0"/>
          <w:numId w:val="22"/>
        </w:numPr>
        <w:rPr>
          <w:rFonts w:ascii="ＭＳ ゴシック" w:eastAsia="ＭＳ ゴシック" w:hAnsi="ＭＳ ゴシック"/>
          <w:b/>
          <w:sz w:val="28"/>
          <w:szCs w:val="28"/>
        </w:rPr>
      </w:pPr>
      <w:r w:rsidRPr="008E1F7B">
        <w:rPr>
          <w:rFonts w:ascii="ＭＳ ゴシック" w:eastAsia="ＭＳ ゴシック" w:hAnsi="ＭＳ ゴシック" w:hint="eastAsia"/>
          <w:b/>
          <w:sz w:val="28"/>
          <w:szCs w:val="28"/>
        </w:rPr>
        <w:t>募集人員</w:t>
      </w:r>
    </w:p>
    <w:p w14:paraId="29230643" w14:textId="77777777" w:rsidR="004E50A5" w:rsidRPr="000A4EE7" w:rsidRDefault="004E50A5" w:rsidP="005B0966">
      <w:pPr>
        <w:ind w:left="-360" w:right="224"/>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0049712C">
        <w:rPr>
          <w:rFonts w:ascii="ＭＳ ゴシック" w:eastAsia="ＭＳ ゴシック" w:hAnsi="ＭＳ ゴシック" w:hint="eastAsia"/>
          <w:sz w:val="24"/>
        </w:rPr>
        <w:t xml:space="preserve">定員　</w:t>
      </w:r>
      <w:r w:rsidR="00B1560F">
        <w:rPr>
          <w:rFonts w:ascii="ＭＳ ゴシック" w:eastAsia="ＭＳ ゴシック" w:hAnsi="ＭＳ ゴシック" w:hint="eastAsia"/>
          <w:sz w:val="24"/>
        </w:rPr>
        <w:t>３０</w:t>
      </w:r>
      <w:r w:rsidR="0049712C">
        <w:rPr>
          <w:rFonts w:ascii="ＭＳ ゴシック" w:eastAsia="ＭＳ ゴシック" w:hAnsi="ＭＳ ゴシック" w:hint="eastAsia"/>
          <w:sz w:val="24"/>
        </w:rPr>
        <w:t>名</w:t>
      </w:r>
    </w:p>
    <w:p w14:paraId="3FB4103B" w14:textId="77777777" w:rsidR="004E50A5" w:rsidRPr="005B0966" w:rsidRDefault="00E3703B" w:rsidP="00E3703B">
      <w:pPr>
        <w:numPr>
          <w:ilvl w:val="0"/>
          <w:numId w:val="10"/>
        </w:numPr>
        <w:ind w:left="709" w:right="224" w:hanging="283"/>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 xml:space="preserve">　</w:t>
      </w:r>
      <w:r w:rsidR="004E50A5" w:rsidRPr="005B0966">
        <w:rPr>
          <w:rFonts w:ascii="ＭＳ ゴシック" w:eastAsia="ＭＳ ゴシック" w:hAnsi="ＭＳ ゴシック" w:hint="eastAsia"/>
          <w:sz w:val="22"/>
          <w:szCs w:val="22"/>
        </w:rPr>
        <w:t>応</w:t>
      </w:r>
      <w:r w:rsidR="0049712C" w:rsidRPr="005B0966">
        <w:rPr>
          <w:rFonts w:ascii="ＭＳ ゴシック" w:eastAsia="ＭＳ ゴシック" w:hAnsi="ＭＳ ゴシック" w:hint="eastAsia"/>
          <w:sz w:val="22"/>
          <w:szCs w:val="22"/>
        </w:rPr>
        <w:t>募人数が定員を上回った場合は</w:t>
      </w:r>
      <w:r w:rsidR="00BC2B9F">
        <w:rPr>
          <w:rFonts w:ascii="ＭＳ ゴシック" w:eastAsia="ＭＳ ゴシック" w:hAnsi="ＭＳ ゴシック" w:hint="eastAsia"/>
          <w:sz w:val="22"/>
          <w:szCs w:val="22"/>
        </w:rPr>
        <w:t>、</w:t>
      </w:r>
      <w:r w:rsidR="0049712C" w:rsidRPr="005B0966">
        <w:rPr>
          <w:rFonts w:ascii="ＭＳ ゴシック" w:eastAsia="ＭＳ ゴシック" w:hAnsi="ＭＳ ゴシック" w:hint="eastAsia"/>
          <w:sz w:val="22"/>
          <w:szCs w:val="22"/>
        </w:rPr>
        <w:t>受講をお断りする</w:t>
      </w:r>
      <w:r w:rsidR="004E50A5" w:rsidRPr="005B0966">
        <w:rPr>
          <w:rFonts w:ascii="ＭＳ ゴシック" w:eastAsia="ＭＳ ゴシック" w:hAnsi="ＭＳ ゴシック" w:hint="eastAsia"/>
          <w:sz w:val="22"/>
          <w:szCs w:val="22"/>
        </w:rPr>
        <w:t>場合がありますので</w:t>
      </w:r>
      <w:r w:rsidR="00BC2B9F">
        <w:rPr>
          <w:rFonts w:ascii="ＭＳ ゴシック" w:eastAsia="ＭＳ ゴシック" w:hAnsi="ＭＳ ゴシック" w:hint="eastAsia"/>
          <w:sz w:val="22"/>
          <w:szCs w:val="22"/>
        </w:rPr>
        <w:t>、</w:t>
      </w:r>
      <w:r w:rsidR="004E50A5" w:rsidRPr="005B0966">
        <w:rPr>
          <w:rFonts w:ascii="ＭＳ ゴシック" w:eastAsia="ＭＳ ゴシック" w:hAnsi="ＭＳ ゴシック" w:hint="eastAsia"/>
          <w:sz w:val="22"/>
          <w:szCs w:val="22"/>
        </w:rPr>
        <w:t>予めご承知おきください。</w:t>
      </w:r>
      <w:r w:rsidRPr="005B0966">
        <w:rPr>
          <w:rFonts w:ascii="ＭＳ ゴシック" w:eastAsia="ＭＳ ゴシック" w:hAnsi="ＭＳ ゴシック" w:hint="eastAsia"/>
          <w:sz w:val="22"/>
          <w:szCs w:val="22"/>
        </w:rPr>
        <w:t>（受講をお断りする場合は</w:t>
      </w:r>
      <w:r w:rsidR="00BC2B9F">
        <w:rPr>
          <w:rFonts w:ascii="ＭＳ ゴシック" w:eastAsia="ＭＳ ゴシック" w:hAnsi="ＭＳ ゴシック" w:hint="eastAsia"/>
          <w:sz w:val="22"/>
          <w:szCs w:val="22"/>
        </w:rPr>
        <w:t>、</w:t>
      </w:r>
      <w:r w:rsidRPr="005B0966">
        <w:rPr>
          <w:rFonts w:ascii="ＭＳ ゴシック" w:eastAsia="ＭＳ ゴシック" w:hAnsi="ＭＳ ゴシック" w:hint="eastAsia"/>
          <w:sz w:val="22"/>
          <w:szCs w:val="22"/>
        </w:rPr>
        <w:t>開講の1カ月前までにご連絡します。）</w:t>
      </w:r>
    </w:p>
    <w:p w14:paraId="79DF83BE" w14:textId="68C63236" w:rsidR="00343EF7" w:rsidRDefault="00E3703B" w:rsidP="00173ADD">
      <w:pPr>
        <w:numPr>
          <w:ilvl w:val="0"/>
          <w:numId w:val="10"/>
        </w:numPr>
        <w:ind w:left="709" w:right="224" w:hanging="283"/>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 xml:space="preserve">　</w:t>
      </w:r>
      <w:r w:rsidR="0049712C" w:rsidRPr="005B0966">
        <w:rPr>
          <w:rFonts w:ascii="ＭＳ ゴシック" w:eastAsia="ＭＳ ゴシック" w:hAnsi="ＭＳ ゴシック" w:hint="eastAsia"/>
          <w:sz w:val="22"/>
          <w:szCs w:val="22"/>
        </w:rPr>
        <w:t>正式なご案内は</w:t>
      </w:r>
      <w:r w:rsidR="00BC2B9F">
        <w:rPr>
          <w:rFonts w:ascii="ＭＳ ゴシック" w:eastAsia="ＭＳ ゴシック" w:hAnsi="ＭＳ ゴシック" w:hint="eastAsia"/>
          <w:sz w:val="22"/>
          <w:szCs w:val="22"/>
        </w:rPr>
        <w:t>、</w:t>
      </w:r>
      <w:r w:rsidR="0049712C" w:rsidRPr="005B0966">
        <w:rPr>
          <w:rFonts w:ascii="ＭＳ ゴシック" w:eastAsia="ＭＳ ゴシック" w:hAnsi="ＭＳ ゴシック" w:hint="eastAsia"/>
          <w:sz w:val="22"/>
          <w:szCs w:val="22"/>
        </w:rPr>
        <w:t>事務の都合上</w:t>
      </w:r>
      <w:r w:rsidR="00BC2B9F">
        <w:rPr>
          <w:rFonts w:ascii="ＭＳ ゴシック" w:eastAsia="ＭＳ ゴシック" w:hAnsi="ＭＳ ゴシック" w:hint="eastAsia"/>
          <w:sz w:val="22"/>
          <w:szCs w:val="22"/>
        </w:rPr>
        <w:t>、</w:t>
      </w:r>
      <w:r w:rsidR="0049712C" w:rsidRPr="005B0966">
        <w:rPr>
          <w:rFonts w:ascii="ＭＳ ゴシック" w:eastAsia="ＭＳ ゴシック" w:hAnsi="ＭＳ ゴシック" w:hint="eastAsia"/>
          <w:sz w:val="22"/>
          <w:szCs w:val="22"/>
        </w:rPr>
        <w:t>3週間前</w:t>
      </w:r>
      <w:r w:rsidRPr="005B0966">
        <w:rPr>
          <w:rFonts w:ascii="ＭＳ ゴシック" w:eastAsia="ＭＳ ゴシック" w:hAnsi="ＭＳ ゴシック" w:hint="eastAsia"/>
          <w:sz w:val="22"/>
          <w:szCs w:val="22"/>
        </w:rPr>
        <w:t>頃の送付となりますので</w:t>
      </w:r>
      <w:r w:rsidR="00BC2B9F">
        <w:rPr>
          <w:rFonts w:ascii="ＭＳ ゴシック" w:eastAsia="ＭＳ ゴシック" w:hAnsi="ＭＳ ゴシック" w:hint="eastAsia"/>
          <w:sz w:val="22"/>
          <w:szCs w:val="22"/>
        </w:rPr>
        <w:t>、</w:t>
      </w:r>
      <w:r w:rsidRPr="005B0966">
        <w:rPr>
          <w:rFonts w:ascii="ＭＳ ゴシック" w:eastAsia="ＭＳ ゴシック" w:hAnsi="ＭＳ ゴシック" w:hint="eastAsia"/>
          <w:sz w:val="22"/>
          <w:szCs w:val="22"/>
        </w:rPr>
        <w:t>1カ月前までに連絡</w:t>
      </w:r>
      <w:r w:rsidR="00E569AA">
        <w:rPr>
          <w:rFonts w:ascii="ＭＳ ゴシック" w:eastAsia="ＭＳ ゴシック" w:hAnsi="ＭＳ ゴシック" w:hint="eastAsia"/>
          <w:sz w:val="22"/>
          <w:szCs w:val="22"/>
        </w:rPr>
        <w:t>が</w:t>
      </w:r>
      <w:r w:rsidRPr="005B0966">
        <w:rPr>
          <w:rFonts w:ascii="ＭＳ ゴシック" w:eastAsia="ＭＳ ゴシック" w:hAnsi="ＭＳ ゴシック" w:hint="eastAsia"/>
          <w:sz w:val="22"/>
          <w:szCs w:val="22"/>
        </w:rPr>
        <w:t>ない場合はお申込みいただいた内容で受講準備をお進めください。</w:t>
      </w:r>
    </w:p>
    <w:p w14:paraId="168133F6" w14:textId="670BC25D" w:rsidR="00510F95" w:rsidRDefault="00510F95" w:rsidP="00510F95">
      <w:pPr>
        <w:ind w:left="709" w:right="224"/>
        <w:rPr>
          <w:rFonts w:ascii="ＭＳ ゴシック" w:eastAsia="ＭＳ ゴシック" w:hAnsi="ＭＳ ゴシック"/>
          <w:sz w:val="22"/>
          <w:szCs w:val="22"/>
        </w:rPr>
      </w:pPr>
    </w:p>
    <w:p w14:paraId="492C4559" w14:textId="77777777" w:rsidR="00657FCB" w:rsidRDefault="00657FCB" w:rsidP="00510F95">
      <w:pPr>
        <w:ind w:left="709" w:right="224"/>
        <w:rPr>
          <w:rFonts w:ascii="ＭＳ ゴシック" w:eastAsia="ＭＳ ゴシック" w:hAnsi="ＭＳ ゴシック"/>
          <w:sz w:val="22"/>
          <w:szCs w:val="22"/>
        </w:rPr>
      </w:pPr>
    </w:p>
    <w:p w14:paraId="110F614E" w14:textId="77777777" w:rsidR="00C65031" w:rsidRPr="008E1F7B" w:rsidRDefault="00C65031" w:rsidP="00C65031">
      <w:pPr>
        <w:numPr>
          <w:ilvl w:val="0"/>
          <w:numId w:val="22"/>
        </w:numPr>
        <w:jc w:val="left"/>
        <w:rPr>
          <w:rFonts w:ascii="ＭＳ ゴシック" w:eastAsia="ＭＳ ゴシック" w:hAnsi="ＭＳ ゴシック"/>
          <w:b/>
          <w:sz w:val="28"/>
          <w:szCs w:val="28"/>
        </w:rPr>
      </w:pPr>
      <w:r w:rsidRPr="008E1F7B">
        <w:rPr>
          <w:rFonts w:ascii="ＭＳ ゴシック" w:eastAsia="ＭＳ ゴシック" w:hAnsi="ＭＳ ゴシック" w:hint="eastAsia"/>
          <w:b/>
          <w:sz w:val="28"/>
          <w:szCs w:val="28"/>
        </w:rPr>
        <w:t>参加費用</w:t>
      </w:r>
      <w:r w:rsidRPr="008E1F7B">
        <w:rPr>
          <w:rFonts w:ascii="ＭＳ ゴシック" w:eastAsia="ＭＳ ゴシック" w:hAnsi="ＭＳ ゴシック" w:hint="eastAsia"/>
          <w:b/>
          <w:sz w:val="24"/>
          <w:szCs w:val="24"/>
        </w:rPr>
        <w:t>（予定）（消費税込）</w:t>
      </w: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268"/>
        <w:gridCol w:w="5387"/>
      </w:tblGrid>
      <w:tr w:rsidR="008E1F7B" w14:paraId="015B248D" w14:textId="77777777" w:rsidTr="008E1F7B">
        <w:trPr>
          <w:trHeight w:val="283"/>
        </w:trPr>
        <w:tc>
          <w:tcPr>
            <w:tcW w:w="1559" w:type="dxa"/>
            <w:tcBorders>
              <w:tl2br w:val="single" w:sz="4" w:space="0" w:color="auto"/>
            </w:tcBorders>
          </w:tcPr>
          <w:p w14:paraId="1614A888" w14:textId="77777777" w:rsidR="008E1F7B" w:rsidRPr="0081503E" w:rsidRDefault="008E1F7B" w:rsidP="00143FF0">
            <w:pPr>
              <w:jc w:val="left"/>
              <w:rPr>
                <w:rFonts w:ascii="ＭＳ ゴシック" w:eastAsia="ＭＳ ゴシック" w:hAnsi="ＭＳ ゴシック"/>
                <w:sz w:val="24"/>
              </w:rPr>
            </w:pPr>
          </w:p>
        </w:tc>
        <w:tc>
          <w:tcPr>
            <w:tcW w:w="2268" w:type="dxa"/>
            <w:vAlign w:val="center"/>
          </w:tcPr>
          <w:p w14:paraId="31922FEA" w14:textId="77777777" w:rsidR="008E1F7B" w:rsidRPr="00B246C8" w:rsidRDefault="008E1F7B" w:rsidP="008E1F7B">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5387" w:type="dxa"/>
            <w:vAlign w:val="center"/>
          </w:tcPr>
          <w:p w14:paraId="5044FAED" w14:textId="77777777" w:rsidR="008E1F7B" w:rsidRPr="00B246C8" w:rsidRDefault="008E1F7B" w:rsidP="008E1F7B">
            <w:pPr>
              <w:jc w:val="center"/>
              <w:rPr>
                <w:rFonts w:ascii="ＭＳ ゴシック" w:eastAsia="ＭＳ ゴシック" w:hAnsi="ＭＳ ゴシック"/>
                <w:sz w:val="24"/>
              </w:rPr>
            </w:pPr>
            <w:r>
              <w:rPr>
                <w:rFonts w:ascii="ＭＳ ゴシック" w:eastAsia="ＭＳ ゴシック" w:hAnsi="ＭＳ ゴシック" w:hint="eastAsia"/>
                <w:sz w:val="24"/>
              </w:rPr>
              <w:t>備　考</w:t>
            </w:r>
          </w:p>
        </w:tc>
      </w:tr>
      <w:tr w:rsidR="008E1F7B" w14:paraId="74495DB2" w14:textId="77777777" w:rsidTr="008E1F7B">
        <w:trPr>
          <w:trHeight w:val="483"/>
        </w:trPr>
        <w:tc>
          <w:tcPr>
            <w:tcW w:w="1559" w:type="dxa"/>
            <w:vAlign w:val="center"/>
          </w:tcPr>
          <w:p w14:paraId="2095EF85" w14:textId="77777777" w:rsidR="008E1F7B" w:rsidRPr="00B246C8" w:rsidRDefault="008E1F7B" w:rsidP="00143FF0">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受講料</w:t>
            </w:r>
          </w:p>
        </w:tc>
        <w:tc>
          <w:tcPr>
            <w:tcW w:w="2268" w:type="dxa"/>
            <w:vAlign w:val="center"/>
          </w:tcPr>
          <w:p w14:paraId="331280EF" w14:textId="77777777" w:rsidR="008E1F7B" w:rsidRPr="008E1F7B" w:rsidRDefault="008E1F7B" w:rsidP="008E1F7B">
            <w:pPr>
              <w:jc w:val="right"/>
              <w:rPr>
                <w:rFonts w:ascii="ＭＳ ゴシック" w:eastAsia="ＭＳ ゴシック" w:hAnsi="ＭＳ ゴシック"/>
                <w:sz w:val="24"/>
              </w:rPr>
            </w:pPr>
            <w:r>
              <w:rPr>
                <w:rFonts w:ascii="ＭＳ ゴシック" w:eastAsia="ＭＳ ゴシック" w:hAnsi="ＭＳ ゴシック" w:hint="eastAsia"/>
                <w:sz w:val="24"/>
              </w:rPr>
              <w:t>１３８,８２０</w:t>
            </w:r>
            <w:r w:rsidRPr="00B246C8">
              <w:rPr>
                <w:rFonts w:ascii="ＭＳ ゴシック" w:eastAsia="ＭＳ ゴシック" w:hAnsi="ＭＳ ゴシック" w:hint="eastAsia"/>
                <w:sz w:val="24"/>
              </w:rPr>
              <w:t>円</w:t>
            </w:r>
          </w:p>
        </w:tc>
        <w:tc>
          <w:tcPr>
            <w:tcW w:w="5387" w:type="dxa"/>
            <w:vAlign w:val="center"/>
          </w:tcPr>
          <w:p w14:paraId="67E917F7" w14:textId="77777777" w:rsidR="008E1F7B" w:rsidRPr="00B246C8" w:rsidRDefault="008E1F7B" w:rsidP="008E1F7B">
            <w:pPr>
              <w:wordWrap w:val="0"/>
              <w:rPr>
                <w:rFonts w:ascii="ＭＳ ゴシック" w:eastAsia="ＭＳ ゴシック" w:hAnsi="ＭＳ ゴシック"/>
                <w:sz w:val="24"/>
              </w:rPr>
            </w:pPr>
            <w:r w:rsidRPr="00B87224">
              <w:rPr>
                <w:rFonts w:ascii="ＭＳ ゴシック" w:eastAsia="ＭＳ ゴシック" w:hAnsi="ＭＳ ゴシック" w:hint="eastAsia"/>
                <w:szCs w:val="21"/>
              </w:rPr>
              <w:t>教材費を含みます。</w:t>
            </w:r>
          </w:p>
        </w:tc>
      </w:tr>
      <w:tr w:rsidR="008E1F7B" w14:paraId="27153F55" w14:textId="77777777" w:rsidTr="008E1F7B">
        <w:trPr>
          <w:trHeight w:val="350"/>
        </w:trPr>
        <w:tc>
          <w:tcPr>
            <w:tcW w:w="1559" w:type="dxa"/>
            <w:vAlign w:val="center"/>
          </w:tcPr>
          <w:p w14:paraId="3D9C5AAB" w14:textId="77777777" w:rsidR="008E1F7B" w:rsidRPr="00B246C8" w:rsidRDefault="008E1F7B" w:rsidP="008E1F7B">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宿泊代</w:t>
            </w:r>
          </w:p>
        </w:tc>
        <w:tc>
          <w:tcPr>
            <w:tcW w:w="2268" w:type="dxa"/>
            <w:vAlign w:val="center"/>
          </w:tcPr>
          <w:p w14:paraId="324F2644" w14:textId="77777777" w:rsidR="008E1F7B" w:rsidRPr="00B246C8" w:rsidRDefault="008E1F7B" w:rsidP="008E1F7B">
            <w:pPr>
              <w:jc w:val="right"/>
              <w:rPr>
                <w:rFonts w:ascii="ＭＳ ゴシック" w:eastAsia="ＭＳ ゴシック" w:hAnsi="ＭＳ ゴシック"/>
                <w:sz w:val="24"/>
              </w:rPr>
            </w:pPr>
            <w:r>
              <w:rPr>
                <w:rFonts w:ascii="ＭＳ ゴシック" w:eastAsia="ＭＳ ゴシック" w:hAnsi="ＭＳ ゴシック" w:hint="eastAsia"/>
                <w:sz w:val="24"/>
              </w:rPr>
              <w:t>―</w:t>
            </w:r>
          </w:p>
        </w:tc>
        <w:tc>
          <w:tcPr>
            <w:tcW w:w="5387" w:type="dxa"/>
            <w:vAlign w:val="center"/>
          </w:tcPr>
          <w:p w14:paraId="217BD7DF" w14:textId="77777777" w:rsidR="008E1F7B" w:rsidRPr="00B246C8" w:rsidRDefault="008E1F7B" w:rsidP="008E1F7B">
            <w:pPr>
              <w:jc w:val="left"/>
              <w:rPr>
                <w:rFonts w:ascii="ＭＳ ゴシック" w:eastAsia="ＭＳ ゴシック" w:hAnsi="ＭＳ ゴシック"/>
                <w:sz w:val="24"/>
              </w:rPr>
            </w:pPr>
            <w:r>
              <w:rPr>
                <w:rFonts w:ascii="ＭＳ ゴシック" w:eastAsia="ＭＳ ゴシック" w:hAnsi="ＭＳ ゴシック" w:hint="eastAsia"/>
                <w:sz w:val="24"/>
              </w:rPr>
              <w:t>―</w:t>
            </w:r>
          </w:p>
        </w:tc>
      </w:tr>
      <w:tr w:rsidR="008E1F7B" w14:paraId="3DEE0767" w14:textId="77777777" w:rsidTr="008E1F7B">
        <w:trPr>
          <w:trHeight w:val="270"/>
        </w:trPr>
        <w:tc>
          <w:tcPr>
            <w:tcW w:w="1559" w:type="dxa"/>
            <w:vAlign w:val="center"/>
          </w:tcPr>
          <w:p w14:paraId="752B77FE" w14:textId="77777777" w:rsidR="008E1F7B" w:rsidRPr="00B246C8" w:rsidRDefault="008E1F7B" w:rsidP="008E1F7B">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食事代</w:t>
            </w:r>
          </w:p>
        </w:tc>
        <w:tc>
          <w:tcPr>
            <w:tcW w:w="2268" w:type="dxa"/>
            <w:vAlign w:val="center"/>
          </w:tcPr>
          <w:p w14:paraId="1FA73C7E" w14:textId="77777777" w:rsidR="008E1F7B" w:rsidRPr="00B246C8" w:rsidRDefault="008E1F7B" w:rsidP="008E1F7B">
            <w:pPr>
              <w:jc w:val="right"/>
              <w:rPr>
                <w:rFonts w:ascii="ＭＳ ゴシック" w:eastAsia="ＭＳ ゴシック" w:hAnsi="ＭＳ ゴシック"/>
                <w:sz w:val="24"/>
              </w:rPr>
            </w:pPr>
            <w:r>
              <w:rPr>
                <w:rFonts w:ascii="ＭＳ ゴシック" w:eastAsia="ＭＳ ゴシック" w:hAnsi="ＭＳ ゴシック" w:hint="eastAsia"/>
                <w:sz w:val="24"/>
              </w:rPr>
              <w:t>―</w:t>
            </w:r>
          </w:p>
        </w:tc>
        <w:tc>
          <w:tcPr>
            <w:tcW w:w="5387" w:type="dxa"/>
            <w:vAlign w:val="center"/>
          </w:tcPr>
          <w:p w14:paraId="6DC872EE" w14:textId="77777777" w:rsidR="008E1F7B" w:rsidRPr="00B246C8" w:rsidRDefault="008E1F7B" w:rsidP="008E1F7B">
            <w:pPr>
              <w:jc w:val="left"/>
              <w:rPr>
                <w:rFonts w:ascii="ＭＳ ゴシック" w:eastAsia="ＭＳ ゴシック" w:hAnsi="ＭＳ ゴシック"/>
                <w:sz w:val="24"/>
              </w:rPr>
            </w:pPr>
            <w:r>
              <w:rPr>
                <w:rFonts w:ascii="ＭＳ ゴシック" w:eastAsia="ＭＳ ゴシック" w:hAnsi="ＭＳ ゴシック" w:hint="eastAsia"/>
                <w:sz w:val="24"/>
              </w:rPr>
              <w:t>―</w:t>
            </w:r>
          </w:p>
        </w:tc>
      </w:tr>
      <w:tr w:rsidR="008E1F7B" w14:paraId="45AD0B52" w14:textId="77777777" w:rsidTr="008E1F7B">
        <w:trPr>
          <w:trHeight w:val="454"/>
        </w:trPr>
        <w:tc>
          <w:tcPr>
            <w:tcW w:w="1559" w:type="dxa"/>
            <w:vAlign w:val="center"/>
          </w:tcPr>
          <w:p w14:paraId="6F9EC678" w14:textId="77777777" w:rsidR="008E1F7B" w:rsidRPr="00B246C8" w:rsidRDefault="008E1F7B" w:rsidP="008E1F7B">
            <w:pPr>
              <w:jc w:val="center"/>
              <w:rPr>
                <w:rFonts w:ascii="ＭＳ ゴシック" w:eastAsia="ＭＳ ゴシック" w:hAnsi="ＭＳ ゴシック"/>
                <w:sz w:val="24"/>
              </w:rPr>
            </w:pPr>
            <w:r w:rsidRPr="003B7240">
              <w:rPr>
                <w:rFonts w:ascii="ＭＳ ゴシック" w:eastAsia="ＭＳ ゴシック" w:hAnsi="ＭＳ ゴシック" w:hint="eastAsia"/>
                <w:spacing w:val="120"/>
                <w:kern w:val="0"/>
                <w:sz w:val="24"/>
                <w:fitText w:val="720" w:id="865298945"/>
              </w:rPr>
              <w:t>合</w:t>
            </w:r>
            <w:r w:rsidRPr="003B7240">
              <w:rPr>
                <w:rFonts w:ascii="ＭＳ ゴシック" w:eastAsia="ＭＳ ゴシック" w:hAnsi="ＭＳ ゴシック" w:hint="eastAsia"/>
                <w:kern w:val="0"/>
                <w:sz w:val="24"/>
                <w:fitText w:val="720" w:id="865298945"/>
              </w:rPr>
              <w:t>計</w:t>
            </w:r>
          </w:p>
        </w:tc>
        <w:tc>
          <w:tcPr>
            <w:tcW w:w="2268" w:type="dxa"/>
            <w:vAlign w:val="center"/>
          </w:tcPr>
          <w:p w14:paraId="3930D172" w14:textId="77777777" w:rsidR="008E1F7B" w:rsidRPr="00B246C8" w:rsidRDefault="008E1F7B" w:rsidP="008E1F7B">
            <w:pPr>
              <w:jc w:val="right"/>
              <w:rPr>
                <w:rFonts w:ascii="ＭＳ ゴシック" w:eastAsia="ＭＳ ゴシック" w:hAnsi="ＭＳ ゴシック"/>
                <w:sz w:val="24"/>
              </w:rPr>
            </w:pPr>
            <w:r>
              <w:rPr>
                <w:rFonts w:ascii="ＭＳ ゴシック" w:eastAsia="ＭＳ ゴシック" w:hAnsi="ＭＳ ゴシック" w:hint="eastAsia"/>
                <w:sz w:val="24"/>
              </w:rPr>
              <w:t>１３８,８２０</w:t>
            </w:r>
            <w:r w:rsidRPr="00B246C8">
              <w:rPr>
                <w:rFonts w:ascii="ＭＳ ゴシック" w:eastAsia="ＭＳ ゴシック" w:hAnsi="ＭＳ ゴシック" w:hint="eastAsia"/>
                <w:sz w:val="24"/>
              </w:rPr>
              <w:t>円</w:t>
            </w:r>
          </w:p>
        </w:tc>
        <w:tc>
          <w:tcPr>
            <w:tcW w:w="5387" w:type="dxa"/>
            <w:vAlign w:val="center"/>
          </w:tcPr>
          <w:p w14:paraId="20DFD2F7" w14:textId="426D3FD3" w:rsidR="008E1F7B" w:rsidRPr="00B246C8" w:rsidRDefault="008E1F7B" w:rsidP="008E1F7B">
            <w:pPr>
              <w:jc w:val="right"/>
              <w:rPr>
                <w:rFonts w:ascii="ＭＳ ゴシック" w:eastAsia="ＭＳ ゴシック" w:hAnsi="ＭＳ ゴシック"/>
                <w:sz w:val="24"/>
              </w:rPr>
            </w:pPr>
          </w:p>
        </w:tc>
      </w:tr>
    </w:tbl>
    <w:p w14:paraId="1A982E78" w14:textId="77777777" w:rsidR="008E1F7B" w:rsidRPr="008E1F7B" w:rsidRDefault="008E1F7B" w:rsidP="008E1F7B">
      <w:pPr>
        <w:ind w:left="360"/>
        <w:jc w:val="left"/>
        <w:rPr>
          <w:rFonts w:ascii="ＭＳ ゴシック" w:eastAsia="ＭＳ ゴシック" w:hAnsi="ＭＳ ゴシック"/>
          <w:b/>
          <w:sz w:val="24"/>
          <w:szCs w:val="24"/>
        </w:rPr>
      </w:pPr>
    </w:p>
    <w:p w14:paraId="5B3B77BA" w14:textId="77777777" w:rsidR="008E1F7B" w:rsidRPr="00092CE0" w:rsidRDefault="008E1F7B" w:rsidP="008E1F7B">
      <w:pPr>
        <w:numPr>
          <w:ilvl w:val="0"/>
          <w:numId w:val="22"/>
        </w:numPr>
        <w:jc w:val="left"/>
        <w:rPr>
          <w:rFonts w:ascii="ＭＳ ゴシック" w:eastAsia="ＭＳ ゴシック" w:hAnsi="ＭＳ ゴシック"/>
          <w:b/>
          <w:sz w:val="28"/>
          <w:szCs w:val="28"/>
        </w:rPr>
      </w:pPr>
      <w:r w:rsidRPr="00092CE0">
        <w:rPr>
          <w:rFonts w:ascii="ＭＳ ゴシック" w:eastAsia="ＭＳ ゴシック" w:hAnsi="ＭＳ ゴシック" w:hint="eastAsia"/>
          <w:b/>
          <w:sz w:val="28"/>
          <w:szCs w:val="28"/>
        </w:rPr>
        <w:t>受講端末等について</w:t>
      </w:r>
    </w:p>
    <w:p w14:paraId="136CF503" w14:textId="77777777" w:rsidR="008E1F7B" w:rsidRDefault="008E1F7B" w:rsidP="00657FCB">
      <w:pPr>
        <w:pStyle w:val="af"/>
        <w:numPr>
          <w:ilvl w:val="0"/>
          <w:numId w:val="30"/>
        </w:numPr>
        <w:spacing w:afterLines="50" w:after="180"/>
        <w:ind w:leftChars="0"/>
        <w:jc w:val="left"/>
        <w:rPr>
          <w:rFonts w:ascii="ＭＳ ゴシック" w:eastAsia="ＭＳ ゴシック" w:hAnsi="ＭＳ ゴシック"/>
          <w:kern w:val="0"/>
          <w:sz w:val="24"/>
        </w:rPr>
      </w:pPr>
      <w:r w:rsidRPr="00B654B9">
        <w:rPr>
          <w:rFonts w:ascii="ＭＳ ゴシック" w:eastAsia="ＭＳ ゴシック" w:hAnsi="ＭＳ ゴシック" w:hint="eastAsia"/>
          <w:kern w:val="0"/>
          <w:sz w:val="24"/>
        </w:rPr>
        <w:t>基本的には農林中央金庫が配付したiPad端末から受講してください。農林中央金庫から配付されたiPad端末に空きがない場合や所属団体に端末が配付されていない場合は、インターネットに接続できる自組織等の</w:t>
      </w:r>
      <w:r>
        <w:rPr>
          <w:rFonts w:ascii="ＭＳ ゴシック" w:eastAsia="ＭＳ ゴシック" w:hAnsi="ＭＳ ゴシック" w:hint="eastAsia"/>
          <w:kern w:val="0"/>
          <w:sz w:val="24"/>
        </w:rPr>
        <w:t>通信環境と端末(</w:t>
      </w:r>
      <w:r w:rsidRPr="00B654B9">
        <w:rPr>
          <w:rFonts w:ascii="ＭＳ ゴシック" w:eastAsia="ＭＳ ゴシック" w:hAnsi="ＭＳ ゴシック" w:hint="eastAsia"/>
          <w:kern w:val="0"/>
          <w:sz w:val="24"/>
        </w:rPr>
        <w:t>パソコン、タブレット</w:t>
      </w:r>
      <w:r>
        <w:rPr>
          <w:rFonts w:ascii="ＭＳ ゴシック" w:eastAsia="ＭＳ ゴシック" w:hAnsi="ＭＳ ゴシック" w:hint="eastAsia"/>
          <w:kern w:val="0"/>
          <w:sz w:val="24"/>
        </w:rPr>
        <w:t>等)により、</w:t>
      </w:r>
      <w:r w:rsidRPr="00B654B9">
        <w:rPr>
          <w:rFonts w:ascii="ＭＳ ゴシック" w:eastAsia="ＭＳ ゴシック" w:hAnsi="ＭＳ ゴシック" w:hint="eastAsia"/>
          <w:kern w:val="0"/>
          <w:sz w:val="24"/>
        </w:rPr>
        <w:t>研修</w:t>
      </w:r>
      <w:r>
        <w:rPr>
          <w:rFonts w:ascii="ＭＳ ゴシック" w:eastAsia="ＭＳ ゴシック" w:hAnsi="ＭＳ ゴシック" w:hint="eastAsia"/>
          <w:kern w:val="0"/>
          <w:sz w:val="24"/>
        </w:rPr>
        <w:t>を</w:t>
      </w:r>
      <w:r w:rsidRPr="00B654B9">
        <w:rPr>
          <w:rFonts w:ascii="ＭＳ ゴシック" w:eastAsia="ＭＳ ゴシック" w:hAnsi="ＭＳ ゴシック" w:hint="eastAsia"/>
          <w:kern w:val="0"/>
          <w:sz w:val="24"/>
        </w:rPr>
        <w:t>受講することも可能です。</w:t>
      </w:r>
    </w:p>
    <w:p w14:paraId="605C4770" w14:textId="77777777" w:rsidR="008E1F7B" w:rsidRDefault="008E1F7B" w:rsidP="008E1F7B">
      <w:pPr>
        <w:pStyle w:val="af"/>
        <w:numPr>
          <w:ilvl w:val="0"/>
          <w:numId w:val="30"/>
        </w:numPr>
        <w:ind w:leftChars="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通信環境の良い場所で受講してください。通信速度は以下のサイトで測定できます。</w:t>
      </w:r>
    </w:p>
    <w:p w14:paraId="4F2D8B46" w14:textId="77777777" w:rsidR="008E1F7B" w:rsidRPr="00657FCB" w:rsidRDefault="008E1F7B" w:rsidP="00657FCB">
      <w:pPr>
        <w:ind w:left="284"/>
        <w:jc w:val="left"/>
        <w:rPr>
          <w:rFonts w:ascii="ＭＳ ゴシック" w:eastAsia="ＭＳ ゴシック" w:hAnsi="ＭＳ ゴシック"/>
          <w:kern w:val="0"/>
          <w:szCs w:val="21"/>
        </w:rPr>
      </w:pPr>
      <w:r w:rsidRPr="00657FCB">
        <w:rPr>
          <w:rFonts w:ascii="ＭＳ ゴシック" w:eastAsia="ＭＳ ゴシック" w:hAnsi="ＭＳ ゴシック" w:hint="eastAsia"/>
          <w:kern w:val="0"/>
          <w:szCs w:val="21"/>
        </w:rPr>
        <w:t xml:space="preserve"> (参考</w:t>
      </w:r>
      <w:r w:rsidRPr="00657FCB">
        <w:rPr>
          <w:rFonts w:ascii="ＭＳ ゴシック" w:eastAsia="ＭＳ ゴシック" w:hAnsi="ＭＳ ゴシック"/>
          <w:kern w:val="0"/>
          <w:szCs w:val="21"/>
        </w:rPr>
        <w:t>)</w:t>
      </w:r>
      <w:r w:rsidRPr="00657FCB">
        <w:rPr>
          <w:rFonts w:ascii="ＭＳ ゴシック" w:eastAsia="ＭＳ ゴシック" w:hAnsi="ＭＳ ゴシック" w:hint="eastAsia"/>
          <w:kern w:val="0"/>
          <w:szCs w:val="21"/>
        </w:rPr>
        <w:t xml:space="preserve">　USENのスピードテストサイト⇒https://speedtest</w:t>
      </w:r>
      <w:r w:rsidRPr="00657FCB">
        <w:rPr>
          <w:rFonts w:ascii="ＭＳ ゴシック" w:eastAsia="ＭＳ ゴシック" w:hAnsi="ＭＳ ゴシック"/>
          <w:kern w:val="0"/>
          <w:szCs w:val="21"/>
        </w:rPr>
        <w:t>.gate02.ne.jp/</w:t>
      </w:r>
    </w:p>
    <w:p w14:paraId="2144D260" w14:textId="6B6F8080" w:rsidR="008E1F7B" w:rsidRPr="00657FCB" w:rsidRDefault="008E1F7B" w:rsidP="00657FCB">
      <w:pPr>
        <w:pStyle w:val="af"/>
        <w:ind w:leftChars="133" w:left="1027" w:hangingChars="356" w:hanging="748"/>
        <w:jc w:val="left"/>
        <w:rPr>
          <w:rFonts w:ascii="ＭＳ ゴシック" w:eastAsia="ＭＳ ゴシック" w:hAnsi="ＭＳ ゴシック"/>
          <w:kern w:val="0"/>
          <w:szCs w:val="21"/>
        </w:rPr>
      </w:pPr>
      <w:r w:rsidRPr="00657FCB">
        <w:rPr>
          <w:rFonts w:ascii="ＭＳ ゴシック" w:eastAsia="ＭＳ ゴシック" w:hAnsi="ＭＳ ゴシック" w:hint="eastAsia"/>
          <w:kern w:val="0"/>
          <w:szCs w:val="21"/>
        </w:rPr>
        <w:t xml:space="preserve">　　</w:t>
      </w:r>
      <w:r w:rsidR="00657FCB">
        <w:rPr>
          <w:rFonts w:ascii="ＭＳ ゴシック" w:eastAsia="ＭＳ ゴシック" w:hAnsi="ＭＳ ゴシック" w:hint="eastAsia"/>
          <w:kern w:val="0"/>
          <w:szCs w:val="21"/>
        </w:rPr>
        <w:t xml:space="preserve">　</w:t>
      </w:r>
      <w:r w:rsidRPr="00657FCB">
        <w:rPr>
          <w:rFonts w:ascii="ＭＳ ゴシック" w:eastAsia="ＭＳ ゴシック" w:hAnsi="ＭＳ ゴシック" w:hint="eastAsia"/>
          <w:kern w:val="0"/>
          <w:szCs w:val="21"/>
        </w:rPr>
        <w:t xml:space="preserve">　上記サイトの判定結果のうち「Web会議」が「快適」だと比較的安定します。</w:t>
      </w:r>
    </w:p>
    <w:p w14:paraId="68476D76" w14:textId="77777777" w:rsidR="008E1F7B" w:rsidRPr="00657FCB" w:rsidRDefault="008E1F7B" w:rsidP="00657FCB">
      <w:pPr>
        <w:pStyle w:val="af"/>
        <w:numPr>
          <w:ilvl w:val="0"/>
          <w:numId w:val="31"/>
        </w:numPr>
        <w:spacing w:afterLines="50" w:after="180"/>
        <w:ind w:leftChars="0" w:left="1367"/>
        <w:jc w:val="left"/>
        <w:rPr>
          <w:rFonts w:ascii="ＭＳ ゴシック" w:eastAsia="ＭＳ ゴシック" w:hAnsi="ＭＳ ゴシック"/>
          <w:kern w:val="0"/>
          <w:szCs w:val="21"/>
        </w:rPr>
      </w:pPr>
      <w:r w:rsidRPr="00657FCB">
        <w:rPr>
          <w:rFonts w:ascii="ＭＳ ゴシック" w:eastAsia="ＭＳ ゴシック" w:hAnsi="ＭＳ ゴシック" w:hint="eastAsia"/>
          <w:kern w:val="0"/>
          <w:szCs w:val="21"/>
        </w:rPr>
        <w:t>農林中央金庫が配布したiPadでは、上記サイトにアクセスできません。ドコモ回線を利用しているスマホ等を利用して測定してください。</w:t>
      </w:r>
    </w:p>
    <w:p w14:paraId="6F4A0867" w14:textId="77777777" w:rsidR="008E1F7B" w:rsidRPr="004164D1" w:rsidRDefault="008E1F7B" w:rsidP="008E1F7B">
      <w:pPr>
        <w:pStyle w:val="af"/>
        <w:numPr>
          <w:ilvl w:val="0"/>
          <w:numId w:val="30"/>
        </w:numPr>
        <w:ind w:leftChars="0"/>
        <w:jc w:val="left"/>
        <w:rPr>
          <w:rFonts w:ascii="ＭＳ ゴシック" w:eastAsia="ＭＳ ゴシック" w:hAnsi="ＭＳ ゴシック"/>
          <w:kern w:val="0"/>
          <w:sz w:val="24"/>
        </w:rPr>
      </w:pPr>
      <w:r w:rsidRPr="004164D1">
        <w:rPr>
          <w:rFonts w:ascii="ＭＳ ゴシック" w:eastAsia="ＭＳ ゴシック" w:hAnsi="ＭＳ ゴシック" w:hint="eastAsia"/>
          <w:kern w:val="0"/>
          <w:sz w:val="24"/>
        </w:rPr>
        <w:t>受講端末のご調整が困難な方につきましては、弊社から受講セット（タブレット＋モバイルルーター）を有償でご案内することも可能です。個別のご案内となりますので、必要な方は弊社照会先にご連絡のうえ、貸与条件等をご確認ください。</w:t>
      </w:r>
    </w:p>
    <w:p w14:paraId="063140D9" w14:textId="77777777" w:rsidR="008E1F7B" w:rsidRDefault="008E1F7B" w:rsidP="008E1F7B">
      <w:pPr>
        <w:ind w:leftChars="193" w:left="405"/>
        <w:jc w:val="left"/>
        <w:rPr>
          <w:rFonts w:ascii="ＭＳ ゴシック" w:eastAsia="ＭＳ ゴシック" w:hAnsi="ＭＳ ゴシック"/>
          <w:kern w:val="0"/>
          <w:sz w:val="24"/>
        </w:rPr>
      </w:pPr>
    </w:p>
    <w:p w14:paraId="2A9167D3" w14:textId="77777777" w:rsidR="003D0F5B" w:rsidRPr="008E1F7B" w:rsidRDefault="00C24763" w:rsidP="00E3703B">
      <w:pPr>
        <w:numPr>
          <w:ilvl w:val="0"/>
          <w:numId w:val="22"/>
        </w:numPr>
        <w:jc w:val="left"/>
        <w:rPr>
          <w:rFonts w:ascii="ＭＳ ゴシック" w:eastAsia="ＭＳ ゴシック" w:hAnsi="ＭＳ ゴシック"/>
          <w:b/>
          <w:sz w:val="28"/>
          <w:szCs w:val="28"/>
        </w:rPr>
      </w:pPr>
      <w:r w:rsidRPr="008E1F7B">
        <w:rPr>
          <w:rFonts w:ascii="ＭＳ ゴシック" w:eastAsia="ＭＳ ゴシック" w:hAnsi="ＭＳ ゴシック" w:hint="eastAsia"/>
          <w:b/>
          <w:sz w:val="28"/>
          <w:szCs w:val="28"/>
        </w:rPr>
        <w:t>申込みの方法</w:t>
      </w:r>
    </w:p>
    <w:p w14:paraId="2748DCD3" w14:textId="77777777" w:rsidR="00E3703B" w:rsidRDefault="001A5FC8" w:rsidP="005B0966">
      <w:pPr>
        <w:ind w:left="360" w:right="224" w:firstLineChars="100" w:firstLine="240"/>
        <w:rPr>
          <w:rFonts w:ascii="ＭＳ ゴシック" w:eastAsia="ＭＳ ゴシック" w:hAnsi="ＭＳ ゴシック"/>
          <w:sz w:val="24"/>
        </w:rPr>
      </w:pPr>
      <w:r>
        <w:rPr>
          <w:rFonts w:ascii="ＭＳ ゴシック" w:eastAsia="ＭＳ ゴシック" w:hAnsi="ＭＳ ゴシック" w:hint="eastAsia"/>
          <w:sz w:val="24"/>
          <w:u w:val="single"/>
        </w:rPr>
        <w:t>４</w:t>
      </w:r>
      <w:r w:rsidR="00E3703B" w:rsidRPr="00B246C8">
        <w:rPr>
          <w:rFonts w:ascii="ＭＳ ゴシック" w:eastAsia="ＭＳ ゴシック" w:hAnsi="ＭＳ ゴシック" w:hint="eastAsia"/>
          <w:sz w:val="24"/>
          <w:u w:val="single"/>
        </w:rPr>
        <w:t>月</w:t>
      </w:r>
      <w:r>
        <w:rPr>
          <w:rFonts w:ascii="ＭＳ ゴシック" w:eastAsia="ＭＳ ゴシック" w:hAnsi="ＭＳ ゴシック" w:hint="eastAsia"/>
          <w:sz w:val="24"/>
          <w:u w:val="single"/>
        </w:rPr>
        <w:t>３０</w:t>
      </w:r>
      <w:r w:rsidR="00E3703B" w:rsidRPr="00B246C8">
        <w:rPr>
          <w:rFonts w:ascii="ＭＳ ゴシック" w:eastAsia="ＭＳ ゴシック" w:hAnsi="ＭＳ ゴシック" w:hint="eastAsia"/>
          <w:sz w:val="24"/>
          <w:u w:val="single"/>
        </w:rPr>
        <w:t>日（</w:t>
      </w:r>
      <w:r>
        <w:rPr>
          <w:rFonts w:ascii="ＭＳ ゴシック" w:eastAsia="ＭＳ ゴシック" w:hAnsi="ＭＳ ゴシック" w:hint="eastAsia"/>
          <w:sz w:val="24"/>
          <w:u w:val="single"/>
        </w:rPr>
        <w:t>金</w:t>
      </w:r>
      <w:r w:rsidR="00E3703B" w:rsidRPr="00B246C8">
        <w:rPr>
          <w:rFonts w:ascii="ＭＳ ゴシック" w:eastAsia="ＭＳ ゴシック" w:hAnsi="ＭＳ ゴシック" w:hint="eastAsia"/>
          <w:sz w:val="24"/>
          <w:u w:val="single"/>
        </w:rPr>
        <w:t>）まで</w:t>
      </w:r>
      <w:r w:rsidR="00E3703B" w:rsidRPr="00B246C8">
        <w:rPr>
          <w:rFonts w:ascii="ＭＳ ゴシック" w:eastAsia="ＭＳ ゴシック" w:hAnsi="ＭＳ ゴシック" w:hint="eastAsia"/>
          <w:sz w:val="24"/>
        </w:rPr>
        <w:t>に以下の方法でお申込みください。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23"/>
        <w:gridCol w:w="6453"/>
      </w:tblGrid>
      <w:tr w:rsidR="00E3703B" w:rsidRPr="00B246C8" w14:paraId="4FA63B04" w14:textId="77777777" w:rsidTr="00547C8E">
        <w:trPr>
          <w:trHeight w:val="241"/>
        </w:trPr>
        <w:tc>
          <w:tcPr>
            <w:tcW w:w="2693" w:type="dxa"/>
            <w:tcBorders>
              <w:top w:val="single" w:sz="4" w:space="0" w:color="auto"/>
              <w:left w:val="single" w:sz="4" w:space="0" w:color="auto"/>
              <w:bottom w:val="single" w:sz="4" w:space="0" w:color="auto"/>
              <w:right w:val="single" w:sz="4" w:space="0" w:color="auto"/>
            </w:tcBorders>
            <w:vAlign w:val="center"/>
          </w:tcPr>
          <w:p w14:paraId="314C55F5" w14:textId="77777777" w:rsidR="00E3703B" w:rsidRPr="00B246C8" w:rsidRDefault="005B0966" w:rsidP="00B33706">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88A6089" w14:textId="77777777" w:rsidR="00E3703B" w:rsidRPr="00B246C8" w:rsidRDefault="00E3703B" w:rsidP="00B33706">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申込方法</w:t>
            </w:r>
          </w:p>
        </w:tc>
      </w:tr>
      <w:tr w:rsidR="00E3703B" w:rsidRPr="00B246C8" w14:paraId="0906D1CF" w14:textId="77777777" w:rsidTr="00547C8E">
        <w:trPr>
          <w:trHeight w:val="360"/>
        </w:trPr>
        <w:tc>
          <w:tcPr>
            <w:tcW w:w="2693" w:type="dxa"/>
            <w:tcBorders>
              <w:top w:val="single" w:sz="4" w:space="0" w:color="auto"/>
              <w:left w:val="single" w:sz="4" w:space="0" w:color="auto"/>
              <w:bottom w:val="single" w:sz="4" w:space="0" w:color="auto"/>
              <w:right w:val="single" w:sz="4" w:space="0" w:color="auto"/>
            </w:tcBorders>
            <w:vAlign w:val="center"/>
            <w:hideMark/>
          </w:tcPr>
          <w:p w14:paraId="3732DABA" w14:textId="77777777" w:rsidR="00E3703B" w:rsidRPr="00B246C8" w:rsidRDefault="00E3703B" w:rsidP="00E569A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信農連</w:t>
            </w:r>
            <w:r w:rsidR="005B0966" w:rsidRPr="00B246C8">
              <w:rPr>
                <w:rFonts w:ascii="ＭＳ ゴシック" w:eastAsia="ＭＳ ゴシック" w:hAnsi="ＭＳ ゴシック" w:hint="eastAsia"/>
                <w:sz w:val="24"/>
              </w:rPr>
              <w:t>・</w:t>
            </w:r>
            <w:r w:rsidRPr="00B246C8">
              <w:rPr>
                <w:rFonts w:ascii="ＭＳ ゴシック" w:eastAsia="ＭＳ ゴシック" w:hAnsi="ＭＳ ゴシック" w:hint="eastAsia"/>
                <w:sz w:val="24"/>
              </w:rPr>
              <w:t>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4FDD5FB" w14:textId="77777777" w:rsidR="00E3703B" w:rsidRPr="00B246C8" w:rsidRDefault="00E3703B" w:rsidP="00026088">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「研修申込・履歴管理システム」によりお申込みください。</w:t>
            </w:r>
          </w:p>
        </w:tc>
      </w:tr>
    </w:tbl>
    <w:p w14:paraId="65AB9A95" w14:textId="77777777" w:rsidR="003E6D7F" w:rsidRPr="000A4EE7" w:rsidRDefault="003E6D7F" w:rsidP="00B33706">
      <w:pPr>
        <w:ind w:left="360" w:hangingChars="100" w:hanging="360"/>
        <w:jc w:val="right"/>
        <w:rPr>
          <w:rFonts w:ascii="ＭＳ ゴシック" w:eastAsia="ＭＳ ゴシック" w:hAnsi="ＭＳ ゴシック"/>
          <w:sz w:val="24"/>
        </w:rPr>
      </w:pPr>
      <w:r w:rsidRPr="00173ADD">
        <w:rPr>
          <w:rFonts w:ascii="ＭＳ ゴシック" w:eastAsia="ＭＳ ゴシック" w:hAnsi="ＭＳ ゴシック" w:hint="eastAsia"/>
          <w:spacing w:val="60"/>
          <w:kern w:val="0"/>
          <w:sz w:val="24"/>
          <w:fitText w:val="600" w:id="862209536"/>
        </w:rPr>
        <w:t>以</w:t>
      </w:r>
      <w:r w:rsidRPr="00173ADD">
        <w:rPr>
          <w:rFonts w:ascii="ＭＳ ゴシック" w:eastAsia="ＭＳ ゴシック" w:hAnsi="ＭＳ ゴシック" w:hint="eastAsia"/>
          <w:kern w:val="0"/>
          <w:sz w:val="24"/>
          <w:fitText w:val="600" w:id="862209536"/>
        </w:rPr>
        <w:t>上</w:t>
      </w:r>
    </w:p>
    <w:p w14:paraId="035642AA" w14:textId="77777777" w:rsidR="008E1F7B" w:rsidRPr="00627AEA" w:rsidRDefault="008E1F7B" w:rsidP="008E1F7B">
      <w:pPr>
        <w:jc w:val="left"/>
        <w:rPr>
          <w:rFonts w:ascii="ＭＳ ゴシック" w:eastAsia="ＭＳ ゴシック" w:hAnsi="ＭＳ ゴシック"/>
          <w:b/>
          <w:kern w:val="0"/>
          <w:sz w:val="28"/>
          <w:szCs w:val="28"/>
        </w:rPr>
      </w:pPr>
      <w:r w:rsidRPr="00627AEA">
        <w:rPr>
          <w:rFonts w:ascii="ＭＳ ゴシック" w:eastAsia="ＭＳ ゴシック" w:hAnsi="ＭＳ ゴシック" w:hint="eastAsia"/>
          <w:b/>
          <w:kern w:val="0"/>
          <w:sz w:val="28"/>
          <w:szCs w:val="28"/>
        </w:rPr>
        <w:t>○その他留意事項</w:t>
      </w:r>
    </w:p>
    <w:p w14:paraId="1F4822E4" w14:textId="77777777" w:rsidR="008E1F7B" w:rsidRDefault="008E1F7B" w:rsidP="008E1F7B">
      <w:pPr>
        <w:ind w:leftChars="135" w:left="283"/>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受講決定通知は、郵送しておりましたが、今後は、メールで送付させていただきますので、ご留意ください。</w:t>
      </w:r>
      <w:bookmarkStart w:id="0" w:name="_GoBack"/>
      <w:bookmarkEnd w:id="0"/>
    </w:p>
    <w:p w14:paraId="2D6F41F9" w14:textId="77777777" w:rsidR="008E1F7B" w:rsidRDefault="008E1F7B" w:rsidP="008E1F7B">
      <w:pPr>
        <w:ind w:leftChars="135" w:left="283"/>
        <w:jc w:val="left"/>
        <w:rPr>
          <w:rFonts w:ascii="ＭＳ ゴシック" w:eastAsia="ＭＳ ゴシック" w:hAnsi="ＭＳ ゴシック"/>
          <w:kern w:val="0"/>
          <w:sz w:val="24"/>
        </w:rPr>
      </w:pPr>
    </w:p>
    <w:p w14:paraId="2042A954" w14:textId="1D30B48D" w:rsidR="008E1F7B" w:rsidRPr="00184958" w:rsidRDefault="008E1F7B" w:rsidP="008E1F7B">
      <w:pPr>
        <w:ind w:left="360" w:hangingChars="100" w:hanging="360"/>
        <w:jc w:val="right"/>
        <w:rPr>
          <w:rFonts w:ascii="ＭＳ ゴシック" w:eastAsia="ＭＳ ゴシック" w:hAnsi="ＭＳ ゴシック"/>
          <w:sz w:val="24"/>
        </w:rPr>
      </w:pPr>
      <w:r w:rsidRPr="008E1F7B">
        <w:rPr>
          <w:rFonts w:ascii="ＭＳ ゴシック" w:eastAsia="ＭＳ ゴシック" w:hAnsi="ＭＳ ゴシック" w:hint="eastAsia"/>
          <w:spacing w:val="60"/>
          <w:kern w:val="0"/>
          <w:sz w:val="24"/>
          <w:fitText w:val="600" w:id="-1814896384"/>
        </w:rPr>
        <w:t>以</w:t>
      </w:r>
      <w:r w:rsidRPr="008E1F7B">
        <w:rPr>
          <w:rFonts w:ascii="ＭＳ ゴシック" w:eastAsia="ＭＳ ゴシック" w:hAnsi="ＭＳ ゴシック" w:hint="eastAsia"/>
          <w:kern w:val="0"/>
          <w:sz w:val="24"/>
          <w:fitText w:val="600" w:id="-1814896384"/>
        </w:rPr>
        <w:t>上</w:t>
      </w:r>
    </w:p>
    <w:p w14:paraId="3866B403" w14:textId="708B3BEB" w:rsidR="00E3703B" w:rsidRDefault="0004399D" w:rsidP="00895A8C">
      <w:pPr>
        <w:ind w:left="210" w:hangingChars="100" w:hanging="210"/>
        <w:rPr>
          <w:sz w:val="24"/>
        </w:rPr>
      </w:pPr>
      <w:r>
        <w:rPr>
          <w:noProof/>
        </w:rPr>
        <mc:AlternateContent>
          <mc:Choice Requires="wps">
            <w:drawing>
              <wp:anchor distT="0" distB="0" distL="114300" distR="114300" simplePos="0" relativeHeight="251660288" behindDoc="0" locked="0" layoutInCell="1" allowOverlap="1" wp14:anchorId="1215B16F" wp14:editId="0E55C909">
                <wp:simplePos x="0" y="0"/>
                <wp:positionH relativeFrom="column">
                  <wp:posOffset>705485</wp:posOffset>
                </wp:positionH>
                <wp:positionV relativeFrom="paragraph">
                  <wp:posOffset>31750</wp:posOffset>
                </wp:positionV>
                <wp:extent cx="5229225" cy="762000"/>
                <wp:effectExtent l="0" t="0" r="28575"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62000"/>
                        </a:xfrm>
                        <a:prstGeom prst="rect">
                          <a:avLst/>
                        </a:prstGeom>
                        <a:solidFill>
                          <a:srgbClr val="FFFFFF"/>
                        </a:solidFill>
                        <a:ln w="9525">
                          <a:solidFill>
                            <a:srgbClr val="000000"/>
                          </a:solidFill>
                          <a:miter lim="800000"/>
                          <a:headEnd/>
                          <a:tailEnd/>
                        </a:ln>
                      </wps:spPr>
                      <wps:txbx>
                        <w:txbxContent>
                          <w:p w14:paraId="3C033B24" w14:textId="1D51B736" w:rsidR="008E1F7B" w:rsidRPr="0004399D" w:rsidRDefault="008E1F7B" w:rsidP="0004399D">
                            <w:pPr>
                              <w:spacing w:line="280" w:lineRule="exact"/>
                              <w:rPr>
                                <w:rFonts w:ascii="ＭＳ ゴシック" w:eastAsia="ＭＳ ゴシック" w:hAnsi="ＭＳ ゴシック"/>
                                <w:szCs w:val="21"/>
                              </w:rPr>
                            </w:pPr>
                            <w:r w:rsidRPr="0004399D">
                              <w:rPr>
                                <w:rFonts w:ascii="ＭＳ ゴシック" w:eastAsia="ＭＳ ゴシック" w:hAnsi="ＭＳ ゴシック" w:hint="eastAsia"/>
                                <w:szCs w:val="21"/>
                              </w:rPr>
                              <w:t>【本件にかかる照会先】</w:t>
                            </w:r>
                            <w:r w:rsidR="0004399D" w:rsidRPr="0004399D">
                              <w:rPr>
                                <w:rFonts w:ascii="ＭＳ ゴシック" w:eastAsia="ＭＳ ゴシック" w:hAnsi="ＭＳ ゴシック" w:hint="eastAsia"/>
                                <w:szCs w:val="21"/>
                              </w:rPr>
                              <w:t>(極力</w:t>
                            </w:r>
                            <w:r w:rsidR="0004399D" w:rsidRPr="0004399D">
                              <w:rPr>
                                <w:rFonts w:ascii="ＭＳ ゴシック" w:eastAsia="ＭＳ ゴシック" w:hAnsi="ＭＳ ゴシック"/>
                                <w:szCs w:val="21"/>
                              </w:rPr>
                              <w:t>メール</w:t>
                            </w:r>
                            <w:r w:rsidR="0004399D" w:rsidRPr="0004399D">
                              <w:rPr>
                                <w:rFonts w:ascii="ＭＳ ゴシック" w:eastAsia="ＭＳ ゴシック" w:hAnsi="ＭＳ ゴシック" w:hint="eastAsia"/>
                                <w:szCs w:val="21"/>
                              </w:rPr>
                              <w:t>で</w:t>
                            </w:r>
                            <w:r w:rsidR="0004399D" w:rsidRPr="0004399D">
                              <w:rPr>
                                <w:rFonts w:ascii="ＭＳ ゴシック" w:eastAsia="ＭＳ ゴシック" w:hAnsi="ＭＳ ゴシック"/>
                                <w:szCs w:val="21"/>
                              </w:rPr>
                              <w:t>照会ください</w:t>
                            </w:r>
                            <w:r w:rsidR="0004399D" w:rsidRPr="0004399D">
                              <w:rPr>
                                <w:rFonts w:ascii="ＭＳ ゴシック" w:eastAsia="ＭＳ ゴシック" w:hAnsi="ＭＳ ゴシック" w:hint="eastAsia"/>
                                <w:szCs w:val="21"/>
                              </w:rPr>
                              <w:t>)</w:t>
                            </w:r>
                          </w:p>
                          <w:p w14:paraId="63009DBB" w14:textId="0F8B87D7" w:rsidR="008E1F7B" w:rsidRPr="0004399D" w:rsidRDefault="008E1F7B" w:rsidP="0004399D">
                            <w:pPr>
                              <w:spacing w:line="280" w:lineRule="exact"/>
                              <w:ind w:firstLineChars="200" w:firstLine="420"/>
                              <w:rPr>
                                <w:rFonts w:ascii="ＭＳ ゴシック" w:eastAsia="ＭＳ ゴシック" w:hAnsi="ＭＳ ゴシック"/>
                                <w:szCs w:val="21"/>
                              </w:rPr>
                            </w:pPr>
                            <w:r w:rsidRPr="0004399D">
                              <w:rPr>
                                <w:rFonts w:ascii="ＭＳ ゴシック" w:eastAsia="ＭＳ ゴシック" w:hAnsi="ＭＳ ゴシック" w:hint="eastAsia"/>
                                <w:szCs w:val="21"/>
                              </w:rPr>
                              <w:t>株式会社　農林中金アカデミー　研修</w:t>
                            </w:r>
                            <w:r w:rsidR="00657FCB" w:rsidRPr="0004399D">
                              <w:rPr>
                                <w:rFonts w:ascii="ＭＳ ゴシック" w:eastAsia="ＭＳ ゴシック" w:hAnsi="ＭＳ ゴシック" w:hint="eastAsia"/>
                                <w:szCs w:val="21"/>
                              </w:rPr>
                              <w:t>企画</w:t>
                            </w:r>
                            <w:r w:rsidRPr="0004399D">
                              <w:rPr>
                                <w:rFonts w:ascii="ＭＳ ゴシック" w:eastAsia="ＭＳ ゴシック" w:hAnsi="ＭＳ ゴシック" w:hint="eastAsia"/>
                                <w:szCs w:val="21"/>
                              </w:rPr>
                              <w:t>部　山口・伊藤・</w:t>
                            </w:r>
                            <w:r w:rsidRPr="0004399D">
                              <w:rPr>
                                <w:rFonts w:ascii="ＭＳ ゴシック" w:eastAsia="ＭＳ ゴシック" w:hAnsi="ＭＳ ゴシック"/>
                                <w:szCs w:val="21"/>
                              </w:rPr>
                              <w:t>安達</w:t>
                            </w:r>
                          </w:p>
                          <w:p w14:paraId="722151A3" w14:textId="77777777" w:rsidR="0004399D" w:rsidRPr="0004399D" w:rsidRDefault="0004399D" w:rsidP="0004399D">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メール :</w:t>
                            </w:r>
                            <w:r w:rsidRPr="0004399D">
                              <w:rPr>
                                <w:rFonts w:ascii="ＭＳ ゴシック" w:eastAsia="ＭＳ ゴシック" w:hAnsi="ＭＳ ゴシック"/>
                                <w:szCs w:val="21"/>
                              </w:rPr>
                              <w:t xml:space="preserve"> kensyu@nc-academy.co.jp</w:t>
                            </w:r>
                          </w:p>
                          <w:p w14:paraId="29AFFDFB" w14:textId="37CC318D" w:rsidR="008E1F7B" w:rsidRPr="0004399D" w:rsidRDefault="0004399D" w:rsidP="0004399D">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電  話 : ０３－３２１７－３４２０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5B16F" id="_x0000_t202" coordsize="21600,21600" o:spt="202" path="m,l,21600r21600,l21600,xe">
                <v:stroke joinstyle="miter"/>
                <v:path gradientshapeok="t" o:connecttype="rect"/>
              </v:shapetype>
              <v:shape id="Text Box 10" o:spid="_x0000_s1032" type="#_x0000_t202" style="position:absolute;left:0;text-align:left;margin-left:55.55pt;margin-top:2.5pt;width:411.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">
                <v:textbox inset="5.85pt,.7pt,5.85pt,.7pt">
                  <w:txbxContent>
                    <w:p w14:paraId="3C033B24" w14:textId="1D51B736" w:rsidR="008E1F7B" w:rsidRPr="0004399D" w:rsidRDefault="008E1F7B" w:rsidP="0004399D">
                      <w:pPr>
                        <w:spacing w:line="280" w:lineRule="exact"/>
                        <w:rPr>
                          <w:rFonts w:ascii="ＭＳ ゴシック" w:eastAsia="ＭＳ ゴシック" w:hAnsi="ＭＳ ゴシック"/>
                          <w:szCs w:val="21"/>
                        </w:rPr>
                      </w:pPr>
                      <w:r w:rsidRPr="0004399D">
                        <w:rPr>
                          <w:rFonts w:ascii="ＭＳ ゴシック" w:eastAsia="ＭＳ ゴシック" w:hAnsi="ＭＳ ゴシック" w:hint="eastAsia"/>
                          <w:szCs w:val="21"/>
                        </w:rPr>
                        <w:t>【本件にかかる照会先】</w:t>
                      </w:r>
                      <w:r w:rsidR="0004399D" w:rsidRPr="0004399D">
                        <w:rPr>
                          <w:rFonts w:ascii="ＭＳ ゴシック" w:eastAsia="ＭＳ ゴシック" w:hAnsi="ＭＳ ゴシック" w:hint="eastAsia"/>
                          <w:szCs w:val="21"/>
                        </w:rPr>
                        <w:t>(極力</w:t>
                      </w:r>
                      <w:r w:rsidR="0004399D" w:rsidRPr="0004399D">
                        <w:rPr>
                          <w:rFonts w:ascii="ＭＳ ゴシック" w:eastAsia="ＭＳ ゴシック" w:hAnsi="ＭＳ ゴシック"/>
                          <w:szCs w:val="21"/>
                        </w:rPr>
                        <w:t>メール</w:t>
                      </w:r>
                      <w:r w:rsidR="0004399D" w:rsidRPr="0004399D">
                        <w:rPr>
                          <w:rFonts w:ascii="ＭＳ ゴシック" w:eastAsia="ＭＳ ゴシック" w:hAnsi="ＭＳ ゴシック" w:hint="eastAsia"/>
                          <w:szCs w:val="21"/>
                        </w:rPr>
                        <w:t>で</w:t>
                      </w:r>
                      <w:r w:rsidR="0004399D" w:rsidRPr="0004399D">
                        <w:rPr>
                          <w:rFonts w:ascii="ＭＳ ゴシック" w:eastAsia="ＭＳ ゴシック" w:hAnsi="ＭＳ ゴシック"/>
                          <w:szCs w:val="21"/>
                        </w:rPr>
                        <w:t>照会ください</w:t>
                      </w:r>
                      <w:r w:rsidR="0004399D" w:rsidRPr="0004399D">
                        <w:rPr>
                          <w:rFonts w:ascii="ＭＳ ゴシック" w:eastAsia="ＭＳ ゴシック" w:hAnsi="ＭＳ ゴシック" w:hint="eastAsia"/>
                          <w:szCs w:val="21"/>
                        </w:rPr>
                        <w:t>)</w:t>
                      </w:r>
                    </w:p>
                    <w:p w14:paraId="63009DBB" w14:textId="0F8B87D7" w:rsidR="008E1F7B" w:rsidRPr="0004399D" w:rsidRDefault="008E1F7B" w:rsidP="0004399D">
                      <w:pPr>
                        <w:spacing w:line="280" w:lineRule="exact"/>
                        <w:ind w:firstLineChars="200" w:firstLine="420"/>
                        <w:rPr>
                          <w:rFonts w:ascii="ＭＳ ゴシック" w:eastAsia="ＭＳ ゴシック" w:hAnsi="ＭＳ ゴシック"/>
                          <w:szCs w:val="21"/>
                        </w:rPr>
                      </w:pPr>
                      <w:r w:rsidRPr="0004399D">
                        <w:rPr>
                          <w:rFonts w:ascii="ＭＳ ゴシック" w:eastAsia="ＭＳ ゴシック" w:hAnsi="ＭＳ ゴシック" w:hint="eastAsia"/>
                          <w:szCs w:val="21"/>
                        </w:rPr>
                        <w:t>株式会社　農林中金アカデミー　研修</w:t>
                      </w:r>
                      <w:r w:rsidR="00657FCB" w:rsidRPr="0004399D">
                        <w:rPr>
                          <w:rFonts w:ascii="ＭＳ ゴシック" w:eastAsia="ＭＳ ゴシック" w:hAnsi="ＭＳ ゴシック" w:hint="eastAsia"/>
                          <w:szCs w:val="21"/>
                        </w:rPr>
                        <w:t>企画</w:t>
                      </w:r>
                      <w:r w:rsidRPr="0004399D">
                        <w:rPr>
                          <w:rFonts w:ascii="ＭＳ ゴシック" w:eastAsia="ＭＳ ゴシック" w:hAnsi="ＭＳ ゴシック" w:hint="eastAsia"/>
                          <w:szCs w:val="21"/>
                        </w:rPr>
                        <w:t>部　山口・伊藤・</w:t>
                      </w:r>
                      <w:r w:rsidRPr="0004399D">
                        <w:rPr>
                          <w:rFonts w:ascii="ＭＳ ゴシック" w:eastAsia="ＭＳ ゴシック" w:hAnsi="ＭＳ ゴシック"/>
                          <w:szCs w:val="21"/>
                        </w:rPr>
                        <w:t>安達</w:t>
                      </w:r>
                    </w:p>
                    <w:p w14:paraId="722151A3" w14:textId="77777777" w:rsidR="0004399D" w:rsidRPr="0004399D" w:rsidRDefault="0004399D" w:rsidP="0004399D">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メール :</w:t>
                      </w:r>
                      <w:r w:rsidRPr="0004399D">
                        <w:rPr>
                          <w:rFonts w:ascii="ＭＳ ゴシック" w:eastAsia="ＭＳ ゴシック" w:hAnsi="ＭＳ ゴシック"/>
                          <w:szCs w:val="21"/>
                        </w:rPr>
                        <w:t xml:space="preserve"> kensyu@nc-academy.co.jp</w:t>
                      </w:r>
                    </w:p>
                    <w:p w14:paraId="29AFFDFB" w14:textId="37CC318D" w:rsidR="008E1F7B" w:rsidRPr="0004399D" w:rsidRDefault="0004399D" w:rsidP="0004399D">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電  話 : ０３－３２１７－３４２０</w:t>
                      </w:r>
                    </w:p>
                  </w:txbxContent>
                </v:textbox>
              </v:shape>
            </w:pict>
          </mc:Fallback>
        </mc:AlternateContent>
      </w:r>
    </w:p>
    <w:sectPr w:rsidR="00E3703B" w:rsidSect="00E85372">
      <w:pgSz w:w="11906" w:h="16838"/>
      <w:pgMar w:top="1134" w:right="1133"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DAF4D" w14:textId="77777777" w:rsidR="00850F9D" w:rsidRDefault="00850F9D" w:rsidP="00013448">
      <w:r>
        <w:separator/>
      </w:r>
    </w:p>
  </w:endnote>
  <w:endnote w:type="continuationSeparator" w:id="0">
    <w:p w14:paraId="027F8AE3" w14:textId="77777777" w:rsidR="00850F9D" w:rsidRDefault="00850F9D"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AA1A0" w14:textId="77777777" w:rsidR="00850F9D" w:rsidRDefault="00850F9D" w:rsidP="00013448">
      <w:r>
        <w:separator/>
      </w:r>
    </w:p>
  </w:footnote>
  <w:footnote w:type="continuationSeparator" w:id="0">
    <w:p w14:paraId="4D388B39" w14:textId="77777777" w:rsidR="00850F9D" w:rsidRDefault="00850F9D"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D51AC0"/>
    <w:multiLevelType w:val="hybridMultilevel"/>
    <w:tmpl w:val="B14C4D2A"/>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7"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42AD2ADE"/>
    <w:multiLevelType w:val="hybridMultilevel"/>
    <w:tmpl w:val="EEF03200"/>
    <w:lvl w:ilvl="0" w:tplc="A19A278C">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44510DDE"/>
    <w:multiLevelType w:val="hybridMultilevel"/>
    <w:tmpl w:val="44C6CF64"/>
    <w:lvl w:ilvl="0" w:tplc="88826496">
      <w:numFmt w:val="bullet"/>
      <w:lvlText w:val="※"/>
      <w:lvlJc w:val="left"/>
      <w:pPr>
        <w:ind w:left="1368" w:hanging="420"/>
      </w:pPr>
      <w:rPr>
        <w:rFonts w:ascii="ＭＳ ゴシック" w:eastAsia="ＭＳ ゴシック" w:hAnsi="ＭＳ ゴシック" w:cs="Times New Roman" w:hint="eastAsia"/>
        <w:sz w:val="22"/>
        <w:szCs w:val="22"/>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4"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5"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17" w15:restartNumberingAfterBreak="0">
    <w:nsid w:val="5A571203"/>
    <w:multiLevelType w:val="hybridMultilevel"/>
    <w:tmpl w:val="939A29A8"/>
    <w:lvl w:ilvl="0" w:tplc="6DB05D3E">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75407C50"/>
    <w:multiLevelType w:val="hybridMultilevel"/>
    <w:tmpl w:val="140A0546"/>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CF7C41C8">
      <w:numFmt w:val="bullet"/>
      <w:lvlText w:val="※"/>
      <w:lvlJc w:val="left"/>
      <w:pPr>
        <w:ind w:left="780" w:hanging="360"/>
      </w:pPr>
      <w:rPr>
        <w:rFonts w:ascii="ＭＳ ゴシック" w:eastAsia="ＭＳ ゴシック" w:hAnsi="ＭＳ ゴシック" w:cs="Times New Roman" w:hint="eastAsia"/>
        <w:b w:val="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8617C02"/>
    <w:multiLevelType w:val="hybridMultilevel"/>
    <w:tmpl w:val="456A5D5C"/>
    <w:lvl w:ilvl="0" w:tplc="88826496">
      <w:numFmt w:val="bullet"/>
      <w:lvlText w:val="※"/>
      <w:lvlJc w:val="left"/>
      <w:pPr>
        <w:ind w:left="846" w:hanging="420"/>
      </w:pPr>
      <w:rPr>
        <w:rFonts w:ascii="ＭＳ ゴシック" w:eastAsia="ＭＳ ゴシック" w:hAnsi="ＭＳ ゴシック" w:cs="Times New Roman" w:hint="eastAsia"/>
        <w:sz w:val="22"/>
        <w:szCs w:val="22"/>
      </w:rPr>
    </w:lvl>
    <w:lvl w:ilvl="1" w:tplc="88826496">
      <w:numFmt w:val="bullet"/>
      <w:lvlText w:val="※"/>
      <w:lvlJc w:val="left"/>
      <w:pPr>
        <w:ind w:left="1266" w:hanging="420"/>
      </w:pPr>
      <w:rPr>
        <w:rFonts w:ascii="ＭＳ ゴシック" w:eastAsia="ＭＳ ゴシック" w:hAnsi="ＭＳ ゴシック" w:cs="Times New Roman" w:hint="eastAsia"/>
        <w:sz w:val="22"/>
        <w:szCs w:val="22"/>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7D2E2477"/>
    <w:multiLevelType w:val="hybridMultilevel"/>
    <w:tmpl w:val="F934D58C"/>
    <w:lvl w:ilvl="0" w:tplc="A7D4140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054F19"/>
    <w:multiLevelType w:val="hybridMultilevel"/>
    <w:tmpl w:val="696E316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6"/>
  </w:num>
  <w:num w:numId="2">
    <w:abstractNumId w:val="1"/>
  </w:num>
  <w:num w:numId="3">
    <w:abstractNumId w:val="20"/>
  </w:num>
  <w:num w:numId="4">
    <w:abstractNumId w:val="0"/>
  </w:num>
  <w:num w:numId="5">
    <w:abstractNumId w:val="9"/>
  </w:num>
  <w:num w:numId="6">
    <w:abstractNumId w:val="11"/>
  </w:num>
  <w:num w:numId="7">
    <w:abstractNumId w:val="5"/>
  </w:num>
  <w:num w:numId="8">
    <w:abstractNumId w:val="26"/>
  </w:num>
  <w:num w:numId="9">
    <w:abstractNumId w:val="3"/>
  </w:num>
  <w:num w:numId="10">
    <w:abstractNumId w:val="6"/>
  </w:num>
  <w:num w:numId="11">
    <w:abstractNumId w:val="22"/>
  </w:num>
  <w:num w:numId="12">
    <w:abstractNumId w:val="3"/>
  </w:num>
  <w:num w:numId="13">
    <w:abstractNumId w:val="6"/>
  </w:num>
  <w:num w:numId="14">
    <w:abstractNumId w:val="23"/>
  </w:num>
  <w:num w:numId="15">
    <w:abstractNumId w:val="15"/>
  </w:num>
  <w:num w:numId="16">
    <w:abstractNumId w:val="8"/>
  </w:num>
  <w:num w:numId="17">
    <w:abstractNumId w:val="19"/>
  </w:num>
  <w:num w:numId="18">
    <w:abstractNumId w:val="18"/>
  </w:num>
  <w:num w:numId="19">
    <w:abstractNumId w:val="7"/>
  </w:num>
  <w:num w:numId="20">
    <w:abstractNumId w:val="14"/>
  </w:num>
  <w:num w:numId="21">
    <w:abstractNumId w:val="4"/>
  </w:num>
  <w:num w:numId="22">
    <w:abstractNumId w:val="24"/>
  </w:num>
  <w:num w:numId="23">
    <w:abstractNumId w:val="21"/>
  </w:num>
  <w:num w:numId="24">
    <w:abstractNumId w:val="10"/>
  </w:num>
  <w:num w:numId="25">
    <w:abstractNumId w:val="17"/>
  </w:num>
  <w:num w:numId="26">
    <w:abstractNumId w:val="27"/>
  </w:num>
  <w:num w:numId="27">
    <w:abstractNumId w:val="12"/>
  </w:num>
  <w:num w:numId="28">
    <w:abstractNumId w:val="2"/>
  </w:num>
  <w:num w:numId="29">
    <w:abstractNumId w:val="25"/>
  </w:num>
  <w:num w:numId="30">
    <w:abstractNumId w:val="28"/>
  </w:num>
  <w:num w:numId="3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16"/>
    <w:rsid w:val="00013448"/>
    <w:rsid w:val="00015785"/>
    <w:rsid w:val="000169FE"/>
    <w:rsid w:val="00016C0A"/>
    <w:rsid w:val="000234C4"/>
    <w:rsid w:val="0002466F"/>
    <w:rsid w:val="00026088"/>
    <w:rsid w:val="00027945"/>
    <w:rsid w:val="00030B11"/>
    <w:rsid w:val="00035440"/>
    <w:rsid w:val="00037646"/>
    <w:rsid w:val="000428D5"/>
    <w:rsid w:val="0004399D"/>
    <w:rsid w:val="00046C07"/>
    <w:rsid w:val="00051EEE"/>
    <w:rsid w:val="00054D23"/>
    <w:rsid w:val="00055033"/>
    <w:rsid w:val="000576AD"/>
    <w:rsid w:val="00066891"/>
    <w:rsid w:val="00071837"/>
    <w:rsid w:val="00071EC3"/>
    <w:rsid w:val="000722B2"/>
    <w:rsid w:val="0007566B"/>
    <w:rsid w:val="00083FE7"/>
    <w:rsid w:val="000860C0"/>
    <w:rsid w:val="00096020"/>
    <w:rsid w:val="000A4EE7"/>
    <w:rsid w:val="000A739A"/>
    <w:rsid w:val="000B0820"/>
    <w:rsid w:val="000B531B"/>
    <w:rsid w:val="000B5357"/>
    <w:rsid w:val="000B75C0"/>
    <w:rsid w:val="000C0807"/>
    <w:rsid w:val="000C3A3D"/>
    <w:rsid w:val="000D1947"/>
    <w:rsid w:val="000D32E8"/>
    <w:rsid w:val="000D50D0"/>
    <w:rsid w:val="000D5CBD"/>
    <w:rsid w:val="000E1349"/>
    <w:rsid w:val="000E5A82"/>
    <w:rsid w:val="000F76B7"/>
    <w:rsid w:val="00105EF4"/>
    <w:rsid w:val="00115E9A"/>
    <w:rsid w:val="00124355"/>
    <w:rsid w:val="00124E5C"/>
    <w:rsid w:val="001268FA"/>
    <w:rsid w:val="0013193F"/>
    <w:rsid w:val="00131FC9"/>
    <w:rsid w:val="0013345A"/>
    <w:rsid w:val="001335BF"/>
    <w:rsid w:val="00136DCB"/>
    <w:rsid w:val="00142535"/>
    <w:rsid w:val="00143FF0"/>
    <w:rsid w:val="0014400A"/>
    <w:rsid w:val="00147D01"/>
    <w:rsid w:val="0015546B"/>
    <w:rsid w:val="0016640F"/>
    <w:rsid w:val="00173ADD"/>
    <w:rsid w:val="00186AC7"/>
    <w:rsid w:val="00190904"/>
    <w:rsid w:val="00190E32"/>
    <w:rsid w:val="001A5FC8"/>
    <w:rsid w:val="001A6B99"/>
    <w:rsid w:val="001C058E"/>
    <w:rsid w:val="001C4DAB"/>
    <w:rsid w:val="001C6271"/>
    <w:rsid w:val="001C7123"/>
    <w:rsid w:val="001D1100"/>
    <w:rsid w:val="001D2E48"/>
    <w:rsid w:val="001D4407"/>
    <w:rsid w:val="001D4491"/>
    <w:rsid w:val="001D4EA5"/>
    <w:rsid w:val="001D75DD"/>
    <w:rsid w:val="001E2EDA"/>
    <w:rsid w:val="001E78D8"/>
    <w:rsid w:val="001F0662"/>
    <w:rsid w:val="001F0AC4"/>
    <w:rsid w:val="001F516F"/>
    <w:rsid w:val="001F6C46"/>
    <w:rsid w:val="00200334"/>
    <w:rsid w:val="00204EEC"/>
    <w:rsid w:val="00206569"/>
    <w:rsid w:val="00206700"/>
    <w:rsid w:val="00212F16"/>
    <w:rsid w:val="002134D0"/>
    <w:rsid w:val="00215B7F"/>
    <w:rsid w:val="00224657"/>
    <w:rsid w:val="00226B3E"/>
    <w:rsid w:val="0023591E"/>
    <w:rsid w:val="00237730"/>
    <w:rsid w:val="0023779A"/>
    <w:rsid w:val="00242100"/>
    <w:rsid w:val="00242260"/>
    <w:rsid w:val="00242FE9"/>
    <w:rsid w:val="00252197"/>
    <w:rsid w:val="0025700E"/>
    <w:rsid w:val="00260B8C"/>
    <w:rsid w:val="00271BFB"/>
    <w:rsid w:val="0027212A"/>
    <w:rsid w:val="00281AC2"/>
    <w:rsid w:val="00283034"/>
    <w:rsid w:val="00287348"/>
    <w:rsid w:val="00287F57"/>
    <w:rsid w:val="002907BB"/>
    <w:rsid w:val="00292853"/>
    <w:rsid w:val="002958E0"/>
    <w:rsid w:val="00296174"/>
    <w:rsid w:val="002A0090"/>
    <w:rsid w:val="002A4A4D"/>
    <w:rsid w:val="002B52C4"/>
    <w:rsid w:val="002B6DE8"/>
    <w:rsid w:val="002C2372"/>
    <w:rsid w:val="002C6B50"/>
    <w:rsid w:val="002C7314"/>
    <w:rsid w:val="002D0DD1"/>
    <w:rsid w:val="002E1348"/>
    <w:rsid w:val="002E1415"/>
    <w:rsid w:val="002E2E1A"/>
    <w:rsid w:val="002F2135"/>
    <w:rsid w:val="002F5E96"/>
    <w:rsid w:val="003014D7"/>
    <w:rsid w:val="00321AF5"/>
    <w:rsid w:val="00323C73"/>
    <w:rsid w:val="00325706"/>
    <w:rsid w:val="00330AD7"/>
    <w:rsid w:val="00331449"/>
    <w:rsid w:val="00331AF9"/>
    <w:rsid w:val="00334CDB"/>
    <w:rsid w:val="00335A89"/>
    <w:rsid w:val="00337B8F"/>
    <w:rsid w:val="0034205C"/>
    <w:rsid w:val="00343EF7"/>
    <w:rsid w:val="00345931"/>
    <w:rsid w:val="003464DE"/>
    <w:rsid w:val="00353D0E"/>
    <w:rsid w:val="003552B2"/>
    <w:rsid w:val="00360930"/>
    <w:rsid w:val="00365471"/>
    <w:rsid w:val="00365633"/>
    <w:rsid w:val="00377310"/>
    <w:rsid w:val="00383A29"/>
    <w:rsid w:val="00383FF9"/>
    <w:rsid w:val="00393513"/>
    <w:rsid w:val="0039388E"/>
    <w:rsid w:val="003A55D1"/>
    <w:rsid w:val="003B4780"/>
    <w:rsid w:val="003B7240"/>
    <w:rsid w:val="003C1759"/>
    <w:rsid w:val="003C2D61"/>
    <w:rsid w:val="003D0F45"/>
    <w:rsid w:val="003D0F5B"/>
    <w:rsid w:val="003D108E"/>
    <w:rsid w:val="003D1969"/>
    <w:rsid w:val="003D2A1C"/>
    <w:rsid w:val="003D483D"/>
    <w:rsid w:val="003D6814"/>
    <w:rsid w:val="003E3A6D"/>
    <w:rsid w:val="003E6D7F"/>
    <w:rsid w:val="003F211E"/>
    <w:rsid w:val="003F5DDC"/>
    <w:rsid w:val="00401703"/>
    <w:rsid w:val="00401D58"/>
    <w:rsid w:val="00405999"/>
    <w:rsid w:val="004126A9"/>
    <w:rsid w:val="00414F88"/>
    <w:rsid w:val="00415181"/>
    <w:rsid w:val="00416E8E"/>
    <w:rsid w:val="00425B06"/>
    <w:rsid w:val="00435714"/>
    <w:rsid w:val="0043699B"/>
    <w:rsid w:val="0043732A"/>
    <w:rsid w:val="00443F88"/>
    <w:rsid w:val="00445505"/>
    <w:rsid w:val="004463AF"/>
    <w:rsid w:val="004467B3"/>
    <w:rsid w:val="0044706D"/>
    <w:rsid w:val="00447DD1"/>
    <w:rsid w:val="004636DB"/>
    <w:rsid w:val="004659EF"/>
    <w:rsid w:val="00472438"/>
    <w:rsid w:val="004747F6"/>
    <w:rsid w:val="004759CF"/>
    <w:rsid w:val="0048088A"/>
    <w:rsid w:val="0048131B"/>
    <w:rsid w:val="00484A58"/>
    <w:rsid w:val="004865E2"/>
    <w:rsid w:val="004907BB"/>
    <w:rsid w:val="0049175E"/>
    <w:rsid w:val="00491B12"/>
    <w:rsid w:val="00496DC9"/>
    <w:rsid w:val="0049712C"/>
    <w:rsid w:val="004A2AB0"/>
    <w:rsid w:val="004A447A"/>
    <w:rsid w:val="004A64FC"/>
    <w:rsid w:val="004B3AAD"/>
    <w:rsid w:val="004B3FF5"/>
    <w:rsid w:val="004B48E2"/>
    <w:rsid w:val="004B4DC4"/>
    <w:rsid w:val="004B53B9"/>
    <w:rsid w:val="004C4725"/>
    <w:rsid w:val="004C6092"/>
    <w:rsid w:val="004D2634"/>
    <w:rsid w:val="004D3EED"/>
    <w:rsid w:val="004E50A5"/>
    <w:rsid w:val="004F3C93"/>
    <w:rsid w:val="004F47E3"/>
    <w:rsid w:val="00502B57"/>
    <w:rsid w:val="005057CF"/>
    <w:rsid w:val="00507812"/>
    <w:rsid w:val="00510F95"/>
    <w:rsid w:val="00511BAA"/>
    <w:rsid w:val="00514445"/>
    <w:rsid w:val="005269C9"/>
    <w:rsid w:val="00526A9B"/>
    <w:rsid w:val="00530153"/>
    <w:rsid w:val="005315C9"/>
    <w:rsid w:val="00534662"/>
    <w:rsid w:val="0053542B"/>
    <w:rsid w:val="005365C3"/>
    <w:rsid w:val="00547C8E"/>
    <w:rsid w:val="00550D92"/>
    <w:rsid w:val="0055757E"/>
    <w:rsid w:val="00562495"/>
    <w:rsid w:val="00562E8C"/>
    <w:rsid w:val="005669C8"/>
    <w:rsid w:val="005733F0"/>
    <w:rsid w:val="00575E59"/>
    <w:rsid w:val="00580000"/>
    <w:rsid w:val="00580AD3"/>
    <w:rsid w:val="00595A2E"/>
    <w:rsid w:val="005972D4"/>
    <w:rsid w:val="005A0064"/>
    <w:rsid w:val="005A257B"/>
    <w:rsid w:val="005B0966"/>
    <w:rsid w:val="005B24DA"/>
    <w:rsid w:val="005D320A"/>
    <w:rsid w:val="005D3F55"/>
    <w:rsid w:val="005D515E"/>
    <w:rsid w:val="005E15FD"/>
    <w:rsid w:val="005E6C35"/>
    <w:rsid w:val="005F0840"/>
    <w:rsid w:val="005F6ADA"/>
    <w:rsid w:val="005F756B"/>
    <w:rsid w:val="006041FA"/>
    <w:rsid w:val="00604C9E"/>
    <w:rsid w:val="00610C39"/>
    <w:rsid w:val="006112A1"/>
    <w:rsid w:val="00613684"/>
    <w:rsid w:val="006150DF"/>
    <w:rsid w:val="00616690"/>
    <w:rsid w:val="00622A32"/>
    <w:rsid w:val="0062797A"/>
    <w:rsid w:val="00632E8B"/>
    <w:rsid w:val="0063745E"/>
    <w:rsid w:val="006552A0"/>
    <w:rsid w:val="00657FCB"/>
    <w:rsid w:val="00664DE2"/>
    <w:rsid w:val="0066526B"/>
    <w:rsid w:val="006674BB"/>
    <w:rsid w:val="00670254"/>
    <w:rsid w:val="0067283B"/>
    <w:rsid w:val="00676B44"/>
    <w:rsid w:val="006806D6"/>
    <w:rsid w:val="00685168"/>
    <w:rsid w:val="00692787"/>
    <w:rsid w:val="0069367F"/>
    <w:rsid w:val="00693731"/>
    <w:rsid w:val="00693BA4"/>
    <w:rsid w:val="0069511B"/>
    <w:rsid w:val="0069514C"/>
    <w:rsid w:val="00695F87"/>
    <w:rsid w:val="006A3E9B"/>
    <w:rsid w:val="006A5689"/>
    <w:rsid w:val="006B0992"/>
    <w:rsid w:val="006B12AD"/>
    <w:rsid w:val="006C0AC2"/>
    <w:rsid w:val="006C6392"/>
    <w:rsid w:val="006C7467"/>
    <w:rsid w:val="006D4394"/>
    <w:rsid w:val="006D7C98"/>
    <w:rsid w:val="006F3FCC"/>
    <w:rsid w:val="00700E80"/>
    <w:rsid w:val="00701953"/>
    <w:rsid w:val="00704734"/>
    <w:rsid w:val="00704FB4"/>
    <w:rsid w:val="00714B2C"/>
    <w:rsid w:val="00720498"/>
    <w:rsid w:val="007209BA"/>
    <w:rsid w:val="00720AF7"/>
    <w:rsid w:val="00723691"/>
    <w:rsid w:val="007240E8"/>
    <w:rsid w:val="00735B82"/>
    <w:rsid w:val="007438B1"/>
    <w:rsid w:val="007502FC"/>
    <w:rsid w:val="007544DF"/>
    <w:rsid w:val="00761FAF"/>
    <w:rsid w:val="00763D3B"/>
    <w:rsid w:val="007676AB"/>
    <w:rsid w:val="00767C78"/>
    <w:rsid w:val="00770805"/>
    <w:rsid w:val="00785132"/>
    <w:rsid w:val="007904B0"/>
    <w:rsid w:val="00793539"/>
    <w:rsid w:val="00794038"/>
    <w:rsid w:val="00797A1A"/>
    <w:rsid w:val="00797ED0"/>
    <w:rsid w:val="007A212A"/>
    <w:rsid w:val="007A3DDE"/>
    <w:rsid w:val="007A7EF9"/>
    <w:rsid w:val="007B221A"/>
    <w:rsid w:val="007C36BA"/>
    <w:rsid w:val="007D328B"/>
    <w:rsid w:val="007D6220"/>
    <w:rsid w:val="007E03D9"/>
    <w:rsid w:val="007F167A"/>
    <w:rsid w:val="007F3AFE"/>
    <w:rsid w:val="00800F1A"/>
    <w:rsid w:val="00802BCE"/>
    <w:rsid w:val="0080517C"/>
    <w:rsid w:val="00812504"/>
    <w:rsid w:val="00814A04"/>
    <w:rsid w:val="00821A66"/>
    <w:rsid w:val="00821D67"/>
    <w:rsid w:val="00831A44"/>
    <w:rsid w:val="00833A0A"/>
    <w:rsid w:val="0084020C"/>
    <w:rsid w:val="00842D9D"/>
    <w:rsid w:val="008508F9"/>
    <w:rsid w:val="00850F9D"/>
    <w:rsid w:val="00854469"/>
    <w:rsid w:val="00855BEB"/>
    <w:rsid w:val="0086260E"/>
    <w:rsid w:val="00862F83"/>
    <w:rsid w:val="00876BF8"/>
    <w:rsid w:val="00877095"/>
    <w:rsid w:val="008809D1"/>
    <w:rsid w:val="00882785"/>
    <w:rsid w:val="00887318"/>
    <w:rsid w:val="0088762F"/>
    <w:rsid w:val="008917AB"/>
    <w:rsid w:val="00895A8C"/>
    <w:rsid w:val="008A17D1"/>
    <w:rsid w:val="008A2CFB"/>
    <w:rsid w:val="008A3A01"/>
    <w:rsid w:val="008A46FF"/>
    <w:rsid w:val="008A49D7"/>
    <w:rsid w:val="008B1C15"/>
    <w:rsid w:val="008B50E0"/>
    <w:rsid w:val="008B58AD"/>
    <w:rsid w:val="008C1185"/>
    <w:rsid w:val="008C1B2B"/>
    <w:rsid w:val="008C4C6D"/>
    <w:rsid w:val="008C6293"/>
    <w:rsid w:val="008D066F"/>
    <w:rsid w:val="008D0B33"/>
    <w:rsid w:val="008D29F8"/>
    <w:rsid w:val="008D55BE"/>
    <w:rsid w:val="008D6B7E"/>
    <w:rsid w:val="008E1F7B"/>
    <w:rsid w:val="008E364C"/>
    <w:rsid w:val="008E4380"/>
    <w:rsid w:val="008E7DF8"/>
    <w:rsid w:val="008F4E2B"/>
    <w:rsid w:val="00904F82"/>
    <w:rsid w:val="009105A8"/>
    <w:rsid w:val="009155C5"/>
    <w:rsid w:val="009218B6"/>
    <w:rsid w:val="0092388E"/>
    <w:rsid w:val="009248B5"/>
    <w:rsid w:val="00927C6A"/>
    <w:rsid w:val="00935703"/>
    <w:rsid w:val="00936D1D"/>
    <w:rsid w:val="0094299A"/>
    <w:rsid w:val="009471AD"/>
    <w:rsid w:val="0095227C"/>
    <w:rsid w:val="00960CF1"/>
    <w:rsid w:val="00967554"/>
    <w:rsid w:val="00967628"/>
    <w:rsid w:val="00967D36"/>
    <w:rsid w:val="00972A6F"/>
    <w:rsid w:val="00976FA3"/>
    <w:rsid w:val="00983FD2"/>
    <w:rsid w:val="00991B75"/>
    <w:rsid w:val="00994E0B"/>
    <w:rsid w:val="009A3284"/>
    <w:rsid w:val="009B78AC"/>
    <w:rsid w:val="009B7D7B"/>
    <w:rsid w:val="009C6AF8"/>
    <w:rsid w:val="009C759E"/>
    <w:rsid w:val="009C75CE"/>
    <w:rsid w:val="009D30B2"/>
    <w:rsid w:val="009D68BD"/>
    <w:rsid w:val="009D745B"/>
    <w:rsid w:val="009E16D2"/>
    <w:rsid w:val="009E3916"/>
    <w:rsid w:val="009E4BCC"/>
    <w:rsid w:val="009F4E41"/>
    <w:rsid w:val="009F7907"/>
    <w:rsid w:val="00A01307"/>
    <w:rsid w:val="00A023D2"/>
    <w:rsid w:val="00A04B7D"/>
    <w:rsid w:val="00A04F27"/>
    <w:rsid w:val="00A04FFE"/>
    <w:rsid w:val="00A3059A"/>
    <w:rsid w:val="00A31530"/>
    <w:rsid w:val="00A43EAA"/>
    <w:rsid w:val="00A46CA8"/>
    <w:rsid w:val="00A56998"/>
    <w:rsid w:val="00A61D9A"/>
    <w:rsid w:val="00A624EE"/>
    <w:rsid w:val="00A6393E"/>
    <w:rsid w:val="00A65820"/>
    <w:rsid w:val="00A65957"/>
    <w:rsid w:val="00A740A3"/>
    <w:rsid w:val="00A77B2D"/>
    <w:rsid w:val="00A817ED"/>
    <w:rsid w:val="00A87F95"/>
    <w:rsid w:val="00A90504"/>
    <w:rsid w:val="00A92F8B"/>
    <w:rsid w:val="00AA204B"/>
    <w:rsid w:val="00AA3ABF"/>
    <w:rsid w:val="00AA5819"/>
    <w:rsid w:val="00AB2CAA"/>
    <w:rsid w:val="00AB61B3"/>
    <w:rsid w:val="00AC299B"/>
    <w:rsid w:val="00AC4E10"/>
    <w:rsid w:val="00AD235B"/>
    <w:rsid w:val="00AD493F"/>
    <w:rsid w:val="00AE1C3C"/>
    <w:rsid w:val="00AE5180"/>
    <w:rsid w:val="00AF360F"/>
    <w:rsid w:val="00AF59FB"/>
    <w:rsid w:val="00AF7394"/>
    <w:rsid w:val="00B05205"/>
    <w:rsid w:val="00B1075E"/>
    <w:rsid w:val="00B10F61"/>
    <w:rsid w:val="00B1560F"/>
    <w:rsid w:val="00B246C8"/>
    <w:rsid w:val="00B2581B"/>
    <w:rsid w:val="00B30E1E"/>
    <w:rsid w:val="00B33706"/>
    <w:rsid w:val="00B33DE8"/>
    <w:rsid w:val="00B50888"/>
    <w:rsid w:val="00B50F20"/>
    <w:rsid w:val="00B52AE6"/>
    <w:rsid w:val="00B538FA"/>
    <w:rsid w:val="00B54F75"/>
    <w:rsid w:val="00B6642E"/>
    <w:rsid w:val="00B70E24"/>
    <w:rsid w:val="00B8064D"/>
    <w:rsid w:val="00B904CB"/>
    <w:rsid w:val="00BA0498"/>
    <w:rsid w:val="00BA274D"/>
    <w:rsid w:val="00BA370D"/>
    <w:rsid w:val="00BC2B9F"/>
    <w:rsid w:val="00BD359C"/>
    <w:rsid w:val="00BD4ADE"/>
    <w:rsid w:val="00BE43DF"/>
    <w:rsid w:val="00BF0551"/>
    <w:rsid w:val="00BF0BCC"/>
    <w:rsid w:val="00BF2664"/>
    <w:rsid w:val="00BF287C"/>
    <w:rsid w:val="00BF3ACD"/>
    <w:rsid w:val="00BF4939"/>
    <w:rsid w:val="00BF6222"/>
    <w:rsid w:val="00C01C2F"/>
    <w:rsid w:val="00C01C43"/>
    <w:rsid w:val="00C175A8"/>
    <w:rsid w:val="00C24763"/>
    <w:rsid w:val="00C316BF"/>
    <w:rsid w:val="00C35B4B"/>
    <w:rsid w:val="00C361EA"/>
    <w:rsid w:val="00C46286"/>
    <w:rsid w:val="00C5212C"/>
    <w:rsid w:val="00C623F1"/>
    <w:rsid w:val="00C64B72"/>
    <w:rsid w:val="00C65031"/>
    <w:rsid w:val="00C67704"/>
    <w:rsid w:val="00C759D8"/>
    <w:rsid w:val="00C843A1"/>
    <w:rsid w:val="00C84957"/>
    <w:rsid w:val="00C85646"/>
    <w:rsid w:val="00C92105"/>
    <w:rsid w:val="00CA4F23"/>
    <w:rsid w:val="00CB2F5A"/>
    <w:rsid w:val="00CB303F"/>
    <w:rsid w:val="00CB3E62"/>
    <w:rsid w:val="00CB5F35"/>
    <w:rsid w:val="00CC0DFE"/>
    <w:rsid w:val="00CC16BB"/>
    <w:rsid w:val="00CC4A02"/>
    <w:rsid w:val="00CC4D6E"/>
    <w:rsid w:val="00CD4270"/>
    <w:rsid w:val="00CD74D8"/>
    <w:rsid w:val="00CE0405"/>
    <w:rsid w:val="00CE0C27"/>
    <w:rsid w:val="00CF1009"/>
    <w:rsid w:val="00D212D4"/>
    <w:rsid w:val="00D31974"/>
    <w:rsid w:val="00D40438"/>
    <w:rsid w:val="00D41DD0"/>
    <w:rsid w:val="00D45E6E"/>
    <w:rsid w:val="00D5052A"/>
    <w:rsid w:val="00D578B0"/>
    <w:rsid w:val="00D603B1"/>
    <w:rsid w:val="00D61771"/>
    <w:rsid w:val="00D62AD9"/>
    <w:rsid w:val="00D63F7D"/>
    <w:rsid w:val="00D74CD3"/>
    <w:rsid w:val="00D76B81"/>
    <w:rsid w:val="00D77277"/>
    <w:rsid w:val="00D9046E"/>
    <w:rsid w:val="00D935B9"/>
    <w:rsid w:val="00D94E7C"/>
    <w:rsid w:val="00D95263"/>
    <w:rsid w:val="00D97512"/>
    <w:rsid w:val="00DA3119"/>
    <w:rsid w:val="00DA4BAC"/>
    <w:rsid w:val="00DA58E2"/>
    <w:rsid w:val="00DB1096"/>
    <w:rsid w:val="00DB5E07"/>
    <w:rsid w:val="00DC07CB"/>
    <w:rsid w:val="00DC16E6"/>
    <w:rsid w:val="00DC1A02"/>
    <w:rsid w:val="00DC2183"/>
    <w:rsid w:val="00DC3C3C"/>
    <w:rsid w:val="00DC5F57"/>
    <w:rsid w:val="00DC6289"/>
    <w:rsid w:val="00DD6EB8"/>
    <w:rsid w:val="00DD7738"/>
    <w:rsid w:val="00DE2D0D"/>
    <w:rsid w:val="00DE3030"/>
    <w:rsid w:val="00DE3096"/>
    <w:rsid w:val="00DE3FAE"/>
    <w:rsid w:val="00DE441D"/>
    <w:rsid w:val="00DE6FC3"/>
    <w:rsid w:val="00DF31A1"/>
    <w:rsid w:val="00DF4157"/>
    <w:rsid w:val="00DF438B"/>
    <w:rsid w:val="00DF71B1"/>
    <w:rsid w:val="00E0372A"/>
    <w:rsid w:val="00E11F70"/>
    <w:rsid w:val="00E13A85"/>
    <w:rsid w:val="00E170FC"/>
    <w:rsid w:val="00E20AAA"/>
    <w:rsid w:val="00E21B5C"/>
    <w:rsid w:val="00E21CA8"/>
    <w:rsid w:val="00E239F7"/>
    <w:rsid w:val="00E3138C"/>
    <w:rsid w:val="00E34294"/>
    <w:rsid w:val="00E3703B"/>
    <w:rsid w:val="00E4281C"/>
    <w:rsid w:val="00E451F0"/>
    <w:rsid w:val="00E51900"/>
    <w:rsid w:val="00E5443E"/>
    <w:rsid w:val="00E55691"/>
    <w:rsid w:val="00E569AA"/>
    <w:rsid w:val="00E6224F"/>
    <w:rsid w:val="00E622B9"/>
    <w:rsid w:val="00E66602"/>
    <w:rsid w:val="00E669F6"/>
    <w:rsid w:val="00E82CBB"/>
    <w:rsid w:val="00E83B64"/>
    <w:rsid w:val="00E85372"/>
    <w:rsid w:val="00EA0190"/>
    <w:rsid w:val="00EA5417"/>
    <w:rsid w:val="00EB1FCF"/>
    <w:rsid w:val="00EB61E1"/>
    <w:rsid w:val="00EB718D"/>
    <w:rsid w:val="00EB79BA"/>
    <w:rsid w:val="00ED6C97"/>
    <w:rsid w:val="00EE150F"/>
    <w:rsid w:val="00EF113A"/>
    <w:rsid w:val="00F004C7"/>
    <w:rsid w:val="00F020B0"/>
    <w:rsid w:val="00F021E7"/>
    <w:rsid w:val="00F04669"/>
    <w:rsid w:val="00F05FC2"/>
    <w:rsid w:val="00F124B6"/>
    <w:rsid w:val="00F13BB6"/>
    <w:rsid w:val="00F204C2"/>
    <w:rsid w:val="00F2423A"/>
    <w:rsid w:val="00F24729"/>
    <w:rsid w:val="00F25864"/>
    <w:rsid w:val="00F26EFE"/>
    <w:rsid w:val="00F3147D"/>
    <w:rsid w:val="00F35AD1"/>
    <w:rsid w:val="00F41712"/>
    <w:rsid w:val="00F417C2"/>
    <w:rsid w:val="00F42568"/>
    <w:rsid w:val="00F433C2"/>
    <w:rsid w:val="00F43DF4"/>
    <w:rsid w:val="00F53250"/>
    <w:rsid w:val="00F55EF2"/>
    <w:rsid w:val="00F56DDD"/>
    <w:rsid w:val="00F67D19"/>
    <w:rsid w:val="00F74CAD"/>
    <w:rsid w:val="00F75799"/>
    <w:rsid w:val="00F82D86"/>
    <w:rsid w:val="00F94645"/>
    <w:rsid w:val="00F9702C"/>
    <w:rsid w:val="00FA23B9"/>
    <w:rsid w:val="00FA5FE7"/>
    <w:rsid w:val="00FA7CA1"/>
    <w:rsid w:val="00FB0AE6"/>
    <w:rsid w:val="00FB1979"/>
    <w:rsid w:val="00FB2028"/>
    <w:rsid w:val="00FB3BD5"/>
    <w:rsid w:val="00FB78FE"/>
    <w:rsid w:val="00FD246C"/>
    <w:rsid w:val="00FF7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F2717C5"/>
  <w15:chartTrackingRefBased/>
  <w15:docId w15:val="{8C2625DD-C507-462D-B667-261F7423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C1790-AFFE-49AE-BA17-518FCEB6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2624</Words>
  <Characters>589</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協同セミナー</dc:creator>
  <cp:keywords/>
  <cp:lastModifiedBy>Windows ユーザー</cp:lastModifiedBy>
  <cp:revision>4</cp:revision>
  <cp:lastPrinted>2019-03-26T06:50:00Z</cp:lastPrinted>
  <dcterms:created xsi:type="dcterms:W3CDTF">2021-03-31T08:28:00Z</dcterms:created>
  <dcterms:modified xsi:type="dcterms:W3CDTF">2021-04-02T04:20:00Z</dcterms:modified>
</cp:coreProperties>
</file>