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4215C5" w:rsidP="0080517C">
      <w:pPr>
        <w:tabs>
          <w:tab w:val="left" w:pos="6450"/>
          <w:tab w:val="right" w:pos="9581"/>
        </w:tabs>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4A4879" w:rsidP="004A487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80517C" w:rsidRDefault="004A4879" w:rsidP="004A487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hint="eastAsia"/>
          <w:sz w:val="24"/>
          <w:szCs w:val="24"/>
        </w:rPr>
        <w:t>＜ＪＡバンク中央アカデミー＞</w:t>
      </w:r>
    </w:p>
    <w:p w:rsidR="006074FD" w:rsidRDefault="006074FD" w:rsidP="006074FD">
      <w:pPr>
        <w:tabs>
          <w:tab w:val="left" w:pos="6450"/>
          <w:tab w:val="right" w:pos="9581"/>
        </w:tabs>
        <w:jc w:val="left"/>
        <w:rPr>
          <w:sz w:val="24"/>
          <w:szCs w:val="24"/>
        </w:rPr>
      </w:pPr>
      <w:r w:rsidRPr="006074FD">
        <w:rPr>
          <w:rFonts w:ascii="ＭＳ ゴシック" w:eastAsia="ＭＳ ゴシック" w:hAnsi="ＭＳ ゴシック" w:hint="eastAsia"/>
          <w:spacing w:val="30"/>
          <w:kern w:val="0"/>
          <w:sz w:val="28"/>
          <w:szCs w:val="28"/>
          <w:fitText w:val="2660" w:id="1117411072"/>
        </w:rPr>
        <w:t>全国研修のご案</w:t>
      </w:r>
      <w:r w:rsidRPr="006074FD">
        <w:rPr>
          <w:rFonts w:ascii="ＭＳ ゴシック" w:eastAsia="ＭＳ ゴシック" w:hAnsi="ＭＳ ゴシック" w:hint="eastAsia"/>
          <w:kern w:val="0"/>
          <w:sz w:val="28"/>
          <w:szCs w:val="28"/>
          <w:fitText w:val="2660" w:id="1117411072"/>
        </w:rPr>
        <w:t>内</w:t>
      </w:r>
    </w:p>
    <w:p w:rsidR="0080517C" w:rsidRPr="00E569AA" w:rsidRDefault="0080517C" w:rsidP="0080517C">
      <w:pPr>
        <w:tabs>
          <w:tab w:val="left" w:pos="6450"/>
          <w:tab w:val="right" w:pos="9581"/>
        </w:tabs>
        <w:jc w:val="left"/>
        <w:rPr>
          <w:sz w:val="24"/>
          <w:szCs w:val="24"/>
        </w:rPr>
      </w:pPr>
    </w:p>
    <w:p w:rsidR="0080517C" w:rsidRPr="00E918B6"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E918B6" w:rsidRDefault="00D95263" w:rsidP="00E918B6">
      <w:pPr>
        <w:tabs>
          <w:tab w:val="left" w:pos="6450"/>
          <w:tab w:val="right" w:pos="9581"/>
        </w:tabs>
        <w:ind w:firstLineChars="100" w:firstLine="442"/>
        <w:jc w:val="left"/>
        <w:rPr>
          <w:rFonts w:ascii="ＭＳ ゴシック" w:eastAsia="ＭＳ ゴシック" w:hAnsi="ＭＳ ゴシック"/>
          <w:b/>
          <w:sz w:val="44"/>
          <w:szCs w:val="44"/>
        </w:rPr>
      </w:pPr>
      <w:r w:rsidRPr="00E918B6">
        <w:rPr>
          <w:rFonts w:ascii="ＭＳ ゴシック" w:eastAsia="ＭＳ ゴシック" w:hAnsi="ＭＳ ゴシック" w:hint="eastAsia"/>
          <w:b/>
          <w:sz w:val="44"/>
          <w:szCs w:val="44"/>
        </w:rPr>
        <w:t>「</w:t>
      </w:r>
      <w:r w:rsidR="0076179E">
        <w:rPr>
          <w:rFonts w:ascii="ＭＳ ゴシック" w:eastAsia="ＭＳ ゴシック" w:hAnsi="ＭＳ ゴシック" w:hint="eastAsia"/>
          <w:b/>
          <w:sz w:val="44"/>
          <w:szCs w:val="44"/>
        </w:rPr>
        <w:t>県域</w:t>
      </w:r>
      <w:r w:rsidR="003F206B">
        <w:rPr>
          <w:rFonts w:ascii="ＭＳ ゴシック" w:eastAsia="ＭＳ ゴシック" w:hAnsi="ＭＳ ゴシック" w:hint="eastAsia"/>
          <w:b/>
          <w:sz w:val="44"/>
          <w:szCs w:val="44"/>
        </w:rPr>
        <w:t>年金</w:t>
      </w:r>
      <w:r w:rsidR="0076179E">
        <w:rPr>
          <w:rFonts w:ascii="ＭＳ ゴシック" w:eastAsia="ＭＳ ゴシック" w:hAnsi="ＭＳ ゴシック" w:hint="eastAsia"/>
          <w:b/>
          <w:sz w:val="44"/>
          <w:szCs w:val="44"/>
        </w:rPr>
        <w:t>推進担当者</w:t>
      </w:r>
      <w:r w:rsidRPr="00E918B6">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76179E">
        <w:rPr>
          <w:rFonts w:ascii="ＭＳ ゴシック" w:eastAsia="ＭＳ ゴシック" w:hAnsi="ＭＳ ゴシック" w:hint="eastAsia"/>
          <w:sz w:val="28"/>
          <w:szCs w:val="28"/>
        </w:rPr>
        <w:t>年金推進にかかるＪＡ指導や相談対応力向上へのスキルを学ぶ講座</w: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4215C5" w:rsidP="00E3703B">
      <w:pPr>
        <w:tabs>
          <w:tab w:val="left" w:pos="6450"/>
          <w:tab w:val="right" w:pos="9581"/>
        </w:tabs>
        <w:jc w:val="left"/>
        <w:rPr>
          <w:rFonts w:ascii="ＭＳ ゴシック" w:eastAsia="ＭＳ ゴシック" w:hAnsi="ＭＳ ゴシック"/>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428625</wp:posOffset>
                </wp:positionH>
                <wp:positionV relativeFrom="paragraph">
                  <wp:posOffset>342900</wp:posOffset>
                </wp:positionV>
                <wp:extent cx="5534025" cy="1314450"/>
                <wp:effectExtent l="0" t="0" r="2857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314450"/>
                        </a:xfrm>
                        <a:prstGeom prst="roundRect">
                          <a:avLst>
                            <a:gd name="adj" fmla="val 16667"/>
                          </a:avLst>
                        </a:prstGeom>
                        <a:solidFill>
                          <a:srgbClr val="FFFFFF"/>
                        </a:solidFill>
                        <a:ln w="19050">
                          <a:solidFill>
                            <a:srgbClr val="000000"/>
                          </a:solidFill>
                          <a:prstDash val="sysDot"/>
                          <a:round/>
                          <a:headEnd/>
                          <a:tailEnd/>
                        </a:ln>
                      </wps:spPr>
                      <wps:txbx>
                        <w:txbxContent>
                          <w:p w:rsidR="00C043A4" w:rsidRPr="00537747" w:rsidRDefault="0076179E" w:rsidP="00537747">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県域での年金推進にかかるＪＡ</w:t>
                            </w:r>
                            <w:r w:rsidR="00607300">
                              <w:rPr>
                                <w:rFonts w:ascii="ＭＳ ゴシック" w:eastAsia="ＭＳ ゴシック" w:hAnsi="ＭＳ ゴシック" w:hint="eastAsia"/>
                                <w:b/>
                                <w:sz w:val="24"/>
                                <w:szCs w:val="24"/>
                              </w:rPr>
                              <w:t>職員指導や年金相談に必要なスキル等を向上させたい方</w:t>
                            </w:r>
                            <w:r w:rsidR="00C043A4" w:rsidRPr="00537747">
                              <w:rPr>
                                <w:rFonts w:ascii="ＭＳ ゴシック" w:eastAsia="ＭＳ ゴシック" w:hAnsi="ＭＳ ゴシック" w:hint="eastAsia"/>
                                <w:b/>
                                <w:sz w:val="24"/>
                                <w:szCs w:val="24"/>
                              </w:rPr>
                              <w:t>。</w:t>
                            </w:r>
                          </w:p>
                          <w:p w:rsidR="002C583D" w:rsidRPr="00607300" w:rsidRDefault="002C583D" w:rsidP="002C583D">
                            <w:pPr>
                              <w:ind w:left="284"/>
                              <w:rPr>
                                <w:rFonts w:ascii="ＭＳ ゴシック" w:eastAsia="ＭＳ ゴシック" w:hAnsi="ＭＳ ゴシック"/>
                                <w:b/>
                                <w:sz w:val="24"/>
                                <w:szCs w:val="24"/>
                              </w:rPr>
                            </w:pPr>
                          </w:p>
                          <w:p w:rsidR="00C043A4" w:rsidRPr="004463AF" w:rsidRDefault="00C043A4" w:rsidP="00C043A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w:t>
                            </w:r>
                            <w:r w:rsidR="00607300">
                              <w:rPr>
                                <w:rFonts w:ascii="ＭＳ ゴシック" w:eastAsia="ＭＳ ゴシック" w:hAnsi="ＭＳ ゴシック" w:hint="eastAsia"/>
                                <w:b/>
                                <w:sz w:val="24"/>
                                <w:szCs w:val="24"/>
                              </w:rPr>
                              <w:t>で</w:t>
                            </w:r>
                            <w:r>
                              <w:rPr>
                                <w:rFonts w:ascii="ＭＳ ゴシック" w:eastAsia="ＭＳ ゴシック" w:hAnsi="ＭＳ ゴシック" w:hint="eastAsia"/>
                                <w:b/>
                                <w:sz w:val="24"/>
                                <w:szCs w:val="24"/>
                              </w:rPr>
                              <w:t>ＪＡ</w:t>
                            </w:r>
                            <w:r w:rsidR="00607300">
                              <w:rPr>
                                <w:rFonts w:ascii="ＭＳ ゴシック" w:eastAsia="ＭＳ ゴシック" w:hAnsi="ＭＳ ゴシック" w:hint="eastAsia"/>
                                <w:b/>
                                <w:sz w:val="24"/>
                                <w:szCs w:val="24"/>
                              </w:rPr>
                              <w:t>バンク県域年金センター機能を担う職員の方のご受講をお</w:t>
                            </w:r>
                            <w:r>
                              <w:rPr>
                                <w:rFonts w:ascii="ＭＳ ゴシック" w:eastAsia="ＭＳ ゴシック" w:hAnsi="ＭＳ ゴシック" w:hint="eastAsia"/>
                                <w:b/>
                                <w:sz w:val="24"/>
                                <w:szCs w:val="24"/>
                              </w:rPr>
                              <w:t>奨めします。</w:t>
                            </w:r>
                          </w:p>
                          <w:p w:rsidR="00C043A4" w:rsidRPr="00607300" w:rsidRDefault="00C043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3.75pt;margin-top:27pt;width:435.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" strokeweight="1.5pt">
                <v:stroke dashstyle="1 1"/>
                <v:textbox inset="5.85pt,.7pt,5.85pt,.7pt">
                  <w:txbxContent>
                    <w:p w:rsidR="00C043A4" w:rsidRPr="00537747" w:rsidRDefault="0076179E" w:rsidP="00537747">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県域での年金推進にかかるＪＡ</w:t>
                      </w:r>
                      <w:r w:rsidR="00607300">
                        <w:rPr>
                          <w:rFonts w:ascii="ＭＳ ゴシック" w:eastAsia="ＭＳ ゴシック" w:hAnsi="ＭＳ ゴシック" w:hint="eastAsia"/>
                          <w:b/>
                          <w:sz w:val="24"/>
                          <w:szCs w:val="24"/>
                        </w:rPr>
                        <w:t>職員指導や年金相談に必要なスキル等を向上させたい方</w:t>
                      </w:r>
                      <w:r w:rsidR="00C043A4" w:rsidRPr="00537747">
                        <w:rPr>
                          <w:rFonts w:ascii="ＭＳ ゴシック" w:eastAsia="ＭＳ ゴシック" w:hAnsi="ＭＳ ゴシック" w:hint="eastAsia"/>
                          <w:b/>
                          <w:sz w:val="24"/>
                          <w:szCs w:val="24"/>
                        </w:rPr>
                        <w:t>。</w:t>
                      </w:r>
                    </w:p>
                    <w:p w:rsidR="002C583D" w:rsidRPr="00607300" w:rsidRDefault="002C583D" w:rsidP="002C583D">
                      <w:pPr>
                        <w:ind w:left="284"/>
                        <w:rPr>
                          <w:rFonts w:ascii="ＭＳ ゴシック" w:eastAsia="ＭＳ ゴシック" w:hAnsi="ＭＳ ゴシック"/>
                          <w:b/>
                          <w:sz w:val="24"/>
                          <w:szCs w:val="24"/>
                        </w:rPr>
                      </w:pPr>
                    </w:p>
                    <w:p w:rsidR="00C043A4" w:rsidRPr="004463AF" w:rsidRDefault="00C043A4" w:rsidP="00C043A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w:t>
                      </w:r>
                      <w:r w:rsidR="00607300">
                        <w:rPr>
                          <w:rFonts w:ascii="ＭＳ ゴシック" w:eastAsia="ＭＳ ゴシック" w:hAnsi="ＭＳ ゴシック" w:hint="eastAsia"/>
                          <w:b/>
                          <w:sz w:val="24"/>
                          <w:szCs w:val="24"/>
                        </w:rPr>
                        <w:t>で</w:t>
                      </w:r>
                      <w:r>
                        <w:rPr>
                          <w:rFonts w:ascii="ＭＳ ゴシック" w:eastAsia="ＭＳ ゴシック" w:hAnsi="ＭＳ ゴシック" w:hint="eastAsia"/>
                          <w:b/>
                          <w:sz w:val="24"/>
                          <w:szCs w:val="24"/>
                        </w:rPr>
                        <w:t>ＪＡ</w:t>
                      </w:r>
                      <w:r w:rsidR="00607300">
                        <w:rPr>
                          <w:rFonts w:ascii="ＭＳ ゴシック" w:eastAsia="ＭＳ ゴシック" w:hAnsi="ＭＳ ゴシック" w:hint="eastAsia"/>
                          <w:b/>
                          <w:sz w:val="24"/>
                          <w:szCs w:val="24"/>
                        </w:rPr>
                        <w:t>バンク県域年金センター機能を担う職員の方のご受講をお</w:t>
                      </w:r>
                      <w:r>
                        <w:rPr>
                          <w:rFonts w:ascii="ＭＳ ゴシック" w:eastAsia="ＭＳ ゴシック" w:hAnsi="ＭＳ ゴシック" w:hint="eastAsia"/>
                          <w:b/>
                          <w:sz w:val="24"/>
                          <w:szCs w:val="24"/>
                        </w:rPr>
                        <w:t>奨めします。</w:t>
                      </w:r>
                    </w:p>
                    <w:p w:rsidR="00C043A4" w:rsidRPr="00607300" w:rsidRDefault="00C043A4"/>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4215C5" w:rsidP="0080517C">
      <w:pPr>
        <w:tabs>
          <w:tab w:val="left" w:pos="6450"/>
          <w:tab w:val="right" w:pos="9581"/>
        </w:tabs>
        <w:jc w:val="left"/>
        <w:rPr>
          <w:rFonts w:ascii="ＭＳ ゴシック" w:eastAsia="ＭＳ ゴシック" w:hAnsi="ＭＳ ゴシック"/>
          <w:b/>
          <w:sz w:val="32"/>
          <w:szCs w:val="32"/>
        </w:rPr>
      </w:pPr>
      <w:r>
        <w:rPr>
          <w:noProof/>
        </w:rPr>
        <mc:AlternateContent>
          <mc:Choice Requires="wps">
            <w:drawing>
              <wp:anchor distT="0" distB="0" distL="114300" distR="114300" simplePos="0" relativeHeight="251655680" behindDoc="0" locked="0" layoutInCell="1" allowOverlap="1">
                <wp:simplePos x="0" y="0"/>
                <wp:positionH relativeFrom="column">
                  <wp:posOffset>905510</wp:posOffset>
                </wp:positionH>
                <wp:positionV relativeFrom="paragraph">
                  <wp:posOffset>99060</wp:posOffset>
                </wp:positionV>
                <wp:extent cx="5190490" cy="2847975"/>
                <wp:effectExtent l="0" t="0" r="1016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490" cy="284797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997F10">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20DFD" w:rsidRDefault="00020DFD" w:rsidP="00E918B6">
                            <w:pPr>
                              <w:ind w:left="360"/>
                              <w:rPr>
                                <w:rFonts w:ascii="ＭＳ ゴシック" w:eastAsia="ＭＳ ゴシック" w:hAnsi="ＭＳ ゴシック"/>
                                <w:sz w:val="24"/>
                                <w:szCs w:val="24"/>
                              </w:rPr>
                            </w:pPr>
                          </w:p>
                          <w:p w:rsidR="00997F10" w:rsidRDefault="00997F10" w:rsidP="00997F10">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4A4879">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3C348E">
                              <w:rPr>
                                <w:rFonts w:ascii="ＭＳ ゴシック" w:eastAsia="ＭＳ ゴシック" w:hAnsi="ＭＳ ゴシック"/>
                                <w:sz w:val="24"/>
                                <w:szCs w:val="24"/>
                              </w:rPr>
                              <w:t>7</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4A4879">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w:t>
                            </w:r>
                            <w:r w:rsidR="003C348E">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3C348E">
                              <w:rPr>
                                <w:rFonts w:ascii="ＭＳ ゴシック" w:eastAsia="ＭＳ ゴシック" w:hAnsi="ＭＳ ゴシック" w:hint="eastAsia"/>
                                <w:sz w:val="24"/>
                                <w:szCs w:val="24"/>
                              </w:rPr>
                              <w:t>2</w:t>
                            </w:r>
                            <w:r w:rsidR="004A4879">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3C348E" w:rsidRDefault="00997F10" w:rsidP="003C348E">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4A4879">
                              <w:rPr>
                                <w:rFonts w:ascii="ＭＳ ゴシック" w:eastAsia="ＭＳ ゴシック" w:hAnsi="ＭＳ ゴシック" w:hint="eastAsia"/>
                                <w:sz w:val="24"/>
                                <w:szCs w:val="24"/>
                              </w:rPr>
                              <w:t>2019</w:t>
                            </w:r>
                            <w:r w:rsidR="003C348E" w:rsidRPr="009F7907">
                              <w:rPr>
                                <w:rFonts w:ascii="ＭＳ ゴシック" w:eastAsia="ＭＳ ゴシック" w:hAnsi="ＭＳ ゴシック" w:hint="eastAsia"/>
                                <w:sz w:val="24"/>
                                <w:szCs w:val="24"/>
                              </w:rPr>
                              <w:t>年</w:t>
                            </w:r>
                            <w:r w:rsidR="003C348E">
                              <w:rPr>
                                <w:rFonts w:ascii="ＭＳ ゴシック" w:eastAsia="ＭＳ ゴシック" w:hAnsi="ＭＳ ゴシック" w:hint="eastAsia"/>
                                <w:sz w:val="24"/>
                                <w:szCs w:val="24"/>
                              </w:rPr>
                              <w:t>11</w:t>
                            </w:r>
                            <w:r w:rsidR="003C348E" w:rsidRPr="009F7907">
                              <w:rPr>
                                <w:rFonts w:ascii="ＭＳ ゴシック" w:eastAsia="ＭＳ ゴシック" w:hAnsi="ＭＳ ゴシック" w:hint="eastAsia"/>
                                <w:sz w:val="24"/>
                                <w:szCs w:val="24"/>
                              </w:rPr>
                              <w:t>月</w:t>
                            </w:r>
                            <w:r w:rsidR="003C348E">
                              <w:rPr>
                                <w:rFonts w:ascii="ＭＳ ゴシック" w:eastAsia="ＭＳ ゴシック" w:hAnsi="ＭＳ ゴシック" w:hint="eastAsia"/>
                                <w:sz w:val="24"/>
                                <w:szCs w:val="24"/>
                              </w:rPr>
                              <w:t>2</w:t>
                            </w:r>
                            <w:r w:rsidR="003C348E">
                              <w:rPr>
                                <w:rFonts w:ascii="ＭＳ ゴシック" w:eastAsia="ＭＳ ゴシック" w:hAnsi="ＭＳ ゴシック"/>
                                <w:sz w:val="24"/>
                                <w:szCs w:val="24"/>
                              </w:rPr>
                              <w:t>0</w:t>
                            </w:r>
                            <w:r w:rsidR="003C348E">
                              <w:rPr>
                                <w:rFonts w:ascii="ＭＳ ゴシック" w:eastAsia="ＭＳ ゴシック" w:hAnsi="ＭＳ ゴシック" w:hint="eastAsia"/>
                                <w:sz w:val="24"/>
                                <w:szCs w:val="24"/>
                              </w:rPr>
                              <w:t>日（</w:t>
                            </w:r>
                            <w:r w:rsidR="004A4879">
                              <w:rPr>
                                <w:rFonts w:ascii="ＭＳ ゴシック" w:eastAsia="ＭＳ ゴシック" w:hAnsi="ＭＳ ゴシック" w:hint="eastAsia"/>
                                <w:sz w:val="24"/>
                                <w:szCs w:val="24"/>
                              </w:rPr>
                              <w:t>水</w:t>
                            </w:r>
                            <w:r w:rsidR="003C348E" w:rsidRPr="009F7907">
                              <w:rPr>
                                <w:rFonts w:ascii="ＭＳ ゴシック" w:eastAsia="ＭＳ ゴシック" w:hAnsi="ＭＳ ゴシック" w:hint="eastAsia"/>
                                <w:sz w:val="24"/>
                                <w:szCs w:val="24"/>
                              </w:rPr>
                              <w:t>）</w:t>
                            </w:r>
                            <w:r w:rsidR="003C348E">
                              <w:rPr>
                                <w:rFonts w:ascii="ＭＳ ゴシック" w:eastAsia="ＭＳ ゴシック" w:hAnsi="ＭＳ ゴシック" w:hint="eastAsia"/>
                                <w:sz w:val="24"/>
                                <w:szCs w:val="24"/>
                              </w:rPr>
                              <w:t xml:space="preserve"> 8</w:t>
                            </w:r>
                            <w:r w:rsidR="003C348E" w:rsidRPr="009F7907">
                              <w:rPr>
                                <w:rFonts w:ascii="ＭＳ ゴシック" w:eastAsia="ＭＳ ゴシック" w:hAnsi="ＭＳ ゴシック" w:hint="eastAsia"/>
                                <w:sz w:val="24"/>
                                <w:szCs w:val="24"/>
                              </w:rPr>
                              <w:t>:50</w:t>
                            </w:r>
                            <w:r w:rsidR="003C348E">
                              <w:rPr>
                                <w:rFonts w:ascii="ＭＳ ゴシック" w:eastAsia="ＭＳ ゴシック" w:hAnsi="ＭＳ ゴシック" w:hint="eastAsia"/>
                                <w:sz w:val="24"/>
                                <w:szCs w:val="24"/>
                              </w:rPr>
                              <w:t xml:space="preserve"> ～ </w:t>
                            </w:r>
                            <w:r w:rsidR="003C348E">
                              <w:rPr>
                                <w:rFonts w:ascii="ＭＳ ゴシック" w:eastAsia="ＭＳ ゴシック" w:hAnsi="ＭＳ ゴシック"/>
                                <w:sz w:val="24"/>
                                <w:szCs w:val="24"/>
                              </w:rPr>
                              <w:t>22</w:t>
                            </w:r>
                            <w:r w:rsidR="003C348E">
                              <w:rPr>
                                <w:rFonts w:ascii="ＭＳ ゴシック" w:eastAsia="ＭＳ ゴシック" w:hAnsi="ＭＳ ゴシック" w:hint="eastAsia"/>
                                <w:sz w:val="24"/>
                                <w:szCs w:val="24"/>
                              </w:rPr>
                              <w:t>日（</w:t>
                            </w:r>
                            <w:r w:rsidR="004A4879">
                              <w:rPr>
                                <w:rFonts w:ascii="ＭＳ ゴシック" w:eastAsia="ＭＳ ゴシック" w:hAnsi="ＭＳ ゴシック" w:hint="eastAsia"/>
                                <w:sz w:val="24"/>
                                <w:szCs w:val="24"/>
                              </w:rPr>
                              <w:t>金</w:t>
                            </w:r>
                            <w:r w:rsidR="003C348E" w:rsidRPr="009F7907">
                              <w:rPr>
                                <w:rFonts w:ascii="ＭＳ ゴシック" w:eastAsia="ＭＳ ゴシック" w:hAnsi="ＭＳ ゴシック" w:hint="eastAsia"/>
                                <w:sz w:val="24"/>
                                <w:szCs w:val="24"/>
                              </w:rPr>
                              <w:t>）15:40</w:t>
                            </w:r>
                          </w:p>
                          <w:p w:rsidR="004E6E4C" w:rsidRPr="004A4879" w:rsidRDefault="004E6E4C" w:rsidP="00695F87">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B3552">
                              <w:rPr>
                                <w:rFonts w:ascii="ＭＳ ゴシック" w:eastAsia="ＭＳ ゴシック" w:hAnsi="ＭＳ ゴシック" w:hint="eastAsia"/>
                                <w:spacing w:val="120"/>
                                <w:kern w:val="0"/>
                                <w:sz w:val="24"/>
                                <w:szCs w:val="24"/>
                                <w:fitText w:val="720" w:id="862192640"/>
                              </w:rPr>
                              <w:t>場</w:t>
                            </w:r>
                            <w:r w:rsidR="00026088" w:rsidRPr="00FB3552">
                              <w:rPr>
                                <w:rFonts w:ascii="ＭＳ ゴシック" w:eastAsia="ＭＳ ゴシック" w:hAnsi="ＭＳ ゴシック" w:hint="eastAsia"/>
                                <w:kern w:val="0"/>
                                <w:sz w:val="24"/>
                                <w:szCs w:val="24"/>
                                <w:fitText w:val="720" w:id="862192640"/>
                              </w:rPr>
                              <w:t>所</w:t>
                            </w:r>
                            <w:r w:rsidR="00FB3552">
                              <w:rPr>
                                <w:rFonts w:ascii="ＭＳ ゴシック" w:eastAsia="ＭＳ ゴシック" w:hAnsi="ＭＳ ゴシック" w:hint="eastAsia"/>
                                <w:kern w:val="0"/>
                                <w:sz w:val="24"/>
                                <w:szCs w:val="24"/>
                              </w:rPr>
                              <w:t>（第１回・第２回とも同じ）</w:t>
                            </w:r>
                          </w:p>
                          <w:p w:rsidR="00FB3552" w:rsidRDefault="00FB3552" w:rsidP="00FB3552">
                            <w:pPr>
                              <w:ind w:firstLineChars="400" w:firstLine="960"/>
                              <w:rPr>
                                <w:rFonts w:ascii="ＭＳ ゴシック" w:eastAsia="ＭＳ ゴシック" w:hAnsi="ＭＳ ゴシック"/>
                                <w:sz w:val="24"/>
                                <w:szCs w:val="24"/>
                              </w:rPr>
                            </w:pPr>
                          </w:p>
                          <w:p w:rsidR="003F206B" w:rsidRDefault="003C348E" w:rsidP="00FB3552">
                            <w:pPr>
                              <w:ind w:firstLineChars="400" w:firstLine="960"/>
                              <w:rPr>
                                <w:rFonts w:ascii="ＭＳ ゴシック" w:eastAsia="ＭＳ ゴシック" w:hAnsi="ＭＳ ゴシック"/>
                                <w:sz w:val="24"/>
                                <w:szCs w:val="24"/>
                              </w:rPr>
                            </w:pPr>
                            <w:r w:rsidRPr="00FB3552">
                              <w:rPr>
                                <w:rFonts w:ascii="ＭＳ ゴシック" w:eastAsia="ＭＳ ゴシック" w:hAnsi="ＭＳ ゴシック" w:hint="eastAsia"/>
                                <w:sz w:val="24"/>
                                <w:szCs w:val="24"/>
                                <w:u w:val="single"/>
                                <w:shd w:val="pct15" w:color="auto" w:fill="FFFFFF"/>
                              </w:rPr>
                              <w:t>農林中金アカデミー研修室</w:t>
                            </w:r>
                            <w:r w:rsidRPr="003C348E">
                              <w:rPr>
                                <w:rFonts w:ascii="ＭＳ ゴシック" w:eastAsia="ＭＳ ゴシック" w:hAnsi="ＭＳ ゴシック" w:hint="eastAsia"/>
                                <w:sz w:val="24"/>
                                <w:szCs w:val="24"/>
                                <w:u w:val="single"/>
                                <w:shd w:val="pct15" w:color="auto" w:fill="FFFFFF"/>
                              </w:rPr>
                              <w:t>（宿泊は近隣ホテル等）</w:t>
                            </w:r>
                          </w:p>
                          <w:p w:rsidR="003C348E" w:rsidRDefault="003C348E" w:rsidP="00D63F7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（住所）東京都千代田区有楽町１－１２－１</w:t>
                            </w:r>
                          </w:p>
                          <w:p w:rsidR="003C348E" w:rsidRDefault="003C348E" w:rsidP="00D63F7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新有楽町ビル６Ｆ</w:t>
                            </w:r>
                          </w:p>
                          <w:p w:rsidR="00026088" w:rsidRPr="004E6E4C" w:rsidRDefault="00026088" w:rsidP="004E6E4C">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1.3pt;margin-top:7.8pt;width:408.7pt;height:22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bNLQIAAFY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">
                <v:textbox inset="5.85pt,.7pt,5.85pt,.7pt">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997F10">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20DFD" w:rsidRDefault="00020DFD" w:rsidP="00E918B6">
                      <w:pPr>
                        <w:ind w:left="360"/>
                        <w:rPr>
                          <w:rFonts w:ascii="ＭＳ ゴシック" w:eastAsia="ＭＳ ゴシック" w:hAnsi="ＭＳ ゴシック"/>
                          <w:sz w:val="24"/>
                          <w:szCs w:val="24"/>
                        </w:rPr>
                      </w:pPr>
                    </w:p>
                    <w:p w:rsidR="00997F10" w:rsidRDefault="00997F10" w:rsidP="00997F10">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第１回）</w:t>
                      </w:r>
                      <w:r w:rsidR="004A4879">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3C348E">
                        <w:rPr>
                          <w:rFonts w:ascii="ＭＳ ゴシック" w:eastAsia="ＭＳ ゴシック" w:hAnsi="ＭＳ ゴシック"/>
                          <w:sz w:val="24"/>
                          <w:szCs w:val="24"/>
                        </w:rPr>
                        <w:t>7</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4A4879">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w:t>
                      </w:r>
                      <w:r w:rsidR="003C348E">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3C348E">
                        <w:rPr>
                          <w:rFonts w:ascii="ＭＳ ゴシック" w:eastAsia="ＭＳ ゴシック" w:hAnsi="ＭＳ ゴシック" w:hint="eastAsia"/>
                          <w:sz w:val="24"/>
                          <w:szCs w:val="24"/>
                        </w:rPr>
                        <w:t>2</w:t>
                      </w:r>
                      <w:r w:rsidR="004A4879">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3C348E" w:rsidRDefault="00997F10" w:rsidP="003C348E">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4A4879">
                        <w:rPr>
                          <w:rFonts w:ascii="ＭＳ ゴシック" w:eastAsia="ＭＳ ゴシック" w:hAnsi="ＭＳ ゴシック" w:hint="eastAsia"/>
                          <w:sz w:val="24"/>
                          <w:szCs w:val="24"/>
                        </w:rPr>
                        <w:t>2019</w:t>
                      </w:r>
                      <w:r w:rsidR="003C348E" w:rsidRPr="009F7907">
                        <w:rPr>
                          <w:rFonts w:ascii="ＭＳ ゴシック" w:eastAsia="ＭＳ ゴシック" w:hAnsi="ＭＳ ゴシック" w:hint="eastAsia"/>
                          <w:sz w:val="24"/>
                          <w:szCs w:val="24"/>
                        </w:rPr>
                        <w:t>年</w:t>
                      </w:r>
                      <w:r w:rsidR="003C348E">
                        <w:rPr>
                          <w:rFonts w:ascii="ＭＳ ゴシック" w:eastAsia="ＭＳ ゴシック" w:hAnsi="ＭＳ ゴシック" w:hint="eastAsia"/>
                          <w:sz w:val="24"/>
                          <w:szCs w:val="24"/>
                        </w:rPr>
                        <w:t>11</w:t>
                      </w:r>
                      <w:r w:rsidR="003C348E" w:rsidRPr="009F7907">
                        <w:rPr>
                          <w:rFonts w:ascii="ＭＳ ゴシック" w:eastAsia="ＭＳ ゴシック" w:hAnsi="ＭＳ ゴシック" w:hint="eastAsia"/>
                          <w:sz w:val="24"/>
                          <w:szCs w:val="24"/>
                        </w:rPr>
                        <w:t>月</w:t>
                      </w:r>
                      <w:r w:rsidR="003C348E">
                        <w:rPr>
                          <w:rFonts w:ascii="ＭＳ ゴシック" w:eastAsia="ＭＳ ゴシック" w:hAnsi="ＭＳ ゴシック" w:hint="eastAsia"/>
                          <w:sz w:val="24"/>
                          <w:szCs w:val="24"/>
                        </w:rPr>
                        <w:t>2</w:t>
                      </w:r>
                      <w:r w:rsidR="003C348E">
                        <w:rPr>
                          <w:rFonts w:ascii="ＭＳ ゴシック" w:eastAsia="ＭＳ ゴシック" w:hAnsi="ＭＳ ゴシック"/>
                          <w:sz w:val="24"/>
                          <w:szCs w:val="24"/>
                        </w:rPr>
                        <w:t>0</w:t>
                      </w:r>
                      <w:r w:rsidR="003C348E">
                        <w:rPr>
                          <w:rFonts w:ascii="ＭＳ ゴシック" w:eastAsia="ＭＳ ゴシック" w:hAnsi="ＭＳ ゴシック" w:hint="eastAsia"/>
                          <w:sz w:val="24"/>
                          <w:szCs w:val="24"/>
                        </w:rPr>
                        <w:t>日（</w:t>
                      </w:r>
                      <w:r w:rsidR="004A4879">
                        <w:rPr>
                          <w:rFonts w:ascii="ＭＳ ゴシック" w:eastAsia="ＭＳ ゴシック" w:hAnsi="ＭＳ ゴシック" w:hint="eastAsia"/>
                          <w:sz w:val="24"/>
                          <w:szCs w:val="24"/>
                        </w:rPr>
                        <w:t>水</w:t>
                      </w:r>
                      <w:r w:rsidR="003C348E" w:rsidRPr="009F7907">
                        <w:rPr>
                          <w:rFonts w:ascii="ＭＳ ゴシック" w:eastAsia="ＭＳ ゴシック" w:hAnsi="ＭＳ ゴシック" w:hint="eastAsia"/>
                          <w:sz w:val="24"/>
                          <w:szCs w:val="24"/>
                        </w:rPr>
                        <w:t>）</w:t>
                      </w:r>
                      <w:r w:rsidR="003C348E">
                        <w:rPr>
                          <w:rFonts w:ascii="ＭＳ ゴシック" w:eastAsia="ＭＳ ゴシック" w:hAnsi="ＭＳ ゴシック" w:hint="eastAsia"/>
                          <w:sz w:val="24"/>
                          <w:szCs w:val="24"/>
                        </w:rPr>
                        <w:t xml:space="preserve"> 8</w:t>
                      </w:r>
                      <w:r w:rsidR="003C348E" w:rsidRPr="009F7907">
                        <w:rPr>
                          <w:rFonts w:ascii="ＭＳ ゴシック" w:eastAsia="ＭＳ ゴシック" w:hAnsi="ＭＳ ゴシック" w:hint="eastAsia"/>
                          <w:sz w:val="24"/>
                          <w:szCs w:val="24"/>
                        </w:rPr>
                        <w:t>:50</w:t>
                      </w:r>
                      <w:r w:rsidR="003C348E">
                        <w:rPr>
                          <w:rFonts w:ascii="ＭＳ ゴシック" w:eastAsia="ＭＳ ゴシック" w:hAnsi="ＭＳ ゴシック" w:hint="eastAsia"/>
                          <w:sz w:val="24"/>
                          <w:szCs w:val="24"/>
                        </w:rPr>
                        <w:t xml:space="preserve"> ～ </w:t>
                      </w:r>
                      <w:r w:rsidR="003C348E">
                        <w:rPr>
                          <w:rFonts w:ascii="ＭＳ ゴシック" w:eastAsia="ＭＳ ゴシック" w:hAnsi="ＭＳ ゴシック"/>
                          <w:sz w:val="24"/>
                          <w:szCs w:val="24"/>
                        </w:rPr>
                        <w:t>22</w:t>
                      </w:r>
                      <w:r w:rsidR="003C348E">
                        <w:rPr>
                          <w:rFonts w:ascii="ＭＳ ゴシック" w:eastAsia="ＭＳ ゴシック" w:hAnsi="ＭＳ ゴシック" w:hint="eastAsia"/>
                          <w:sz w:val="24"/>
                          <w:szCs w:val="24"/>
                        </w:rPr>
                        <w:t>日（</w:t>
                      </w:r>
                      <w:r w:rsidR="004A4879">
                        <w:rPr>
                          <w:rFonts w:ascii="ＭＳ ゴシック" w:eastAsia="ＭＳ ゴシック" w:hAnsi="ＭＳ ゴシック" w:hint="eastAsia"/>
                          <w:sz w:val="24"/>
                          <w:szCs w:val="24"/>
                        </w:rPr>
                        <w:t>金</w:t>
                      </w:r>
                      <w:r w:rsidR="003C348E" w:rsidRPr="009F7907">
                        <w:rPr>
                          <w:rFonts w:ascii="ＭＳ ゴシック" w:eastAsia="ＭＳ ゴシック" w:hAnsi="ＭＳ ゴシック" w:hint="eastAsia"/>
                          <w:sz w:val="24"/>
                          <w:szCs w:val="24"/>
                        </w:rPr>
                        <w:t>）15:40</w:t>
                      </w:r>
                    </w:p>
                    <w:p w:rsidR="004E6E4C" w:rsidRPr="004A4879" w:rsidRDefault="004E6E4C" w:rsidP="00695F87">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B3552">
                        <w:rPr>
                          <w:rFonts w:ascii="ＭＳ ゴシック" w:eastAsia="ＭＳ ゴシック" w:hAnsi="ＭＳ ゴシック" w:hint="eastAsia"/>
                          <w:spacing w:val="120"/>
                          <w:kern w:val="0"/>
                          <w:sz w:val="24"/>
                          <w:szCs w:val="24"/>
                          <w:fitText w:val="720" w:id="862192640"/>
                        </w:rPr>
                        <w:t>場</w:t>
                      </w:r>
                      <w:r w:rsidR="00026088" w:rsidRPr="00FB3552">
                        <w:rPr>
                          <w:rFonts w:ascii="ＭＳ ゴシック" w:eastAsia="ＭＳ ゴシック" w:hAnsi="ＭＳ ゴシック" w:hint="eastAsia"/>
                          <w:kern w:val="0"/>
                          <w:sz w:val="24"/>
                          <w:szCs w:val="24"/>
                          <w:fitText w:val="720" w:id="862192640"/>
                        </w:rPr>
                        <w:t>所</w:t>
                      </w:r>
                      <w:r w:rsidR="00FB3552">
                        <w:rPr>
                          <w:rFonts w:ascii="ＭＳ ゴシック" w:eastAsia="ＭＳ ゴシック" w:hAnsi="ＭＳ ゴシック" w:hint="eastAsia"/>
                          <w:kern w:val="0"/>
                          <w:sz w:val="24"/>
                          <w:szCs w:val="24"/>
                        </w:rPr>
                        <w:t>（第１回・第２回とも同じ）</w:t>
                      </w:r>
                    </w:p>
                    <w:p w:rsidR="00FB3552" w:rsidRDefault="00FB3552" w:rsidP="00FB3552">
                      <w:pPr>
                        <w:ind w:firstLineChars="400" w:firstLine="960"/>
                        <w:rPr>
                          <w:rFonts w:ascii="ＭＳ ゴシック" w:eastAsia="ＭＳ ゴシック" w:hAnsi="ＭＳ ゴシック"/>
                          <w:sz w:val="24"/>
                          <w:szCs w:val="24"/>
                        </w:rPr>
                      </w:pPr>
                    </w:p>
                    <w:p w:rsidR="003F206B" w:rsidRDefault="003C348E" w:rsidP="00FB3552">
                      <w:pPr>
                        <w:ind w:firstLineChars="400" w:firstLine="960"/>
                        <w:rPr>
                          <w:rFonts w:ascii="ＭＳ ゴシック" w:eastAsia="ＭＳ ゴシック" w:hAnsi="ＭＳ ゴシック"/>
                          <w:sz w:val="24"/>
                          <w:szCs w:val="24"/>
                        </w:rPr>
                      </w:pPr>
                      <w:r w:rsidRPr="00FB3552">
                        <w:rPr>
                          <w:rFonts w:ascii="ＭＳ ゴシック" w:eastAsia="ＭＳ ゴシック" w:hAnsi="ＭＳ ゴシック" w:hint="eastAsia"/>
                          <w:sz w:val="24"/>
                          <w:szCs w:val="24"/>
                          <w:u w:val="single"/>
                          <w:shd w:val="pct15" w:color="auto" w:fill="FFFFFF"/>
                        </w:rPr>
                        <w:t>農林中金アカデミー研修室</w:t>
                      </w:r>
                      <w:r w:rsidRPr="003C348E">
                        <w:rPr>
                          <w:rFonts w:ascii="ＭＳ ゴシック" w:eastAsia="ＭＳ ゴシック" w:hAnsi="ＭＳ ゴシック" w:hint="eastAsia"/>
                          <w:sz w:val="24"/>
                          <w:szCs w:val="24"/>
                          <w:u w:val="single"/>
                          <w:shd w:val="pct15" w:color="auto" w:fill="FFFFFF"/>
                        </w:rPr>
                        <w:t>（宿泊は近隣ホテル等）</w:t>
                      </w:r>
                    </w:p>
                    <w:p w:rsidR="003C348E" w:rsidRDefault="003C348E" w:rsidP="00D63F7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（住所）東京都千代田区有楽町１－１２－１</w:t>
                      </w:r>
                    </w:p>
                    <w:p w:rsidR="003C348E" w:rsidRDefault="003C348E" w:rsidP="00D63F7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新有楽町ビル６Ｆ</w:t>
                      </w:r>
                    </w:p>
                    <w:p w:rsidR="00026088" w:rsidRPr="004E6E4C" w:rsidRDefault="00026088" w:rsidP="004E6E4C">
                      <w:pPr>
                        <w:rPr>
                          <w:rFonts w:ascii="ＭＳ ゴシック" w:eastAsia="ＭＳ ゴシック" w:hAnsi="ＭＳ ゴシック"/>
                          <w:sz w:val="24"/>
                          <w:szCs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9F7907" w:rsidRDefault="004215C5" w:rsidP="00562E8C">
      <w:pPr>
        <w:tabs>
          <w:tab w:val="left" w:pos="6450"/>
          <w:tab w:val="right" w:pos="9581"/>
        </w:tabs>
        <w:jc w:val="right"/>
        <w:rPr>
          <w:rFonts w:ascii="ＭＳ ゴシック" w:eastAsia="ＭＳ ゴシック" w:hAnsi="ＭＳ ゴシック"/>
          <w:sz w:val="24"/>
          <w:szCs w:val="24"/>
        </w:rPr>
      </w:pPr>
      <w:r w:rsidRPr="007B2D20">
        <w:rPr>
          <w:rFonts w:ascii="ＭＳ ゴシック" w:eastAsia="ＭＳ ゴシック" w:hAnsi="ＭＳ ゴシック"/>
          <w:noProof/>
          <w:sz w:val="24"/>
          <w:szCs w:val="24"/>
        </w:rPr>
        <w:drawing>
          <wp:inline distT="0" distB="0" distL="0" distR="0">
            <wp:extent cx="1971675" cy="3524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5242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142535" w:rsidRDefault="004933B3"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すでに基本的な年金の知識を習得済みで、各県域でＪＡバンク県域年金センター機能を担われている職員の皆さんを対象に、グループワークやロールプレイング等を多く盛り込み、加えて２回の研修の合間に地元での年金推進指導実践（研修と同行</w:t>
      </w:r>
      <w:r w:rsidR="0091461D">
        <w:rPr>
          <w:rFonts w:ascii="ＭＳ ゴシック" w:eastAsia="ＭＳ ゴシック" w:hAnsi="ＭＳ ゴシック" w:hint="eastAsia"/>
          <w:sz w:val="24"/>
        </w:rPr>
        <w:t>訪問の実施</w:t>
      </w:r>
      <w:r>
        <w:rPr>
          <w:rFonts w:ascii="ＭＳ ゴシック" w:eastAsia="ＭＳ ゴシック" w:hAnsi="ＭＳ ゴシック" w:hint="eastAsia"/>
          <w:sz w:val="24"/>
        </w:rPr>
        <w:t>）</w:t>
      </w:r>
      <w:r w:rsidR="0091461D">
        <w:rPr>
          <w:rFonts w:ascii="ＭＳ ゴシック" w:eastAsia="ＭＳ ゴシック" w:hAnsi="ＭＳ ゴシック" w:hint="eastAsia"/>
          <w:sz w:val="24"/>
        </w:rPr>
        <w:t>により、年金推進にかかるＪＡの人材育成指導や相談対応に必要な実践的なスキルを身に付けていただくことをねらいとしています。</w:t>
      </w:r>
    </w:p>
    <w:p w:rsidR="00BF4939" w:rsidRPr="00B050A5" w:rsidRDefault="00BF4939" w:rsidP="00A04F27">
      <w:pPr>
        <w:ind w:leftChars="202" w:left="424" w:firstLineChars="110" w:firstLine="264"/>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Default="00365633" w:rsidP="003A59C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3A59C9">
        <w:rPr>
          <w:rFonts w:ascii="ＭＳ ゴシック" w:eastAsia="ＭＳ ゴシック" w:hAnsi="ＭＳ ゴシック" w:hint="eastAsia"/>
          <w:sz w:val="24"/>
          <w:szCs w:val="24"/>
        </w:rPr>
        <w:t>推進部署でＪＡの年金推進</w:t>
      </w:r>
      <w:r w:rsidR="00CF4682">
        <w:rPr>
          <w:rFonts w:ascii="ＭＳ ゴシック" w:eastAsia="ＭＳ ゴシック" w:hAnsi="ＭＳ ゴシック" w:hint="eastAsia"/>
          <w:sz w:val="24"/>
          <w:szCs w:val="24"/>
        </w:rPr>
        <w:t>指導</w:t>
      </w:r>
      <w:r w:rsidR="0091461D">
        <w:rPr>
          <w:rFonts w:ascii="ＭＳ ゴシック" w:eastAsia="ＭＳ ゴシック" w:hAnsi="ＭＳ ゴシック" w:hint="eastAsia"/>
          <w:sz w:val="24"/>
          <w:szCs w:val="24"/>
        </w:rPr>
        <w:t>（ＪＡ地区担当を含む）を担当する職員</w:t>
      </w:r>
    </w:p>
    <w:p w:rsidR="0091461D" w:rsidRPr="00FB3552" w:rsidRDefault="0091461D" w:rsidP="0091461D">
      <w:pPr>
        <w:ind w:left="480" w:hangingChars="200" w:hanging="480"/>
        <w:rPr>
          <w:rFonts w:ascii="ＭＳ ゴシック" w:eastAsia="ＭＳ ゴシック" w:hAnsi="ＭＳ ゴシック"/>
          <w:sz w:val="24"/>
          <w:szCs w:val="24"/>
          <w:u w:val="single"/>
          <w:shd w:val="pct15" w:color="auto" w:fill="FFFFFF"/>
        </w:rPr>
      </w:pPr>
      <w:r>
        <w:rPr>
          <w:rFonts w:ascii="ＭＳ ゴシック" w:eastAsia="ＭＳ ゴシック" w:hAnsi="ＭＳ ゴシック" w:hint="eastAsia"/>
          <w:sz w:val="24"/>
          <w:szCs w:val="24"/>
        </w:rPr>
        <w:t xml:space="preserve">　</w:t>
      </w:r>
      <w:r w:rsidRPr="00FB3552">
        <w:rPr>
          <w:rFonts w:ascii="ＭＳ ゴシック" w:eastAsia="ＭＳ ゴシック" w:hAnsi="ＭＳ ゴシック" w:hint="eastAsia"/>
          <w:sz w:val="24"/>
          <w:szCs w:val="24"/>
          <w:u w:val="single"/>
          <w:shd w:val="pct15" w:color="auto" w:fill="FFFFFF"/>
        </w:rPr>
        <w:t>※「年金基礎」（旧「年金実務」）を受講済もしくは同レベルの年金にかかる基礎知識</w:t>
      </w:r>
    </w:p>
    <w:p w:rsidR="0091461D" w:rsidRPr="00FB3552" w:rsidRDefault="0091461D" w:rsidP="0091461D">
      <w:pPr>
        <w:ind w:leftChars="200" w:left="420"/>
        <w:rPr>
          <w:rFonts w:ascii="ＭＳ ゴシック" w:eastAsia="ＭＳ ゴシック" w:hAnsi="ＭＳ ゴシック"/>
          <w:sz w:val="24"/>
          <w:szCs w:val="24"/>
          <w:u w:val="single"/>
          <w:shd w:val="pct15" w:color="auto" w:fill="FFFFFF"/>
        </w:rPr>
      </w:pPr>
      <w:r w:rsidRPr="00FB3552">
        <w:rPr>
          <w:rFonts w:ascii="ＭＳ ゴシック" w:eastAsia="ＭＳ ゴシック" w:hAnsi="ＭＳ ゴシック" w:hint="eastAsia"/>
          <w:sz w:val="24"/>
          <w:szCs w:val="24"/>
          <w:u w:val="single"/>
          <w:shd w:val="pct15" w:color="auto" w:fill="FFFFFF"/>
        </w:rPr>
        <w:t>を有するとともに、研修の間での「課題」とする地元ＪＡでの実践活動を行うこと</w:t>
      </w:r>
    </w:p>
    <w:p w:rsidR="0091461D" w:rsidRPr="009F7907" w:rsidRDefault="0091461D" w:rsidP="0091461D">
      <w:pPr>
        <w:ind w:leftChars="200" w:left="420"/>
        <w:rPr>
          <w:rFonts w:ascii="ＭＳ ゴシック" w:eastAsia="ＭＳ ゴシック" w:hAnsi="ＭＳ ゴシック"/>
          <w:sz w:val="24"/>
          <w:szCs w:val="24"/>
        </w:rPr>
      </w:pPr>
      <w:r w:rsidRPr="00FB3552">
        <w:rPr>
          <w:rFonts w:ascii="ＭＳ ゴシック" w:eastAsia="ＭＳ ゴシック" w:hAnsi="ＭＳ ゴシック" w:hint="eastAsia"/>
          <w:sz w:val="24"/>
          <w:szCs w:val="24"/>
          <w:u w:val="single"/>
          <w:shd w:val="pct15" w:color="auto" w:fill="FFFFFF"/>
        </w:rPr>
        <w:t>ができる方</w:t>
      </w:r>
      <w:r>
        <w:rPr>
          <w:rFonts w:ascii="ＭＳ ゴシック" w:eastAsia="ＭＳ ゴシック" w:hAnsi="ＭＳ ゴシック" w:hint="eastAsia"/>
          <w:sz w:val="24"/>
          <w:szCs w:val="24"/>
        </w:rPr>
        <w:t>。</w:t>
      </w:r>
    </w:p>
    <w:p w:rsidR="00142535" w:rsidRPr="00CF4682"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Default="0091461D"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れまで身に付けられている年金の基礎知識を前提に、①第１回目の集合研修では、地元ＪＡの年金推進にかかる課題分析や推進のためのスキル等につきグループワークを中心に学びます。②研修終了後には、第１回目の学習内容をもとに、地元ＪＡでのミニ研修会の開催とそれを踏まえた同行推進活動の実践を行っていただきます。</w:t>
      </w:r>
    </w:p>
    <w:p w:rsidR="0091461D" w:rsidRDefault="0091461D"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③第２回目では、地元での実践活動により浮かび上がった課題の確認と対応策を検討していただいた後、今後の指導に向けた推進手順の確認や広報活動、推進施策等を</w:t>
      </w:r>
    </w:p>
    <w:p w:rsidR="0091461D" w:rsidRPr="003C1759" w:rsidRDefault="0091461D" w:rsidP="0091461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84E80">
        <w:rPr>
          <w:rFonts w:ascii="ＭＳ ゴシック" w:eastAsia="ＭＳ ゴシック" w:hAnsi="ＭＳ ゴシック" w:hint="eastAsia"/>
          <w:sz w:val="24"/>
          <w:szCs w:val="24"/>
        </w:rPr>
        <w:t xml:space="preserve"> 確認し、全体として年金推進指導に必要なノウハウを身に付けていただきます。</w:t>
      </w:r>
    </w:p>
    <w:p w:rsidR="005B0966" w:rsidRPr="009F7907" w:rsidRDefault="005B0966" w:rsidP="00142535">
      <w:pPr>
        <w:rPr>
          <w:rFonts w:ascii="ＭＳ ゴシック" w:eastAsia="ＭＳ ゴシック" w:hAnsi="ＭＳ ゴシック"/>
          <w:sz w:val="24"/>
          <w:szCs w:val="24"/>
        </w:rPr>
      </w:pPr>
    </w:p>
    <w:p w:rsidR="00142535" w:rsidRPr="00607A0C" w:rsidRDefault="00A83B0D" w:rsidP="00142535">
      <w:pPr>
        <w:numPr>
          <w:ilvl w:val="0"/>
          <w:numId w:val="22"/>
        </w:numPr>
        <w:rPr>
          <w:rFonts w:ascii="ＭＳ ゴシック" w:eastAsia="ＭＳ ゴシック" w:hAnsi="ＭＳ ゴシック"/>
          <w:sz w:val="28"/>
          <w:szCs w:val="28"/>
        </w:rPr>
      </w:pPr>
      <w:r>
        <w:rPr>
          <w:noProof/>
        </w:rPr>
        <mc:AlternateContent>
          <mc:Choice Requires="wps">
            <w:drawing>
              <wp:anchor distT="0" distB="0" distL="114300" distR="114300" simplePos="0" relativeHeight="251660800" behindDoc="0" locked="0" layoutInCell="1" allowOverlap="1" wp14:anchorId="3DA3AC40" wp14:editId="4B13DBD1">
                <wp:simplePos x="0" y="0"/>
                <wp:positionH relativeFrom="column">
                  <wp:posOffset>3115310</wp:posOffset>
                </wp:positionH>
                <wp:positionV relativeFrom="paragraph">
                  <wp:posOffset>432435</wp:posOffset>
                </wp:positionV>
                <wp:extent cx="2762250" cy="3381375"/>
                <wp:effectExtent l="0" t="0" r="19050" b="2857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381375"/>
                        </a:xfrm>
                        <a:prstGeom prst="roundRect">
                          <a:avLst>
                            <a:gd name="adj" fmla="val 7625"/>
                          </a:avLst>
                        </a:prstGeom>
                        <a:solidFill>
                          <a:srgbClr val="FFFFFF"/>
                        </a:solidFill>
                        <a:ln w="9525" cap="rnd">
                          <a:solidFill>
                            <a:srgbClr val="000000"/>
                          </a:solidFill>
                          <a:prstDash val="sysDot"/>
                          <a:round/>
                          <a:headEnd/>
                          <a:tailEnd/>
                        </a:ln>
                      </wps:spPr>
                      <wps:txbx>
                        <w:txbxContent>
                          <w:p w:rsidR="00507AAE" w:rsidRPr="00A83B0D" w:rsidRDefault="00C043A4" w:rsidP="00507AAE">
                            <w:pPr>
                              <w:rPr>
                                <w:rFonts w:asciiTheme="majorEastAsia" w:eastAsiaTheme="majorEastAsia" w:hAnsiTheme="majorEastAsia"/>
                                <w:sz w:val="22"/>
                                <w:szCs w:val="22"/>
                              </w:rPr>
                            </w:pPr>
                            <w:r w:rsidRPr="00A83B0D">
                              <w:rPr>
                                <w:rFonts w:ascii="ＭＳ ゴシック" w:eastAsia="ＭＳ ゴシック" w:hAnsi="ＭＳ ゴシック" w:hint="eastAsia"/>
                                <w:sz w:val="22"/>
                                <w:szCs w:val="22"/>
                              </w:rPr>
                              <w:t>（</w:t>
                            </w:r>
                            <w:r w:rsidR="00B66344" w:rsidRPr="00A83B0D">
                              <w:rPr>
                                <w:rFonts w:asciiTheme="majorEastAsia" w:eastAsiaTheme="majorEastAsia" w:hAnsiTheme="majorEastAsia" w:hint="eastAsia"/>
                                <w:sz w:val="22"/>
                                <w:szCs w:val="22"/>
                              </w:rPr>
                              <w:t>昨年度</w:t>
                            </w:r>
                            <w:r w:rsidRPr="00A83B0D">
                              <w:rPr>
                                <w:rFonts w:asciiTheme="majorEastAsia" w:eastAsiaTheme="majorEastAsia" w:hAnsiTheme="majorEastAsia" w:hint="eastAsia"/>
                                <w:sz w:val="22"/>
                                <w:szCs w:val="22"/>
                              </w:rPr>
                              <w:t>アンケート</w:t>
                            </w:r>
                            <w:r w:rsidR="00507AAE" w:rsidRPr="00A83B0D">
                              <w:rPr>
                                <w:rFonts w:asciiTheme="majorEastAsia" w:eastAsiaTheme="majorEastAsia" w:hAnsiTheme="majorEastAsia" w:hint="eastAsia"/>
                                <w:sz w:val="22"/>
                                <w:szCs w:val="22"/>
                              </w:rPr>
                              <w:t>から</w:t>
                            </w:r>
                            <w:r w:rsidR="00B95984" w:rsidRPr="00A83B0D">
                              <w:rPr>
                                <w:rFonts w:asciiTheme="majorEastAsia" w:eastAsiaTheme="majorEastAsia" w:hAnsiTheme="majorEastAsia" w:hint="eastAsia"/>
                                <w:sz w:val="22"/>
                                <w:szCs w:val="22"/>
                              </w:rPr>
                              <w:t>）</w:t>
                            </w:r>
                          </w:p>
                          <w:p w:rsidR="00A83B0D" w:rsidRPr="00A83B0D" w:rsidRDefault="00A83B0D" w:rsidP="00A83B0D">
                            <w:pPr>
                              <w:widowControl/>
                              <w:ind w:left="197" w:hangingChars="94" w:hanging="197"/>
                              <w:jc w:val="left"/>
                              <w:rPr>
                                <w:rFonts w:asciiTheme="majorEastAsia" w:eastAsiaTheme="majorEastAsia" w:hAnsiTheme="majorEastAsia"/>
                                <w:szCs w:val="21"/>
                              </w:rPr>
                            </w:pPr>
                            <w:r w:rsidRPr="00A83B0D">
                              <w:rPr>
                                <w:rFonts w:asciiTheme="majorEastAsia" w:eastAsiaTheme="majorEastAsia" w:hAnsiTheme="majorEastAsia" w:hint="eastAsia"/>
                                <w:szCs w:val="21"/>
                              </w:rPr>
                              <w:t>○各県域の情報を得ることができ、非常</w:t>
                            </w:r>
                          </w:p>
                          <w:p w:rsidR="00A83B0D" w:rsidRPr="00A83B0D" w:rsidRDefault="00A83B0D" w:rsidP="00A83B0D">
                            <w:pPr>
                              <w:widowControl/>
                              <w:ind w:left="197" w:hangingChars="94" w:hanging="197"/>
                              <w:jc w:val="left"/>
                              <w:rPr>
                                <w:rFonts w:asciiTheme="majorEastAsia" w:eastAsiaTheme="majorEastAsia" w:hAnsiTheme="majorEastAsia"/>
                                <w:szCs w:val="21"/>
                              </w:rPr>
                            </w:pPr>
                            <w:r w:rsidRPr="00A83B0D">
                              <w:rPr>
                                <w:rFonts w:asciiTheme="majorEastAsia" w:eastAsiaTheme="majorEastAsia" w:hAnsiTheme="majorEastAsia" w:hint="eastAsia"/>
                                <w:szCs w:val="21"/>
                              </w:rPr>
                              <w:t>に参考になりました。資料や講義もわか</w:t>
                            </w:r>
                          </w:p>
                          <w:p w:rsidR="00A83B0D" w:rsidRPr="00A83B0D" w:rsidRDefault="00A83B0D" w:rsidP="009026C7">
                            <w:pPr>
                              <w:widowControl/>
                              <w:ind w:left="2"/>
                              <w:jc w:val="left"/>
                              <w:rPr>
                                <w:rFonts w:asciiTheme="majorEastAsia" w:eastAsiaTheme="majorEastAsia" w:hAnsiTheme="majorEastAsia"/>
                                <w:szCs w:val="21"/>
                              </w:rPr>
                            </w:pPr>
                            <w:r w:rsidRPr="00A83B0D">
                              <w:rPr>
                                <w:rFonts w:asciiTheme="majorEastAsia" w:eastAsiaTheme="majorEastAsia" w:hAnsiTheme="majorEastAsia" w:hint="eastAsia"/>
                                <w:szCs w:val="21"/>
                              </w:rPr>
                              <w:t>りやすく、自らの担当JA</w:t>
                            </w:r>
                            <w:r w:rsidR="009026C7">
                              <w:rPr>
                                <w:rFonts w:asciiTheme="majorEastAsia" w:eastAsiaTheme="majorEastAsia" w:hAnsiTheme="majorEastAsia" w:hint="eastAsia"/>
                                <w:szCs w:val="21"/>
                              </w:rPr>
                              <w:t>の指導をする際</w:t>
                            </w:r>
                            <w:r w:rsidRPr="00A83B0D">
                              <w:rPr>
                                <w:rFonts w:asciiTheme="majorEastAsia" w:eastAsiaTheme="majorEastAsia" w:hAnsiTheme="majorEastAsia" w:hint="eastAsia"/>
                                <w:szCs w:val="21"/>
                              </w:rPr>
                              <w:t>に活用したいと思いました。</w:t>
                            </w:r>
                          </w:p>
                          <w:p w:rsidR="00A83B0D" w:rsidRPr="00A83B0D" w:rsidRDefault="00A83B0D" w:rsidP="00A83B0D">
                            <w:pPr>
                              <w:jc w:val="left"/>
                              <w:rPr>
                                <w:rFonts w:asciiTheme="majorEastAsia" w:eastAsiaTheme="majorEastAsia" w:hAnsiTheme="majorEastAsia"/>
                                <w:szCs w:val="21"/>
                              </w:rPr>
                            </w:pPr>
                            <w:r w:rsidRPr="00A83B0D">
                              <w:rPr>
                                <w:rFonts w:asciiTheme="majorEastAsia" w:eastAsiaTheme="majorEastAsia" w:hAnsiTheme="majorEastAsia" w:hint="eastAsia"/>
                                <w:szCs w:val="21"/>
                              </w:rPr>
                              <w:t>○他県の方の話を聞く中で、自分の部署でも活用できそうだなという気付きを沢山もらえる研修だと思いました。非常に勉強になりました。</w:t>
                            </w:r>
                          </w:p>
                          <w:p w:rsidR="00A83B0D" w:rsidRPr="00A83B0D" w:rsidRDefault="00A83B0D" w:rsidP="00A83B0D">
                            <w:pPr>
                              <w:rPr>
                                <w:rFonts w:asciiTheme="majorEastAsia" w:eastAsiaTheme="majorEastAsia" w:hAnsiTheme="majorEastAsia"/>
                                <w:szCs w:val="21"/>
                              </w:rPr>
                            </w:pPr>
                            <w:r w:rsidRPr="00A83B0D">
                              <w:rPr>
                                <w:rFonts w:asciiTheme="majorEastAsia" w:eastAsiaTheme="majorEastAsia" w:hAnsiTheme="majorEastAsia" w:hint="eastAsia"/>
                                <w:szCs w:val="21"/>
                              </w:rPr>
                              <w:t>○ディスカッションが多く、知識だけでなく、情報共有できたのが良かった。</w:t>
                            </w:r>
                          </w:p>
                          <w:p w:rsidR="00A83B0D" w:rsidRPr="00A83B0D" w:rsidRDefault="00A83B0D" w:rsidP="00A83B0D">
                            <w:pPr>
                              <w:widowControl/>
                              <w:jc w:val="left"/>
                              <w:rPr>
                                <w:rFonts w:asciiTheme="majorEastAsia" w:eastAsiaTheme="majorEastAsia" w:hAnsiTheme="majorEastAsia"/>
                                <w:szCs w:val="21"/>
                              </w:rPr>
                            </w:pPr>
                            <w:r w:rsidRPr="00A83B0D">
                              <w:rPr>
                                <w:rFonts w:asciiTheme="majorEastAsia" w:eastAsiaTheme="majorEastAsia" w:hAnsiTheme="majorEastAsia" w:hint="eastAsia"/>
                                <w:szCs w:val="21"/>
                              </w:rPr>
                              <w:t>○あまり知識がない状態での参加でしたが、基本的な部分の説明も入れながら、教えていただいたので、分かりやすかった。</w:t>
                            </w:r>
                          </w:p>
                          <w:p w:rsidR="00C256FD" w:rsidRPr="00C256FD" w:rsidRDefault="00C256FD" w:rsidP="00A83B0D">
                            <w:pPr>
                              <w:ind w:left="360"/>
                              <w:rPr>
                                <w:rFonts w:ascii="ＭＳ ゴシック" w:eastAsia="ＭＳ ゴシック" w:hAnsi="ＭＳ ゴシック"/>
                                <w:szCs w:val="21"/>
                              </w:rPr>
                            </w:pPr>
                          </w:p>
                          <w:p w:rsidR="00507AAE" w:rsidRPr="00C256FD" w:rsidRDefault="00507AAE" w:rsidP="00C256FD">
                            <w:pPr>
                              <w:ind w:leftChars="100" w:left="210"/>
                              <w:rPr>
                                <w:rFonts w:ascii="ＭＳ ゴシック" w:eastAsia="ＭＳ ゴシック" w:hAnsi="ＭＳ ゴシック"/>
                                <w:szCs w:val="21"/>
                              </w:rPr>
                            </w:pPr>
                          </w:p>
                          <w:p w:rsidR="00F711A9" w:rsidRPr="00C256FD" w:rsidRDefault="00F711A9" w:rsidP="00B66344">
                            <w:pPr>
                              <w:numPr>
                                <w:ilvl w:val="0"/>
                                <w:numId w:val="28"/>
                              </w:num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9" style="position:absolute;left:0;text-align:left;margin-left:245.3pt;margin-top:34.05pt;width:217.5pt;height:26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">
                <v:stroke dashstyle="1 1" endcap="round"/>
                <v:textbox inset="5.85pt,.7pt,5.85pt,.7pt">
                  <w:txbxContent>
                    <w:p w:rsidR="00507AAE" w:rsidRPr="00A83B0D" w:rsidRDefault="00C043A4" w:rsidP="00507AAE">
                      <w:pPr>
                        <w:rPr>
                          <w:rFonts w:asciiTheme="majorEastAsia" w:eastAsiaTheme="majorEastAsia" w:hAnsiTheme="majorEastAsia"/>
                          <w:sz w:val="22"/>
                          <w:szCs w:val="22"/>
                        </w:rPr>
                      </w:pPr>
                      <w:r w:rsidRPr="00A83B0D">
                        <w:rPr>
                          <w:rFonts w:ascii="ＭＳ ゴシック" w:eastAsia="ＭＳ ゴシック" w:hAnsi="ＭＳ ゴシック" w:hint="eastAsia"/>
                          <w:sz w:val="22"/>
                          <w:szCs w:val="22"/>
                        </w:rPr>
                        <w:t>（</w:t>
                      </w:r>
                      <w:r w:rsidR="00B66344" w:rsidRPr="00A83B0D">
                        <w:rPr>
                          <w:rFonts w:asciiTheme="majorEastAsia" w:eastAsiaTheme="majorEastAsia" w:hAnsiTheme="majorEastAsia" w:hint="eastAsia"/>
                          <w:sz w:val="22"/>
                          <w:szCs w:val="22"/>
                        </w:rPr>
                        <w:t>昨年度</w:t>
                      </w:r>
                      <w:r w:rsidRPr="00A83B0D">
                        <w:rPr>
                          <w:rFonts w:asciiTheme="majorEastAsia" w:eastAsiaTheme="majorEastAsia" w:hAnsiTheme="majorEastAsia" w:hint="eastAsia"/>
                          <w:sz w:val="22"/>
                          <w:szCs w:val="22"/>
                        </w:rPr>
                        <w:t>アンケート</w:t>
                      </w:r>
                      <w:r w:rsidR="00507AAE" w:rsidRPr="00A83B0D">
                        <w:rPr>
                          <w:rFonts w:asciiTheme="majorEastAsia" w:eastAsiaTheme="majorEastAsia" w:hAnsiTheme="majorEastAsia" w:hint="eastAsia"/>
                          <w:sz w:val="22"/>
                          <w:szCs w:val="22"/>
                        </w:rPr>
                        <w:t>から</w:t>
                      </w:r>
                      <w:r w:rsidR="00B95984" w:rsidRPr="00A83B0D">
                        <w:rPr>
                          <w:rFonts w:asciiTheme="majorEastAsia" w:eastAsiaTheme="majorEastAsia" w:hAnsiTheme="majorEastAsia" w:hint="eastAsia"/>
                          <w:sz w:val="22"/>
                          <w:szCs w:val="22"/>
                        </w:rPr>
                        <w:t>）</w:t>
                      </w:r>
                    </w:p>
                    <w:p w:rsidR="00A83B0D" w:rsidRPr="00A83B0D" w:rsidRDefault="00A83B0D" w:rsidP="00A83B0D">
                      <w:pPr>
                        <w:widowControl/>
                        <w:ind w:left="197" w:hangingChars="94" w:hanging="197"/>
                        <w:jc w:val="left"/>
                        <w:rPr>
                          <w:rFonts w:asciiTheme="majorEastAsia" w:eastAsiaTheme="majorEastAsia" w:hAnsiTheme="majorEastAsia"/>
                          <w:szCs w:val="21"/>
                        </w:rPr>
                      </w:pPr>
                      <w:r w:rsidRPr="00A83B0D">
                        <w:rPr>
                          <w:rFonts w:asciiTheme="majorEastAsia" w:eastAsiaTheme="majorEastAsia" w:hAnsiTheme="majorEastAsia" w:hint="eastAsia"/>
                          <w:szCs w:val="21"/>
                        </w:rPr>
                        <w:t>○各県域の情報を得ることができ、非常</w:t>
                      </w:r>
                    </w:p>
                    <w:p w:rsidR="00A83B0D" w:rsidRPr="00A83B0D" w:rsidRDefault="00A83B0D" w:rsidP="00A83B0D">
                      <w:pPr>
                        <w:widowControl/>
                        <w:ind w:left="197" w:hangingChars="94" w:hanging="197"/>
                        <w:jc w:val="left"/>
                        <w:rPr>
                          <w:rFonts w:asciiTheme="majorEastAsia" w:eastAsiaTheme="majorEastAsia" w:hAnsiTheme="majorEastAsia"/>
                          <w:szCs w:val="21"/>
                        </w:rPr>
                      </w:pPr>
                      <w:r w:rsidRPr="00A83B0D">
                        <w:rPr>
                          <w:rFonts w:asciiTheme="majorEastAsia" w:eastAsiaTheme="majorEastAsia" w:hAnsiTheme="majorEastAsia" w:hint="eastAsia"/>
                          <w:szCs w:val="21"/>
                        </w:rPr>
                        <w:t>に参考になりました。資料や講義もわか</w:t>
                      </w:r>
                    </w:p>
                    <w:p w:rsidR="00A83B0D" w:rsidRPr="00A83B0D" w:rsidRDefault="00A83B0D" w:rsidP="009026C7">
                      <w:pPr>
                        <w:widowControl/>
                        <w:ind w:left="2"/>
                        <w:jc w:val="left"/>
                        <w:rPr>
                          <w:rFonts w:asciiTheme="majorEastAsia" w:eastAsiaTheme="majorEastAsia" w:hAnsiTheme="majorEastAsia"/>
                          <w:szCs w:val="21"/>
                        </w:rPr>
                      </w:pPr>
                      <w:r w:rsidRPr="00A83B0D">
                        <w:rPr>
                          <w:rFonts w:asciiTheme="majorEastAsia" w:eastAsiaTheme="majorEastAsia" w:hAnsiTheme="majorEastAsia" w:hint="eastAsia"/>
                          <w:szCs w:val="21"/>
                        </w:rPr>
                        <w:t>りやすく、自らの担当JA</w:t>
                      </w:r>
                      <w:r w:rsidR="009026C7">
                        <w:rPr>
                          <w:rFonts w:asciiTheme="majorEastAsia" w:eastAsiaTheme="majorEastAsia" w:hAnsiTheme="majorEastAsia" w:hint="eastAsia"/>
                          <w:szCs w:val="21"/>
                        </w:rPr>
                        <w:t>の指導をする際</w:t>
                      </w:r>
                      <w:r w:rsidRPr="00A83B0D">
                        <w:rPr>
                          <w:rFonts w:asciiTheme="majorEastAsia" w:eastAsiaTheme="majorEastAsia" w:hAnsiTheme="majorEastAsia" w:hint="eastAsia"/>
                          <w:szCs w:val="21"/>
                        </w:rPr>
                        <w:t>に活用したいと思いました。</w:t>
                      </w:r>
                    </w:p>
                    <w:p w:rsidR="00A83B0D" w:rsidRPr="00A83B0D" w:rsidRDefault="00A83B0D" w:rsidP="00A83B0D">
                      <w:pPr>
                        <w:jc w:val="left"/>
                        <w:rPr>
                          <w:rFonts w:asciiTheme="majorEastAsia" w:eastAsiaTheme="majorEastAsia" w:hAnsiTheme="majorEastAsia"/>
                          <w:szCs w:val="21"/>
                        </w:rPr>
                      </w:pPr>
                      <w:r w:rsidRPr="00A83B0D">
                        <w:rPr>
                          <w:rFonts w:asciiTheme="majorEastAsia" w:eastAsiaTheme="majorEastAsia" w:hAnsiTheme="majorEastAsia" w:hint="eastAsia"/>
                          <w:szCs w:val="21"/>
                        </w:rPr>
                        <w:t>○他県の方の話を聞く中で、自分の部署でも活用できそうだなという気付きを沢山もらえる研修だと思いました。非常に勉強になりました。</w:t>
                      </w:r>
                    </w:p>
                    <w:p w:rsidR="00A83B0D" w:rsidRPr="00A83B0D" w:rsidRDefault="00A83B0D" w:rsidP="00A83B0D">
                      <w:pPr>
                        <w:rPr>
                          <w:rFonts w:asciiTheme="majorEastAsia" w:eastAsiaTheme="majorEastAsia" w:hAnsiTheme="majorEastAsia"/>
                          <w:szCs w:val="21"/>
                        </w:rPr>
                      </w:pPr>
                      <w:r w:rsidRPr="00A83B0D">
                        <w:rPr>
                          <w:rFonts w:asciiTheme="majorEastAsia" w:eastAsiaTheme="majorEastAsia" w:hAnsiTheme="majorEastAsia" w:hint="eastAsia"/>
                          <w:szCs w:val="21"/>
                        </w:rPr>
                        <w:t>○ディスカッションが多く、知識だけでなく、情報共有できたのが良かった。</w:t>
                      </w:r>
                    </w:p>
                    <w:p w:rsidR="00A83B0D" w:rsidRPr="00A83B0D" w:rsidRDefault="00A83B0D" w:rsidP="00A83B0D">
                      <w:pPr>
                        <w:widowControl/>
                        <w:jc w:val="left"/>
                        <w:rPr>
                          <w:rFonts w:asciiTheme="majorEastAsia" w:eastAsiaTheme="majorEastAsia" w:hAnsiTheme="majorEastAsia"/>
                          <w:szCs w:val="21"/>
                        </w:rPr>
                      </w:pPr>
                      <w:r w:rsidRPr="00A83B0D">
                        <w:rPr>
                          <w:rFonts w:asciiTheme="majorEastAsia" w:eastAsiaTheme="majorEastAsia" w:hAnsiTheme="majorEastAsia" w:hint="eastAsia"/>
                          <w:szCs w:val="21"/>
                        </w:rPr>
                        <w:t>○あまり知識がない状態での参加でしたが、基本的な部分の説明も入れながら、教えていただいたので、分かりやすかった。</w:t>
                      </w:r>
                    </w:p>
                    <w:p w:rsidR="00C256FD" w:rsidRPr="00C256FD" w:rsidRDefault="00C256FD" w:rsidP="00A83B0D">
                      <w:pPr>
                        <w:ind w:left="360"/>
                        <w:rPr>
                          <w:rFonts w:ascii="ＭＳ ゴシック" w:eastAsia="ＭＳ ゴシック" w:hAnsi="ＭＳ ゴシック"/>
                          <w:szCs w:val="21"/>
                        </w:rPr>
                      </w:pPr>
                    </w:p>
                    <w:p w:rsidR="00507AAE" w:rsidRPr="00C256FD" w:rsidRDefault="00507AAE" w:rsidP="00C256FD">
                      <w:pPr>
                        <w:ind w:leftChars="100" w:left="210"/>
                        <w:rPr>
                          <w:rFonts w:ascii="ＭＳ ゴシック" w:eastAsia="ＭＳ ゴシック" w:hAnsi="ＭＳ ゴシック"/>
                          <w:szCs w:val="21"/>
                        </w:rPr>
                      </w:pPr>
                    </w:p>
                    <w:p w:rsidR="00F711A9" w:rsidRPr="00C256FD" w:rsidRDefault="00F711A9" w:rsidP="00B66344">
                      <w:pPr>
                        <w:numPr>
                          <w:ilvl w:val="0"/>
                          <w:numId w:val="28"/>
                        </w:numPr>
                        <w:rPr>
                          <w:rFonts w:ascii="ＭＳ ゴシック" w:eastAsia="ＭＳ ゴシック" w:hAnsi="ＭＳ ゴシック"/>
                          <w:szCs w:val="21"/>
                        </w:rPr>
                      </w:pPr>
                    </w:p>
                  </w:txbxContent>
                </v:textbox>
              </v:roundrect>
            </w:pict>
          </mc:Fallback>
        </mc:AlternateContent>
      </w:r>
      <w:r w:rsidR="004215C5">
        <w:rPr>
          <w:noProof/>
        </w:rPr>
        <mc:AlternateContent>
          <mc:Choice Requires="wps">
            <w:drawing>
              <wp:anchor distT="0" distB="0" distL="114300" distR="114300" simplePos="0" relativeHeight="251656704" behindDoc="0" locked="0" layoutInCell="1" allowOverlap="1" wp14:anchorId="0084C99D" wp14:editId="013732C7">
                <wp:simplePos x="0" y="0"/>
                <wp:positionH relativeFrom="column">
                  <wp:posOffset>57785</wp:posOffset>
                </wp:positionH>
                <wp:positionV relativeFrom="paragraph">
                  <wp:posOffset>433070</wp:posOffset>
                </wp:positionV>
                <wp:extent cx="2943225" cy="3295015"/>
                <wp:effectExtent l="0" t="0" r="28575" b="196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295015"/>
                        </a:xfrm>
                        <a:prstGeom prst="roundRect">
                          <a:avLst>
                            <a:gd name="adj" fmla="val 6972"/>
                          </a:avLst>
                        </a:prstGeom>
                        <a:solidFill>
                          <a:srgbClr val="FFFFFF"/>
                        </a:solidFill>
                        <a:ln w="9525">
                          <a:solidFill>
                            <a:srgbClr val="000000"/>
                          </a:solidFill>
                          <a:prstDash val="sysDot"/>
                          <a:round/>
                          <a:headEnd/>
                          <a:tailEnd/>
                        </a:ln>
                      </wps:spPr>
                      <wps:txbx>
                        <w:txbxContent>
                          <w:p w:rsidR="00C043A4" w:rsidRPr="00310D34" w:rsidRDefault="00C043A4">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B95984">
                              <w:rPr>
                                <w:rFonts w:ascii="ＭＳ ゴシック" w:eastAsia="ＭＳ ゴシック" w:hAnsi="ＭＳ ゴシック" w:hint="eastAsia"/>
                                <w:sz w:val="22"/>
                                <w:szCs w:val="22"/>
                              </w:rPr>
                              <w:t>笹沼</w:t>
                            </w:r>
                            <w:r w:rsidRPr="00310D34">
                              <w:rPr>
                                <w:rFonts w:ascii="ＭＳ ゴシック" w:eastAsia="ＭＳ ゴシック" w:hAnsi="ＭＳ ゴシック" w:hint="eastAsia"/>
                                <w:sz w:val="22"/>
                                <w:szCs w:val="22"/>
                              </w:rPr>
                              <w:t>講師から）</w:t>
                            </w:r>
                          </w:p>
                          <w:p w:rsidR="00B95984" w:rsidRDefault="00B95984" w:rsidP="00584E8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84E80">
                              <w:rPr>
                                <w:rFonts w:ascii="ＭＳ ゴシック" w:eastAsia="ＭＳ ゴシック" w:hAnsi="ＭＳ ゴシック" w:hint="eastAsia"/>
                                <w:sz w:val="22"/>
                                <w:szCs w:val="22"/>
                              </w:rPr>
                              <w:t>県域で年金推進指導にあたる担当者がほしいのは「事例」</w:t>
                            </w:r>
                            <w:r w:rsidR="00C043FA">
                              <w:rPr>
                                <w:rFonts w:ascii="ＭＳ ゴシック" w:eastAsia="ＭＳ ゴシック" w:hAnsi="ＭＳ ゴシック" w:hint="eastAsia"/>
                                <w:sz w:val="22"/>
                                <w:szCs w:val="22"/>
                              </w:rPr>
                              <w:t>と「情報」です。</w:t>
                            </w:r>
                          </w:p>
                          <w:p w:rsidR="00C043A4" w:rsidRPr="00310D34" w:rsidRDefault="00C043F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この研修はひとりでは学ぶことができない</w:t>
                            </w:r>
                            <w:r w:rsidR="00EE1D4F">
                              <w:rPr>
                                <w:rFonts w:ascii="ＭＳ ゴシック" w:eastAsia="ＭＳ ゴシック" w:hAnsi="ＭＳ ゴシック" w:hint="eastAsia"/>
                                <w:sz w:val="22"/>
                                <w:szCs w:val="22"/>
                              </w:rPr>
                              <w:t>年金推進手法について、各県域の推進状況を確認しあい、グループワークや事後課題をもとに身につけ、ＪＡに還元して</w:t>
                            </w:r>
                            <w:r>
                              <w:rPr>
                                <w:rFonts w:ascii="ＭＳ ゴシック" w:eastAsia="ＭＳ ゴシック" w:hAnsi="ＭＳ ゴシック" w:hint="eastAsia"/>
                                <w:sz w:val="22"/>
                                <w:szCs w:val="22"/>
                              </w:rPr>
                              <w:t>いくことを目的としています。</w:t>
                            </w:r>
                          </w:p>
                          <w:p w:rsidR="00C043A4" w:rsidRPr="00310D34" w:rsidRDefault="00C043F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県域での特性は様々ですが、年金推進は安定した収益を確保するためにも信用事業において最重要項目となります。</w:t>
                            </w:r>
                          </w:p>
                          <w:p w:rsidR="00C043A4" w:rsidRPr="00310D34" w:rsidRDefault="00C043F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自立して行動できるＪＡ職員育成の手助けをするため、年金推進に特化したこの研修をぜひ活かしてください。</w:t>
                            </w: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4.55pt;margin-top:34.1pt;width:231.75pt;height:2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">
                <v:stroke dashstyle="1 1"/>
                <v:textbox inset="5.85pt,.7pt,5.85pt,.7pt">
                  <w:txbxContent>
                    <w:p w:rsidR="00C043A4" w:rsidRPr="00310D34" w:rsidRDefault="00C043A4">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B95984">
                        <w:rPr>
                          <w:rFonts w:ascii="ＭＳ ゴシック" w:eastAsia="ＭＳ ゴシック" w:hAnsi="ＭＳ ゴシック" w:hint="eastAsia"/>
                          <w:sz w:val="22"/>
                          <w:szCs w:val="22"/>
                        </w:rPr>
                        <w:t>笹沼</w:t>
                      </w:r>
                      <w:r w:rsidRPr="00310D34">
                        <w:rPr>
                          <w:rFonts w:ascii="ＭＳ ゴシック" w:eastAsia="ＭＳ ゴシック" w:hAnsi="ＭＳ ゴシック" w:hint="eastAsia"/>
                          <w:sz w:val="22"/>
                          <w:szCs w:val="22"/>
                        </w:rPr>
                        <w:t>講師から）</w:t>
                      </w:r>
                    </w:p>
                    <w:p w:rsidR="00B95984" w:rsidRDefault="00B95984" w:rsidP="00584E8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84E80">
                        <w:rPr>
                          <w:rFonts w:ascii="ＭＳ ゴシック" w:eastAsia="ＭＳ ゴシック" w:hAnsi="ＭＳ ゴシック" w:hint="eastAsia"/>
                          <w:sz w:val="22"/>
                          <w:szCs w:val="22"/>
                        </w:rPr>
                        <w:t>県域で年金推進指導にあたる担当者がほしいのは「事例」</w:t>
                      </w:r>
                      <w:r w:rsidR="00C043FA">
                        <w:rPr>
                          <w:rFonts w:ascii="ＭＳ ゴシック" w:eastAsia="ＭＳ ゴシック" w:hAnsi="ＭＳ ゴシック" w:hint="eastAsia"/>
                          <w:sz w:val="22"/>
                          <w:szCs w:val="22"/>
                        </w:rPr>
                        <w:t>と「情報」です。</w:t>
                      </w:r>
                    </w:p>
                    <w:p w:rsidR="00C043A4" w:rsidRPr="00310D34" w:rsidRDefault="00C043F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この研修はひとりでは学ぶことができない</w:t>
                      </w:r>
                      <w:r w:rsidR="00EE1D4F">
                        <w:rPr>
                          <w:rFonts w:ascii="ＭＳ ゴシック" w:eastAsia="ＭＳ ゴシック" w:hAnsi="ＭＳ ゴシック" w:hint="eastAsia"/>
                          <w:sz w:val="22"/>
                          <w:szCs w:val="22"/>
                        </w:rPr>
                        <w:t>年金推進手法について、各県域の推進状況を確認しあい、グループワークや事後課題をもとに身につけ、ＪＡに還元して</w:t>
                      </w:r>
                      <w:r>
                        <w:rPr>
                          <w:rFonts w:ascii="ＭＳ ゴシック" w:eastAsia="ＭＳ ゴシック" w:hAnsi="ＭＳ ゴシック" w:hint="eastAsia"/>
                          <w:sz w:val="22"/>
                          <w:szCs w:val="22"/>
                        </w:rPr>
                        <w:t>いくことを目的としています。</w:t>
                      </w:r>
                    </w:p>
                    <w:p w:rsidR="00C043A4" w:rsidRPr="00310D34" w:rsidRDefault="00C043F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県域での特性は様々ですが、年金推進は安定した収益を確保するためにも信用事業において最重要項目となります。</w:t>
                      </w:r>
                    </w:p>
                    <w:p w:rsidR="00C043A4" w:rsidRPr="00310D34" w:rsidRDefault="00C043F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自立して行動できるＪＡ職員育成の手助けをするため、年金推進に特化したこの研修をぜひ活かしてください。</w:t>
                      </w: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Pr="009F7907" w:rsidRDefault="004215C5" w:rsidP="00142535">
      <w:pPr>
        <w:rPr>
          <w:rFonts w:ascii="ＭＳ ゴシック" w:eastAsia="ＭＳ ゴシック" w:hAnsi="ＭＳ ゴシック"/>
          <w:sz w:val="24"/>
          <w:szCs w:val="24"/>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67310</wp:posOffset>
                </wp:positionH>
                <wp:positionV relativeFrom="paragraph">
                  <wp:posOffset>118110</wp:posOffset>
                </wp:positionV>
                <wp:extent cx="6019800" cy="183832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3832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3F206B"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笹沼</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和子</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ささぬま</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かずこ</w:t>
                            </w:r>
                            <w:r w:rsidR="00026088">
                              <w:rPr>
                                <w:rFonts w:ascii="ＭＳ ゴシック" w:eastAsia="ＭＳ ゴシック" w:hAnsi="ＭＳ ゴシック" w:hint="eastAsia"/>
                                <w:sz w:val="24"/>
                                <w:szCs w:val="24"/>
                              </w:rPr>
                              <w:t>）</w:t>
                            </w:r>
                          </w:p>
                          <w:p w:rsidR="002F26E0" w:rsidRDefault="00026088" w:rsidP="002F26E0">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2F26E0">
                              <w:rPr>
                                <w:rFonts w:ascii="ＭＳ ゴシック" w:eastAsia="ＭＳ ゴシック" w:hAnsi="ＭＳ ゴシック" w:hint="eastAsia"/>
                                <w:sz w:val="22"/>
                                <w:szCs w:val="22"/>
                              </w:rPr>
                              <w:t>栃木県信農連勤務を経て</w:t>
                            </w:r>
                            <w:r w:rsidR="009026C7">
                              <w:rPr>
                                <w:rFonts w:ascii="ＭＳ ゴシック" w:eastAsia="ＭＳ ゴシック" w:hAnsi="ＭＳ ゴシック" w:hint="eastAsia"/>
                                <w:sz w:val="22"/>
                                <w:szCs w:val="22"/>
                              </w:rPr>
                              <w:t>、</w:t>
                            </w:r>
                            <w:r w:rsidR="007B2D20" w:rsidRPr="00BE6595">
                              <w:rPr>
                                <w:rFonts w:ascii="ＭＳ ゴシック" w:eastAsia="ＭＳ ゴシック" w:hAnsi="ＭＳ ゴシック" w:hint="eastAsia"/>
                                <w:sz w:val="22"/>
                                <w:szCs w:val="22"/>
                              </w:rPr>
                              <w:t>平成13</w:t>
                            </w:r>
                            <w:r w:rsidR="007B2D20" w:rsidRPr="00BE6595">
                              <w:rPr>
                                <w:rFonts w:ascii="ＭＳ ゴシック" w:eastAsia="ＭＳ ゴシック" w:hAnsi="ＭＳ ゴシック"/>
                                <w:sz w:val="22"/>
                                <w:szCs w:val="22"/>
                              </w:rPr>
                              <w:t>年</w:t>
                            </w:r>
                            <w:r w:rsidR="007B2D20" w:rsidRPr="00BE6595">
                              <w:rPr>
                                <w:rFonts w:ascii="ＭＳ ゴシック" w:eastAsia="ＭＳ ゴシック" w:hAnsi="ＭＳ ゴシック" w:hint="eastAsia"/>
                                <w:sz w:val="22"/>
                                <w:szCs w:val="22"/>
                              </w:rPr>
                              <w:t>に</w:t>
                            </w:r>
                            <w:r w:rsidR="002F26E0">
                              <w:rPr>
                                <w:rFonts w:ascii="ＭＳ ゴシック" w:eastAsia="ＭＳ ゴシック" w:hAnsi="ＭＳ ゴシック" w:hint="eastAsia"/>
                                <w:sz w:val="22"/>
                                <w:szCs w:val="22"/>
                              </w:rPr>
                              <w:t>笹沼和子社会保険労務士事務所を開設。㈱服部年金企画所属講師を経て</w:t>
                            </w:r>
                            <w:r w:rsidR="009026C7">
                              <w:rPr>
                                <w:rFonts w:ascii="ＭＳ ゴシック" w:eastAsia="ＭＳ ゴシック" w:hAnsi="ＭＳ ゴシック" w:hint="eastAsia"/>
                                <w:sz w:val="22"/>
                                <w:szCs w:val="22"/>
                              </w:rPr>
                              <w:t>、</w:t>
                            </w:r>
                            <w:r w:rsidR="002F26E0">
                              <w:rPr>
                                <w:rFonts w:ascii="ＭＳ ゴシック" w:eastAsia="ＭＳ ゴシック" w:hAnsi="ＭＳ ゴシック" w:hint="eastAsia"/>
                                <w:sz w:val="22"/>
                                <w:szCs w:val="22"/>
                              </w:rPr>
                              <w:t>平成23年4月に独立。</w:t>
                            </w:r>
                          </w:p>
                          <w:p w:rsidR="00026088" w:rsidRDefault="002F26E0" w:rsidP="00860B1E">
                            <w:pPr>
                              <w:ind w:leftChars="209" w:left="127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現在は</w:t>
                            </w:r>
                            <w:r w:rsidR="009026C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当社全国研修として本研修</w:t>
                            </w:r>
                            <w:r w:rsidR="00860B1E">
                              <w:rPr>
                                <w:rFonts w:ascii="ＭＳ ゴシック" w:eastAsia="ＭＳ ゴシック" w:hAnsi="ＭＳ ゴシック" w:hint="eastAsia"/>
                                <w:sz w:val="22"/>
                                <w:szCs w:val="22"/>
                              </w:rPr>
                              <w:t>や「</w:t>
                            </w:r>
                            <w:r w:rsidR="00D7038C">
                              <w:rPr>
                                <w:rFonts w:ascii="ＭＳ ゴシック" w:eastAsia="ＭＳ ゴシック" w:hAnsi="ＭＳ ゴシック" w:hint="eastAsia"/>
                                <w:sz w:val="22"/>
                                <w:szCs w:val="22"/>
                              </w:rPr>
                              <w:t>年金基礎</w:t>
                            </w:r>
                            <w:r w:rsidR="00364DD4">
                              <w:rPr>
                                <w:rFonts w:ascii="ＭＳ ゴシック" w:eastAsia="ＭＳ ゴシック" w:hAnsi="ＭＳ ゴシック" w:hint="eastAsia"/>
                                <w:sz w:val="22"/>
                                <w:szCs w:val="22"/>
                              </w:rPr>
                              <w:t>研修</w:t>
                            </w:r>
                            <w:r w:rsidR="00860B1E">
                              <w:rPr>
                                <w:rFonts w:ascii="ＭＳ ゴシック" w:eastAsia="ＭＳ ゴシック" w:hAnsi="ＭＳ ゴシック" w:hint="eastAsia"/>
                                <w:sz w:val="22"/>
                                <w:szCs w:val="22"/>
                              </w:rPr>
                              <w:t>」に加え</w:t>
                            </w:r>
                            <w:r w:rsidR="009026C7">
                              <w:rPr>
                                <w:rFonts w:ascii="ＭＳ ゴシック" w:eastAsia="ＭＳ ゴシック" w:hAnsi="ＭＳ ゴシック" w:hint="eastAsia"/>
                                <w:sz w:val="22"/>
                                <w:szCs w:val="22"/>
                              </w:rPr>
                              <w:t>、</w:t>
                            </w:r>
                            <w:r w:rsidR="00860B1E">
                              <w:rPr>
                                <w:rFonts w:ascii="ＭＳ ゴシック" w:eastAsia="ＭＳ ゴシック" w:hAnsi="ＭＳ ゴシック" w:hint="eastAsia"/>
                                <w:sz w:val="22"/>
                                <w:szCs w:val="22"/>
                              </w:rPr>
                              <w:t>多数の県域で県域研修講師として活躍中。</w:t>
                            </w:r>
                          </w:p>
                          <w:p w:rsidR="009326D4" w:rsidRPr="00D7038C" w:rsidRDefault="009326D4" w:rsidP="00860B1E">
                            <w:pPr>
                              <w:ind w:leftChars="209" w:left="1275" w:hangingChars="380" w:hanging="836"/>
                              <w:jc w:val="left"/>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5.3pt;margin-top:9.3pt;width:474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3F206B"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笹沼</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和子</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ささぬま</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かずこ</w:t>
                      </w:r>
                      <w:r w:rsidR="00026088">
                        <w:rPr>
                          <w:rFonts w:ascii="ＭＳ ゴシック" w:eastAsia="ＭＳ ゴシック" w:hAnsi="ＭＳ ゴシック" w:hint="eastAsia"/>
                          <w:sz w:val="24"/>
                          <w:szCs w:val="24"/>
                        </w:rPr>
                        <w:t>）</w:t>
                      </w:r>
                    </w:p>
                    <w:p w:rsidR="002F26E0" w:rsidRDefault="00026088" w:rsidP="002F26E0">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2F26E0">
                        <w:rPr>
                          <w:rFonts w:ascii="ＭＳ ゴシック" w:eastAsia="ＭＳ ゴシック" w:hAnsi="ＭＳ ゴシック" w:hint="eastAsia"/>
                          <w:sz w:val="22"/>
                          <w:szCs w:val="22"/>
                        </w:rPr>
                        <w:t>栃木県信農連勤務を経て</w:t>
                      </w:r>
                      <w:r w:rsidR="009026C7">
                        <w:rPr>
                          <w:rFonts w:ascii="ＭＳ ゴシック" w:eastAsia="ＭＳ ゴシック" w:hAnsi="ＭＳ ゴシック" w:hint="eastAsia"/>
                          <w:sz w:val="22"/>
                          <w:szCs w:val="22"/>
                        </w:rPr>
                        <w:t>、</w:t>
                      </w:r>
                      <w:r w:rsidR="007B2D20" w:rsidRPr="00BE6595">
                        <w:rPr>
                          <w:rFonts w:ascii="ＭＳ ゴシック" w:eastAsia="ＭＳ ゴシック" w:hAnsi="ＭＳ ゴシック" w:hint="eastAsia"/>
                          <w:sz w:val="22"/>
                          <w:szCs w:val="22"/>
                        </w:rPr>
                        <w:t>平成13</w:t>
                      </w:r>
                      <w:r w:rsidR="007B2D20" w:rsidRPr="00BE6595">
                        <w:rPr>
                          <w:rFonts w:ascii="ＭＳ ゴシック" w:eastAsia="ＭＳ ゴシック" w:hAnsi="ＭＳ ゴシック"/>
                          <w:sz w:val="22"/>
                          <w:szCs w:val="22"/>
                        </w:rPr>
                        <w:t>年</w:t>
                      </w:r>
                      <w:r w:rsidR="007B2D20" w:rsidRPr="00BE6595">
                        <w:rPr>
                          <w:rFonts w:ascii="ＭＳ ゴシック" w:eastAsia="ＭＳ ゴシック" w:hAnsi="ＭＳ ゴシック" w:hint="eastAsia"/>
                          <w:sz w:val="22"/>
                          <w:szCs w:val="22"/>
                        </w:rPr>
                        <w:t>に</w:t>
                      </w:r>
                      <w:r w:rsidR="002F26E0">
                        <w:rPr>
                          <w:rFonts w:ascii="ＭＳ ゴシック" w:eastAsia="ＭＳ ゴシック" w:hAnsi="ＭＳ ゴシック" w:hint="eastAsia"/>
                          <w:sz w:val="22"/>
                          <w:szCs w:val="22"/>
                        </w:rPr>
                        <w:t>笹沼和子社会保険労務士事務所を開設。㈱服部年金企画所属講師を経て</w:t>
                      </w:r>
                      <w:r w:rsidR="009026C7">
                        <w:rPr>
                          <w:rFonts w:ascii="ＭＳ ゴシック" w:eastAsia="ＭＳ ゴシック" w:hAnsi="ＭＳ ゴシック" w:hint="eastAsia"/>
                          <w:sz w:val="22"/>
                          <w:szCs w:val="22"/>
                        </w:rPr>
                        <w:t>、</w:t>
                      </w:r>
                      <w:r w:rsidR="002F26E0">
                        <w:rPr>
                          <w:rFonts w:ascii="ＭＳ ゴシック" w:eastAsia="ＭＳ ゴシック" w:hAnsi="ＭＳ ゴシック" w:hint="eastAsia"/>
                          <w:sz w:val="22"/>
                          <w:szCs w:val="22"/>
                        </w:rPr>
                        <w:t>平成23年4月に独立。</w:t>
                      </w:r>
                    </w:p>
                    <w:p w:rsidR="00026088" w:rsidRDefault="002F26E0" w:rsidP="00860B1E">
                      <w:pPr>
                        <w:ind w:leftChars="209" w:left="127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現在は</w:t>
                      </w:r>
                      <w:r w:rsidR="009026C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当社全国研修として本研修</w:t>
                      </w:r>
                      <w:r w:rsidR="00860B1E">
                        <w:rPr>
                          <w:rFonts w:ascii="ＭＳ ゴシック" w:eastAsia="ＭＳ ゴシック" w:hAnsi="ＭＳ ゴシック" w:hint="eastAsia"/>
                          <w:sz w:val="22"/>
                          <w:szCs w:val="22"/>
                        </w:rPr>
                        <w:t>や「</w:t>
                      </w:r>
                      <w:r w:rsidR="00D7038C">
                        <w:rPr>
                          <w:rFonts w:ascii="ＭＳ ゴシック" w:eastAsia="ＭＳ ゴシック" w:hAnsi="ＭＳ ゴシック" w:hint="eastAsia"/>
                          <w:sz w:val="22"/>
                          <w:szCs w:val="22"/>
                        </w:rPr>
                        <w:t>年金基礎</w:t>
                      </w:r>
                      <w:r w:rsidR="00364DD4">
                        <w:rPr>
                          <w:rFonts w:ascii="ＭＳ ゴシック" w:eastAsia="ＭＳ ゴシック" w:hAnsi="ＭＳ ゴシック" w:hint="eastAsia"/>
                          <w:sz w:val="22"/>
                          <w:szCs w:val="22"/>
                        </w:rPr>
                        <w:t>研修</w:t>
                      </w:r>
                      <w:r w:rsidR="00860B1E">
                        <w:rPr>
                          <w:rFonts w:ascii="ＭＳ ゴシック" w:eastAsia="ＭＳ ゴシック" w:hAnsi="ＭＳ ゴシック" w:hint="eastAsia"/>
                          <w:sz w:val="22"/>
                          <w:szCs w:val="22"/>
                        </w:rPr>
                        <w:t>」に加え</w:t>
                      </w:r>
                      <w:r w:rsidR="009026C7">
                        <w:rPr>
                          <w:rFonts w:ascii="ＭＳ ゴシック" w:eastAsia="ＭＳ ゴシック" w:hAnsi="ＭＳ ゴシック" w:hint="eastAsia"/>
                          <w:sz w:val="22"/>
                          <w:szCs w:val="22"/>
                        </w:rPr>
                        <w:t>、</w:t>
                      </w:r>
                      <w:r w:rsidR="00860B1E">
                        <w:rPr>
                          <w:rFonts w:ascii="ＭＳ ゴシック" w:eastAsia="ＭＳ ゴシック" w:hAnsi="ＭＳ ゴシック" w:hint="eastAsia"/>
                          <w:sz w:val="22"/>
                          <w:szCs w:val="22"/>
                        </w:rPr>
                        <w:t>多数の県域で県域研修講師として活躍中。</w:t>
                      </w:r>
                    </w:p>
                    <w:p w:rsidR="009326D4" w:rsidRPr="00D7038C" w:rsidRDefault="009326D4" w:rsidP="00860B1E">
                      <w:pPr>
                        <w:ind w:leftChars="209" w:left="1275" w:hangingChars="380" w:hanging="836"/>
                        <w:jc w:val="left"/>
                        <w:rPr>
                          <w:rFonts w:ascii="ＭＳ ゴシック" w:eastAsia="ＭＳ ゴシック" w:hAnsi="ＭＳ ゴシック"/>
                          <w:sz w:val="22"/>
                          <w:szCs w:val="22"/>
                        </w:rPr>
                      </w:pP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9326D4" w:rsidRDefault="009326D4" w:rsidP="009326D4">
      <w:pPr>
        <w:ind w:left="360"/>
        <w:rPr>
          <w:rFonts w:ascii="ＭＳ ゴシック" w:eastAsia="ＭＳ ゴシック" w:hAnsi="ＭＳ ゴシック"/>
          <w:sz w:val="22"/>
          <w:szCs w:val="22"/>
        </w:rPr>
      </w:pPr>
    </w:p>
    <w:p w:rsidR="009326D4" w:rsidRPr="009326D4" w:rsidRDefault="009326D4" w:rsidP="009326D4">
      <w:pPr>
        <w:ind w:left="360"/>
        <w:rPr>
          <w:rFonts w:ascii="ＭＳ ゴシック" w:eastAsia="ＭＳ ゴシック" w:hAnsi="ＭＳ ゴシック"/>
          <w:sz w:val="22"/>
          <w:szCs w:val="22"/>
        </w:rPr>
      </w:pPr>
    </w:p>
    <w:p w:rsidR="00020DFD" w:rsidRPr="00A7289C" w:rsidRDefault="00020DFD" w:rsidP="00020DFD">
      <w:pPr>
        <w:numPr>
          <w:ilvl w:val="0"/>
          <w:numId w:val="22"/>
        </w:numPr>
        <w:rPr>
          <w:rFonts w:ascii="ＭＳ ゴシック" w:eastAsia="ＭＳ ゴシック" w:hAnsi="ＭＳ ゴシック"/>
          <w:sz w:val="22"/>
          <w:szCs w:val="22"/>
        </w:rPr>
      </w:pPr>
      <w:r w:rsidRPr="000A4EE7">
        <w:rPr>
          <w:rFonts w:ascii="ＭＳ ゴシック" w:eastAsia="ＭＳ ゴシック" w:hAnsi="ＭＳ ゴシック" w:hint="eastAsia"/>
          <w:sz w:val="28"/>
          <w:szCs w:val="28"/>
        </w:rPr>
        <w:t>研修プログラム（予定）</w:t>
      </w:r>
      <w:r w:rsidR="00A7289C">
        <w:rPr>
          <w:rFonts w:ascii="ＭＳ ゴシック" w:eastAsia="ＭＳ ゴシック" w:hAnsi="ＭＳ ゴシック" w:hint="eastAsia"/>
          <w:sz w:val="28"/>
          <w:szCs w:val="28"/>
        </w:rPr>
        <w:t xml:space="preserve">　</w:t>
      </w:r>
      <w:r w:rsidR="00A7289C" w:rsidRPr="00A7289C">
        <w:rPr>
          <w:rFonts w:ascii="ＭＳ ゴシック" w:eastAsia="ＭＳ ゴシック" w:hAnsi="ＭＳ ゴシック" w:hint="eastAsia"/>
          <w:sz w:val="22"/>
          <w:szCs w:val="22"/>
        </w:rPr>
        <w:t>※時間調整等により、</w:t>
      </w:r>
      <w:r w:rsidR="00A7289C">
        <w:rPr>
          <w:rFonts w:ascii="ＭＳ ゴシック" w:eastAsia="ＭＳ ゴシック" w:hAnsi="ＭＳ ゴシック" w:hint="eastAsia"/>
          <w:sz w:val="22"/>
          <w:szCs w:val="22"/>
        </w:rPr>
        <w:t>内容を変更する場合があります。</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410"/>
        <w:gridCol w:w="20"/>
        <w:gridCol w:w="2188"/>
        <w:gridCol w:w="2328"/>
        <w:gridCol w:w="2268"/>
      </w:tblGrid>
      <w:tr w:rsidR="007A3F3F" w:rsidTr="00557C97">
        <w:trPr>
          <w:trHeight w:val="70"/>
        </w:trPr>
        <w:tc>
          <w:tcPr>
            <w:tcW w:w="425" w:type="dxa"/>
            <w:tcBorders>
              <w:bottom w:val="nil"/>
            </w:tcBorders>
            <w:vAlign w:val="center"/>
          </w:tcPr>
          <w:p w:rsidR="007A3F3F" w:rsidRPr="00D21A7E" w:rsidRDefault="007A3F3F" w:rsidP="00D7038C">
            <w:pPr>
              <w:jc w:val="right"/>
              <w:rPr>
                <w:rFonts w:ascii="ＭＳ ゴシック" w:eastAsia="ＭＳ ゴシック" w:hAnsi="ＭＳ ゴシック"/>
                <w:szCs w:val="21"/>
              </w:rPr>
            </w:pPr>
          </w:p>
        </w:tc>
        <w:tc>
          <w:tcPr>
            <w:tcW w:w="4618" w:type="dxa"/>
            <w:gridSpan w:val="3"/>
            <w:tcBorders>
              <w:bottom w:val="single" w:sz="4" w:space="0" w:color="auto"/>
              <w:right w:val="double" w:sz="4" w:space="0" w:color="auto"/>
            </w:tcBorders>
            <w:vAlign w:val="center"/>
          </w:tcPr>
          <w:p w:rsidR="007A3F3F" w:rsidRPr="00CB3E62" w:rsidRDefault="007A3F3F" w:rsidP="00557C97">
            <w:pPr>
              <w:jc w:val="center"/>
              <w:rPr>
                <w:rFonts w:ascii="ＭＳ ゴシック" w:eastAsia="ＭＳ ゴシック" w:hAnsi="ＭＳ ゴシック"/>
                <w:szCs w:val="21"/>
              </w:rPr>
            </w:pPr>
            <w:r>
              <w:rPr>
                <w:rFonts w:ascii="ＭＳ ゴシック" w:eastAsia="ＭＳ ゴシック" w:hAnsi="ＭＳ ゴシック" w:hint="eastAsia"/>
                <w:szCs w:val="21"/>
              </w:rPr>
              <w:t>＜第１回＞</w:t>
            </w:r>
          </w:p>
        </w:tc>
        <w:tc>
          <w:tcPr>
            <w:tcW w:w="4596" w:type="dxa"/>
            <w:gridSpan w:val="2"/>
            <w:tcBorders>
              <w:left w:val="double" w:sz="4" w:space="0" w:color="auto"/>
              <w:bottom w:val="single" w:sz="4" w:space="0" w:color="auto"/>
            </w:tcBorders>
            <w:vAlign w:val="center"/>
          </w:tcPr>
          <w:p w:rsidR="007A3F3F" w:rsidRPr="00CB3E62" w:rsidRDefault="007A3F3F" w:rsidP="00557C97">
            <w:pPr>
              <w:jc w:val="center"/>
              <w:rPr>
                <w:rFonts w:ascii="ＭＳ ゴシック" w:eastAsia="ＭＳ ゴシック" w:hAnsi="ＭＳ ゴシック"/>
                <w:szCs w:val="21"/>
              </w:rPr>
            </w:pPr>
            <w:r>
              <w:rPr>
                <w:rFonts w:ascii="ＭＳ ゴシック" w:eastAsia="ＭＳ ゴシック" w:hAnsi="ＭＳ ゴシック" w:hint="eastAsia"/>
                <w:szCs w:val="21"/>
              </w:rPr>
              <w:t>＜第２回＞</w:t>
            </w:r>
          </w:p>
        </w:tc>
      </w:tr>
      <w:tr w:rsidR="007D426D" w:rsidTr="00037145">
        <w:trPr>
          <w:trHeight w:val="135"/>
        </w:trPr>
        <w:tc>
          <w:tcPr>
            <w:tcW w:w="425" w:type="dxa"/>
            <w:tcBorders>
              <w:top w:val="nil"/>
              <w:bottom w:val="dashSmallGap" w:sz="4" w:space="0" w:color="auto"/>
            </w:tcBorders>
            <w:vAlign w:val="center"/>
          </w:tcPr>
          <w:p w:rsidR="007D426D" w:rsidRDefault="007D426D" w:rsidP="00557C97">
            <w:pPr>
              <w:jc w:val="right"/>
              <w:rPr>
                <w:rFonts w:ascii="ＭＳ ゴシック" w:eastAsia="ＭＳ ゴシック" w:hAnsi="ＭＳ ゴシック"/>
                <w:szCs w:val="21"/>
              </w:rPr>
            </w:pPr>
          </w:p>
        </w:tc>
        <w:tc>
          <w:tcPr>
            <w:tcW w:w="4618" w:type="dxa"/>
            <w:gridSpan w:val="3"/>
            <w:tcBorders>
              <w:top w:val="single" w:sz="4" w:space="0" w:color="auto"/>
              <w:bottom w:val="dashSmallGap" w:sz="4" w:space="0" w:color="auto"/>
              <w:right w:val="double" w:sz="4" w:space="0" w:color="auto"/>
            </w:tcBorders>
          </w:tcPr>
          <w:p w:rsidR="007D426D" w:rsidRDefault="007D426D" w:rsidP="00557C97">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4596" w:type="dxa"/>
            <w:gridSpan w:val="2"/>
            <w:tcBorders>
              <w:top w:val="single" w:sz="4" w:space="0" w:color="auto"/>
              <w:left w:val="double" w:sz="4" w:space="0" w:color="auto"/>
              <w:bottom w:val="dashSmallGap" w:sz="4" w:space="0" w:color="auto"/>
            </w:tcBorders>
          </w:tcPr>
          <w:p w:rsidR="007D426D" w:rsidRDefault="007D426D" w:rsidP="00557C97">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r>
      <w:tr w:rsidR="007A3F3F" w:rsidTr="00557C97">
        <w:trPr>
          <w:trHeight w:val="70"/>
        </w:trPr>
        <w:tc>
          <w:tcPr>
            <w:tcW w:w="5043" w:type="dxa"/>
            <w:gridSpan w:val="4"/>
            <w:tcBorders>
              <w:top w:val="dashSmallGap" w:sz="4" w:space="0" w:color="auto"/>
              <w:bottom w:val="single" w:sz="4" w:space="0" w:color="auto"/>
              <w:right w:val="double" w:sz="4" w:space="0" w:color="auto"/>
            </w:tcBorders>
            <w:vAlign w:val="bottom"/>
          </w:tcPr>
          <w:p w:rsidR="007A3F3F" w:rsidRPr="00CB3E62" w:rsidRDefault="007A3F3F" w:rsidP="00557C97">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c>
          <w:tcPr>
            <w:tcW w:w="4596" w:type="dxa"/>
            <w:gridSpan w:val="2"/>
            <w:tcBorders>
              <w:top w:val="dashSmallGap" w:sz="4" w:space="0" w:color="auto"/>
              <w:left w:val="double" w:sz="4" w:space="0" w:color="auto"/>
              <w:bottom w:val="single" w:sz="4" w:space="0" w:color="auto"/>
            </w:tcBorders>
            <w:vAlign w:val="bottom"/>
          </w:tcPr>
          <w:p w:rsidR="007A3F3F" w:rsidRPr="00CB3E62" w:rsidRDefault="007A3F3F" w:rsidP="00557C97">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C509B3" w:rsidTr="00037145">
        <w:trPr>
          <w:trHeight w:val="143"/>
        </w:trPr>
        <w:tc>
          <w:tcPr>
            <w:tcW w:w="425" w:type="dxa"/>
            <w:vMerge w:val="restart"/>
            <w:tcBorders>
              <w:top w:val="single" w:sz="4" w:space="0" w:color="auto"/>
            </w:tcBorders>
            <w:vAlign w:val="center"/>
          </w:tcPr>
          <w:p w:rsidR="00C509B3" w:rsidRDefault="00C509B3" w:rsidP="00557C97">
            <w:pPr>
              <w:jc w:val="right"/>
              <w:rPr>
                <w:rFonts w:ascii="ＭＳ ゴシック" w:eastAsia="ＭＳ ゴシック" w:hAnsi="ＭＳ ゴシック"/>
                <w:sz w:val="20"/>
              </w:rPr>
            </w:pPr>
            <w:r>
              <w:rPr>
                <w:rFonts w:ascii="ＭＳ ゴシック" w:eastAsia="ＭＳ ゴシック" w:hAnsi="ＭＳ ゴシック" w:hint="eastAsia"/>
                <w:sz w:val="20"/>
              </w:rPr>
              <w:t>9</w:t>
            </w:r>
          </w:p>
          <w:p w:rsidR="00C509B3" w:rsidRDefault="00C509B3" w:rsidP="00557C97">
            <w:pPr>
              <w:jc w:val="right"/>
              <w:rPr>
                <w:rFonts w:ascii="ＭＳ ゴシック" w:eastAsia="ＭＳ ゴシック" w:hAnsi="ＭＳ ゴシック"/>
                <w:sz w:val="20"/>
              </w:rPr>
            </w:pPr>
          </w:p>
          <w:p w:rsidR="00C509B3" w:rsidRDefault="00C509B3" w:rsidP="00557C97">
            <w:pPr>
              <w:jc w:val="right"/>
              <w:rPr>
                <w:rFonts w:ascii="ＭＳ ゴシック" w:eastAsia="ＭＳ ゴシック" w:hAnsi="ＭＳ ゴシック"/>
                <w:sz w:val="20"/>
              </w:rPr>
            </w:pPr>
          </w:p>
          <w:p w:rsidR="00C509B3" w:rsidRDefault="00C509B3" w:rsidP="00557C97">
            <w:pPr>
              <w:jc w:val="right"/>
              <w:rPr>
                <w:rFonts w:ascii="ＭＳ ゴシック" w:eastAsia="ＭＳ ゴシック" w:hAnsi="ＭＳ ゴシック"/>
                <w:sz w:val="20"/>
              </w:rPr>
            </w:pPr>
          </w:p>
          <w:p w:rsidR="00C509B3" w:rsidRPr="003F27EA" w:rsidRDefault="00C509B3" w:rsidP="00557C97">
            <w:pPr>
              <w:jc w:val="right"/>
              <w:rPr>
                <w:rFonts w:ascii="ＭＳ ゴシック" w:eastAsia="ＭＳ ゴシック" w:hAnsi="ＭＳ ゴシック"/>
                <w:sz w:val="20"/>
              </w:rPr>
            </w:pPr>
            <w:r>
              <w:rPr>
                <w:rFonts w:ascii="ＭＳ ゴシック" w:eastAsia="ＭＳ ゴシック" w:hAnsi="ＭＳ ゴシック" w:hint="eastAsia"/>
                <w:sz w:val="20"/>
              </w:rPr>
              <w:t>12</w:t>
            </w:r>
          </w:p>
          <w:p w:rsidR="00C509B3" w:rsidRPr="003F27EA" w:rsidRDefault="00C509B3" w:rsidP="00557C97">
            <w:pPr>
              <w:jc w:val="right"/>
              <w:rPr>
                <w:rFonts w:ascii="ＭＳ ゴシック" w:eastAsia="ＭＳ ゴシック" w:hAnsi="ＭＳ ゴシック"/>
                <w:sz w:val="20"/>
              </w:rPr>
            </w:pPr>
            <w:r>
              <w:rPr>
                <w:rFonts w:ascii="ＭＳ ゴシック" w:eastAsia="ＭＳ ゴシック" w:hAnsi="ＭＳ ゴシック" w:hint="eastAsia"/>
                <w:sz w:val="20"/>
              </w:rPr>
              <w:t>13</w:t>
            </w:r>
          </w:p>
          <w:p w:rsidR="00C509B3" w:rsidRDefault="00C509B3" w:rsidP="00A37FA7">
            <w:pPr>
              <w:wordWrap w:val="0"/>
              <w:jc w:val="right"/>
              <w:rPr>
                <w:rFonts w:ascii="ＭＳ ゴシック" w:eastAsia="ＭＳ ゴシック" w:hAnsi="ＭＳ ゴシック"/>
                <w:sz w:val="20"/>
              </w:rPr>
            </w:pPr>
          </w:p>
          <w:p w:rsidR="00C509B3" w:rsidRDefault="00C509B3" w:rsidP="00E45B9B">
            <w:pPr>
              <w:jc w:val="right"/>
              <w:rPr>
                <w:rFonts w:ascii="ＭＳ ゴシック" w:eastAsia="ＭＳ ゴシック" w:hAnsi="ＭＳ ゴシック"/>
                <w:sz w:val="20"/>
              </w:rPr>
            </w:pPr>
          </w:p>
          <w:p w:rsidR="00C509B3" w:rsidRDefault="00C509B3" w:rsidP="00E45B9B">
            <w:pPr>
              <w:jc w:val="right"/>
              <w:rPr>
                <w:rFonts w:ascii="ＭＳ ゴシック" w:eastAsia="ＭＳ ゴシック" w:hAnsi="ＭＳ ゴシック"/>
                <w:sz w:val="20"/>
              </w:rPr>
            </w:pPr>
          </w:p>
          <w:p w:rsidR="00C509B3" w:rsidRDefault="00C509B3" w:rsidP="00E45B9B">
            <w:pPr>
              <w:jc w:val="right"/>
              <w:rPr>
                <w:rFonts w:ascii="ＭＳ ゴシック" w:eastAsia="ＭＳ ゴシック" w:hAnsi="ＭＳ ゴシック"/>
                <w:sz w:val="20"/>
              </w:rPr>
            </w:pPr>
          </w:p>
          <w:p w:rsidR="00C509B3" w:rsidRDefault="00C509B3" w:rsidP="00E45B9B">
            <w:pPr>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C509B3" w:rsidRPr="003F27EA" w:rsidRDefault="00C509B3" w:rsidP="00557C97">
            <w:pPr>
              <w:spacing w:line="260" w:lineRule="exact"/>
              <w:jc w:val="right"/>
              <w:rPr>
                <w:rFonts w:ascii="ＭＳ ゴシック" w:eastAsia="ＭＳ ゴシック" w:hAnsi="ＭＳ ゴシック"/>
                <w:sz w:val="20"/>
              </w:rPr>
            </w:pPr>
            <w:r w:rsidRPr="003F27EA">
              <w:rPr>
                <w:rFonts w:ascii="ＭＳ ゴシック" w:eastAsia="ＭＳ ゴシック" w:hAnsi="ＭＳ ゴシック" w:hint="eastAsia"/>
                <w:sz w:val="20"/>
              </w:rPr>
              <w:t>19</w:t>
            </w:r>
          </w:p>
        </w:tc>
        <w:tc>
          <w:tcPr>
            <w:tcW w:w="4618" w:type="dxa"/>
            <w:gridSpan w:val="3"/>
            <w:tcBorders>
              <w:top w:val="single" w:sz="4" w:space="0" w:color="auto"/>
              <w:bottom w:val="dotted" w:sz="4" w:space="0" w:color="auto"/>
              <w:right w:val="double" w:sz="4" w:space="0" w:color="auto"/>
            </w:tcBorders>
          </w:tcPr>
          <w:p w:rsidR="00C509B3" w:rsidRPr="00CB3E62" w:rsidRDefault="00C509B3" w:rsidP="0015368D">
            <w:pPr>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4596" w:type="dxa"/>
            <w:gridSpan w:val="2"/>
            <w:tcBorders>
              <w:top w:val="single" w:sz="4" w:space="0" w:color="auto"/>
              <w:left w:val="double" w:sz="4" w:space="0" w:color="auto"/>
              <w:bottom w:val="dotted" w:sz="4" w:space="0" w:color="auto"/>
            </w:tcBorders>
          </w:tcPr>
          <w:p w:rsidR="00C509B3" w:rsidRPr="00046C07" w:rsidRDefault="00C509B3" w:rsidP="0015368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r>
      <w:tr w:rsidR="00C509B3" w:rsidTr="006B383F">
        <w:trPr>
          <w:trHeight w:val="992"/>
        </w:trPr>
        <w:tc>
          <w:tcPr>
            <w:tcW w:w="425" w:type="dxa"/>
            <w:vMerge/>
          </w:tcPr>
          <w:p w:rsidR="00C509B3" w:rsidRPr="003F27EA" w:rsidRDefault="00C509B3" w:rsidP="001B1CEE">
            <w:pPr>
              <w:spacing w:line="260" w:lineRule="exact"/>
              <w:ind w:right="2200"/>
              <w:jc w:val="right"/>
              <w:rPr>
                <w:rFonts w:ascii="ＭＳ ゴシック" w:eastAsia="ＭＳ ゴシック" w:hAnsi="ＭＳ ゴシック"/>
                <w:sz w:val="20"/>
              </w:rPr>
            </w:pPr>
          </w:p>
        </w:tc>
        <w:tc>
          <w:tcPr>
            <w:tcW w:w="4618" w:type="dxa"/>
            <w:gridSpan w:val="3"/>
            <w:tcBorders>
              <w:top w:val="dotted" w:sz="4" w:space="0" w:color="auto"/>
              <w:bottom w:val="dotted" w:sz="4" w:space="0" w:color="auto"/>
              <w:right w:val="double" w:sz="4" w:space="0" w:color="auto"/>
            </w:tcBorders>
          </w:tcPr>
          <w:p w:rsidR="00C509B3" w:rsidRPr="000B1F7F" w:rsidRDefault="00C509B3" w:rsidP="00557C97">
            <w:pPr>
              <w:rPr>
                <w:rFonts w:ascii="ＭＳ ゴシック" w:eastAsia="ＭＳ ゴシック" w:hAnsi="ＭＳ ゴシック"/>
                <w:sz w:val="20"/>
              </w:rPr>
            </w:pPr>
            <w:r w:rsidRPr="000B1F7F">
              <w:rPr>
                <w:rFonts w:ascii="ＭＳ ゴシック" w:eastAsia="ＭＳ ゴシック" w:hAnsi="ＭＳ ゴシック" w:hint="eastAsia"/>
                <w:sz w:val="20"/>
              </w:rPr>
              <w:t>＜開講＞</w:t>
            </w:r>
          </w:p>
          <w:p w:rsidR="00C509B3" w:rsidRDefault="00C509B3" w:rsidP="00557C97">
            <w:pPr>
              <w:rPr>
                <w:rFonts w:ascii="ＭＳ ゴシック" w:eastAsia="ＭＳ ゴシック" w:hAnsi="ＭＳ ゴシック"/>
                <w:sz w:val="20"/>
              </w:rPr>
            </w:pPr>
            <w:r>
              <w:rPr>
                <w:rFonts w:ascii="ＭＳ ゴシック" w:eastAsia="ＭＳ ゴシック" w:hAnsi="ＭＳ ゴシック" w:hint="eastAsia"/>
                <w:sz w:val="20"/>
              </w:rPr>
              <w:t>〇金融機関と年金　　　　　　　　　　〔講義〕</w:t>
            </w:r>
          </w:p>
          <w:p w:rsidR="00C509B3" w:rsidRPr="000B1F7F" w:rsidRDefault="00C509B3" w:rsidP="00557C97">
            <w:pPr>
              <w:rPr>
                <w:rFonts w:ascii="ＭＳ ゴシック" w:eastAsia="ＭＳ ゴシック" w:hAnsi="ＭＳ ゴシック"/>
                <w:sz w:val="20"/>
              </w:rPr>
            </w:pPr>
            <w:r>
              <w:rPr>
                <w:rFonts w:ascii="ＭＳ ゴシック" w:eastAsia="ＭＳ ゴシック" w:hAnsi="ＭＳ ゴシック" w:hint="eastAsia"/>
                <w:sz w:val="20"/>
              </w:rPr>
              <w:t>〇信用事業体制の現状認識　〔個人発表・講義〕</w:t>
            </w:r>
          </w:p>
          <w:p w:rsidR="00C509B3" w:rsidRPr="000B1F7F" w:rsidRDefault="00C509B3" w:rsidP="0015368D">
            <w:pPr>
              <w:jc w:val="left"/>
              <w:rPr>
                <w:rFonts w:ascii="ＭＳ ゴシック" w:eastAsia="ＭＳ ゴシック" w:hAnsi="ＭＳ ゴシック"/>
                <w:sz w:val="20"/>
              </w:rPr>
            </w:pPr>
            <w:r>
              <w:rPr>
                <w:rFonts w:ascii="ＭＳ ゴシック" w:eastAsia="ＭＳ ゴシック" w:hAnsi="ＭＳ ゴシック" w:hint="eastAsia"/>
                <w:sz w:val="20"/>
              </w:rPr>
              <w:t>・自県の年金推進体制等の確認</w:t>
            </w:r>
          </w:p>
        </w:tc>
        <w:tc>
          <w:tcPr>
            <w:tcW w:w="4596" w:type="dxa"/>
            <w:gridSpan w:val="2"/>
            <w:tcBorders>
              <w:top w:val="dotted" w:sz="4" w:space="0" w:color="auto"/>
              <w:left w:val="double" w:sz="4" w:space="0" w:color="auto"/>
              <w:bottom w:val="dotted" w:sz="4" w:space="0" w:color="auto"/>
            </w:tcBorders>
          </w:tcPr>
          <w:p w:rsidR="00C509B3" w:rsidRDefault="00C509B3" w:rsidP="007D426D">
            <w:pPr>
              <w:rPr>
                <w:rFonts w:ascii="ＭＳ ゴシック" w:eastAsia="ＭＳ ゴシック" w:hAnsi="ＭＳ ゴシック"/>
                <w:sz w:val="20"/>
              </w:rPr>
            </w:pPr>
            <w:r>
              <w:rPr>
                <w:rFonts w:ascii="ＭＳ ゴシック" w:eastAsia="ＭＳ ゴシック" w:hAnsi="ＭＳ ゴシック" w:hint="eastAsia"/>
                <w:sz w:val="20"/>
              </w:rPr>
              <w:t>〇第１回目の課題の確認〔Ｇ・全体討議、講義〕</w:t>
            </w:r>
          </w:p>
          <w:p w:rsidR="00C509B3" w:rsidRPr="0015368D" w:rsidRDefault="00C509B3" w:rsidP="00557C97">
            <w:pPr>
              <w:rPr>
                <w:rFonts w:ascii="ＭＳ ゴシック" w:eastAsia="ＭＳ ゴシック" w:hAnsi="ＭＳ ゴシック"/>
                <w:sz w:val="20"/>
              </w:rPr>
            </w:pPr>
            <w:r>
              <w:rPr>
                <w:rFonts w:ascii="ＭＳ ゴシック" w:eastAsia="ＭＳ ゴシック" w:hAnsi="ＭＳ ゴシック" w:hint="eastAsia"/>
                <w:sz w:val="20"/>
              </w:rPr>
              <w:t>・モデルＪＡでの実践振返り</w:t>
            </w:r>
          </w:p>
          <w:p w:rsidR="00C509B3" w:rsidRPr="0015368D" w:rsidRDefault="00C509B3" w:rsidP="00557C97">
            <w:pPr>
              <w:rPr>
                <w:rFonts w:ascii="ＭＳ ゴシック" w:eastAsia="ＭＳ ゴシック" w:hAnsi="ＭＳ ゴシック"/>
                <w:sz w:val="20"/>
              </w:rPr>
            </w:pPr>
            <w:r>
              <w:rPr>
                <w:rFonts w:ascii="ＭＳ ゴシック" w:eastAsia="ＭＳ ゴシック" w:hAnsi="ＭＳ ゴシック" w:hint="eastAsia"/>
                <w:sz w:val="20"/>
              </w:rPr>
              <w:t>・同行訪問を通じ見えてきたこと　等</w:t>
            </w:r>
          </w:p>
          <w:p w:rsidR="00C509B3" w:rsidRPr="000B1F7F" w:rsidRDefault="00C509B3" w:rsidP="0015368D">
            <w:pPr>
              <w:rPr>
                <w:rFonts w:ascii="ＭＳ ゴシック" w:eastAsia="ＭＳ ゴシック" w:hAnsi="ＭＳ ゴシック"/>
                <w:sz w:val="20"/>
              </w:rPr>
            </w:pPr>
            <w:r>
              <w:rPr>
                <w:rFonts w:ascii="ＭＳ ゴシック" w:eastAsia="ＭＳ ゴシック" w:hAnsi="ＭＳ ゴシック" w:hint="eastAsia"/>
                <w:sz w:val="20"/>
              </w:rPr>
              <w:t>〇同行訪問とＦＳＴとの違い　　　　　〔講義〕</w:t>
            </w:r>
          </w:p>
        </w:tc>
      </w:tr>
      <w:tr w:rsidR="00C509B3" w:rsidTr="00EE7A58">
        <w:trPr>
          <w:trHeight w:val="1560"/>
        </w:trPr>
        <w:tc>
          <w:tcPr>
            <w:tcW w:w="425" w:type="dxa"/>
            <w:vMerge/>
          </w:tcPr>
          <w:p w:rsidR="00C509B3" w:rsidRPr="003F27EA" w:rsidRDefault="00C509B3" w:rsidP="001B1CEE">
            <w:pPr>
              <w:spacing w:line="260" w:lineRule="exact"/>
              <w:ind w:right="2200"/>
              <w:jc w:val="right"/>
              <w:rPr>
                <w:rFonts w:ascii="ＭＳ ゴシック" w:eastAsia="ＭＳ ゴシック" w:hAnsi="ＭＳ ゴシック"/>
                <w:sz w:val="20"/>
              </w:rPr>
            </w:pPr>
          </w:p>
        </w:tc>
        <w:tc>
          <w:tcPr>
            <w:tcW w:w="4618" w:type="dxa"/>
            <w:gridSpan w:val="3"/>
            <w:tcBorders>
              <w:top w:val="dotted" w:sz="4" w:space="0" w:color="auto"/>
              <w:bottom w:val="dotted" w:sz="4" w:space="0" w:color="auto"/>
              <w:right w:val="double" w:sz="4" w:space="0" w:color="auto"/>
            </w:tcBorders>
          </w:tcPr>
          <w:p w:rsidR="00C509B3" w:rsidRDefault="00C509B3" w:rsidP="007D426D">
            <w:pPr>
              <w:jc w:val="left"/>
              <w:rPr>
                <w:rFonts w:ascii="ＭＳ ゴシック" w:eastAsia="ＭＳ ゴシック" w:hAnsi="ＭＳ ゴシック"/>
                <w:sz w:val="20"/>
              </w:rPr>
            </w:pPr>
            <w:r>
              <w:rPr>
                <w:rFonts w:ascii="ＭＳ ゴシック" w:eastAsia="ＭＳ ゴシック" w:hAnsi="ＭＳ ゴシック" w:hint="eastAsia"/>
                <w:sz w:val="20"/>
              </w:rPr>
              <w:t>〇年金数値の取り方　　　　　〔Ｇ討議、講義〕</w:t>
            </w:r>
          </w:p>
          <w:p w:rsidR="00C509B3" w:rsidRDefault="00C509B3" w:rsidP="007D426D">
            <w:pPr>
              <w:jc w:val="left"/>
              <w:rPr>
                <w:rFonts w:ascii="ＭＳ ゴシック" w:eastAsia="ＭＳ ゴシック" w:hAnsi="ＭＳ ゴシック"/>
                <w:sz w:val="20"/>
              </w:rPr>
            </w:pPr>
            <w:r>
              <w:rPr>
                <w:rFonts w:ascii="ＭＳ ゴシック" w:eastAsia="ＭＳ ゴシック" w:hAnsi="ＭＳ ゴシック" w:hint="eastAsia"/>
                <w:sz w:val="20"/>
              </w:rPr>
              <w:t>・自県の年金実績を分析</w:t>
            </w:r>
          </w:p>
          <w:p w:rsidR="00C509B3" w:rsidRDefault="00C509B3" w:rsidP="007D426D">
            <w:pPr>
              <w:jc w:val="left"/>
              <w:rPr>
                <w:rFonts w:ascii="ＭＳ ゴシック" w:eastAsia="ＭＳ ゴシック" w:hAnsi="ＭＳ ゴシック"/>
                <w:sz w:val="20"/>
              </w:rPr>
            </w:pPr>
            <w:r>
              <w:rPr>
                <w:rFonts w:ascii="ＭＳ ゴシック" w:eastAsia="ＭＳ ゴシック" w:hAnsi="ＭＳ ゴシック" w:hint="eastAsia"/>
                <w:sz w:val="20"/>
              </w:rPr>
              <w:t>・競合金融機関の情報把握状況</w:t>
            </w:r>
          </w:p>
          <w:p w:rsidR="00C509B3" w:rsidRDefault="00C509B3" w:rsidP="007D426D">
            <w:pPr>
              <w:jc w:val="left"/>
              <w:rPr>
                <w:rFonts w:ascii="ＭＳ ゴシック" w:eastAsia="ＭＳ ゴシック" w:hAnsi="ＭＳ ゴシック"/>
                <w:sz w:val="20"/>
              </w:rPr>
            </w:pPr>
            <w:r>
              <w:rPr>
                <w:rFonts w:ascii="ＭＳ ゴシック" w:eastAsia="ＭＳ ゴシック" w:hAnsi="ＭＳ ゴシック" w:hint="eastAsia"/>
                <w:sz w:val="20"/>
              </w:rPr>
              <w:t>・実績管理の状況と分析　等</w:t>
            </w:r>
          </w:p>
          <w:p w:rsidR="00C509B3" w:rsidRPr="00EE1D4F" w:rsidRDefault="00C509B3" w:rsidP="00F23BAD">
            <w:pPr>
              <w:widowControl/>
              <w:jc w:val="left"/>
              <w:rPr>
                <w:rFonts w:ascii="ＭＳ ゴシック" w:eastAsia="ＭＳ ゴシック" w:hAnsi="ＭＳ ゴシック"/>
                <w:sz w:val="20"/>
              </w:rPr>
            </w:pPr>
          </w:p>
          <w:p w:rsidR="00C509B3" w:rsidRPr="000B1F7F" w:rsidRDefault="00C509B3" w:rsidP="00557C97">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4596" w:type="dxa"/>
            <w:gridSpan w:val="2"/>
            <w:tcBorders>
              <w:top w:val="dotted" w:sz="4" w:space="0" w:color="auto"/>
              <w:left w:val="double" w:sz="4" w:space="0" w:color="auto"/>
              <w:bottom w:val="dotted" w:sz="4" w:space="0" w:color="auto"/>
            </w:tcBorders>
          </w:tcPr>
          <w:p w:rsidR="00C509B3" w:rsidRDefault="00C509B3" w:rsidP="007D426D">
            <w:pPr>
              <w:rPr>
                <w:rFonts w:ascii="ＭＳ ゴシック" w:eastAsia="ＭＳ ゴシック" w:hAnsi="ＭＳ ゴシック"/>
                <w:sz w:val="20"/>
              </w:rPr>
            </w:pPr>
            <w:r>
              <w:rPr>
                <w:rFonts w:ascii="ＭＳ ゴシック" w:eastAsia="ＭＳ ゴシック" w:hAnsi="ＭＳ ゴシック" w:hint="eastAsia"/>
                <w:sz w:val="20"/>
              </w:rPr>
              <w:t>〇年金推進の手順確認　　　　〔Ｇ討議、講義〕</w:t>
            </w:r>
          </w:p>
          <w:p w:rsidR="00C509B3" w:rsidRDefault="00C509B3" w:rsidP="00A37FA7">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（ミニロープレで確認）</w:t>
            </w:r>
          </w:p>
          <w:p w:rsidR="00C509B3" w:rsidRDefault="00C509B3" w:rsidP="00A37FA7">
            <w:pPr>
              <w:rPr>
                <w:rFonts w:ascii="ＭＳ ゴシック" w:eastAsia="ＭＳ ゴシック" w:hAnsi="ＭＳ ゴシック"/>
                <w:sz w:val="20"/>
              </w:rPr>
            </w:pPr>
            <w:r>
              <w:rPr>
                <w:rFonts w:ascii="ＭＳ ゴシック" w:eastAsia="ＭＳ ゴシック" w:hAnsi="ＭＳ ゴシック" w:hint="eastAsia"/>
                <w:sz w:val="20"/>
              </w:rPr>
              <w:t>〇効果的な年金推進の広報活動</w:t>
            </w:r>
          </w:p>
          <w:p w:rsidR="00C509B3" w:rsidRDefault="00C509B3" w:rsidP="00A37FA7">
            <w:pPr>
              <w:rPr>
                <w:rFonts w:ascii="ＭＳ ゴシック" w:eastAsia="ＭＳ ゴシック" w:hAnsi="ＭＳ ゴシック"/>
                <w:sz w:val="20"/>
              </w:rPr>
            </w:pPr>
            <w:r>
              <w:rPr>
                <w:rFonts w:ascii="ＭＳ ゴシック" w:eastAsia="ＭＳ ゴシック" w:hAnsi="ＭＳ ゴシック" w:hint="eastAsia"/>
                <w:sz w:val="20"/>
              </w:rPr>
              <w:t>・現状のチラシ、友の会活動等の確認</w:t>
            </w:r>
          </w:p>
          <w:p w:rsidR="00C509B3" w:rsidRDefault="00C509B3" w:rsidP="00A37FA7">
            <w:pPr>
              <w:rPr>
                <w:rFonts w:ascii="ＭＳ ゴシック" w:eastAsia="ＭＳ ゴシック" w:hAnsi="ＭＳ ゴシック"/>
                <w:sz w:val="20"/>
              </w:rPr>
            </w:pPr>
          </w:p>
          <w:p w:rsidR="00C509B3" w:rsidRDefault="00C509B3" w:rsidP="00A37FA7">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r>
      <w:tr w:rsidR="00C509B3" w:rsidTr="00EE7A58">
        <w:trPr>
          <w:trHeight w:val="270"/>
        </w:trPr>
        <w:tc>
          <w:tcPr>
            <w:tcW w:w="425" w:type="dxa"/>
            <w:vMerge/>
          </w:tcPr>
          <w:p w:rsidR="00C509B3" w:rsidRPr="003F27EA" w:rsidRDefault="00C509B3" w:rsidP="001B1CEE">
            <w:pPr>
              <w:spacing w:line="260" w:lineRule="exact"/>
              <w:ind w:right="2200"/>
              <w:jc w:val="right"/>
              <w:rPr>
                <w:rFonts w:ascii="ＭＳ ゴシック" w:eastAsia="ＭＳ ゴシック" w:hAnsi="ＭＳ ゴシック"/>
                <w:sz w:val="20"/>
              </w:rPr>
            </w:pPr>
          </w:p>
        </w:tc>
        <w:tc>
          <w:tcPr>
            <w:tcW w:w="2430" w:type="dxa"/>
            <w:gridSpan w:val="2"/>
            <w:tcBorders>
              <w:top w:val="dotted" w:sz="4" w:space="0" w:color="auto"/>
              <w:right w:val="single" w:sz="4" w:space="0" w:color="auto"/>
            </w:tcBorders>
          </w:tcPr>
          <w:p w:rsidR="00C509B3" w:rsidRDefault="00C509B3" w:rsidP="00557C97">
            <w:pPr>
              <w:rPr>
                <w:rFonts w:ascii="ＭＳ ゴシック" w:eastAsia="ＭＳ ゴシック" w:hAnsi="ＭＳ ゴシック"/>
                <w:sz w:val="20"/>
              </w:rPr>
            </w:pPr>
            <w:r>
              <w:rPr>
                <w:rFonts w:ascii="ＭＳ ゴシック" w:eastAsia="ＭＳ ゴシック" w:hAnsi="ＭＳ ゴシック" w:hint="eastAsia"/>
                <w:sz w:val="20"/>
              </w:rPr>
              <w:t>（経験交流）</w:t>
            </w:r>
          </w:p>
        </w:tc>
        <w:tc>
          <w:tcPr>
            <w:tcW w:w="2188" w:type="dxa"/>
            <w:tcBorders>
              <w:top w:val="dotted" w:sz="4" w:space="0" w:color="auto"/>
              <w:left w:val="single" w:sz="4" w:space="0" w:color="auto"/>
              <w:right w:val="double" w:sz="4" w:space="0" w:color="auto"/>
            </w:tcBorders>
          </w:tcPr>
          <w:p w:rsidR="00C509B3" w:rsidRDefault="00C509B3" w:rsidP="00557C97">
            <w:pPr>
              <w:rPr>
                <w:rFonts w:ascii="ＭＳ ゴシック" w:eastAsia="ＭＳ ゴシック" w:hAnsi="ＭＳ ゴシック"/>
                <w:sz w:val="20"/>
              </w:rPr>
            </w:pPr>
            <w:r>
              <w:rPr>
                <w:rFonts w:ascii="ＭＳ ゴシック" w:eastAsia="ＭＳ ゴシック" w:hAnsi="ＭＳ ゴシック" w:hint="eastAsia"/>
                <w:sz w:val="20"/>
              </w:rPr>
              <w:t>（外部懇親会場）</w:t>
            </w:r>
          </w:p>
        </w:tc>
        <w:tc>
          <w:tcPr>
            <w:tcW w:w="4596" w:type="dxa"/>
            <w:gridSpan w:val="2"/>
            <w:tcBorders>
              <w:top w:val="dotted" w:sz="4" w:space="0" w:color="auto"/>
              <w:left w:val="double" w:sz="4" w:space="0" w:color="auto"/>
            </w:tcBorders>
          </w:tcPr>
          <w:p w:rsidR="00C509B3" w:rsidRDefault="00C509B3" w:rsidP="007D426D">
            <w:pPr>
              <w:rPr>
                <w:rFonts w:ascii="ＭＳ ゴシック" w:eastAsia="ＭＳ ゴシック" w:hAnsi="ＭＳ ゴシック"/>
                <w:sz w:val="20"/>
              </w:rPr>
            </w:pPr>
          </w:p>
        </w:tc>
      </w:tr>
      <w:tr w:rsidR="00C509B3" w:rsidTr="00B614FA">
        <w:trPr>
          <w:trHeight w:val="217"/>
        </w:trPr>
        <w:tc>
          <w:tcPr>
            <w:tcW w:w="5043" w:type="dxa"/>
            <w:gridSpan w:val="4"/>
            <w:tcBorders>
              <w:top w:val="nil"/>
              <w:bottom w:val="single" w:sz="4" w:space="0" w:color="auto"/>
              <w:right w:val="double" w:sz="4" w:space="0" w:color="auto"/>
            </w:tcBorders>
          </w:tcPr>
          <w:p w:rsidR="00C509B3" w:rsidRPr="003F27EA" w:rsidRDefault="00C509B3" w:rsidP="00C509B3">
            <w:pPr>
              <w:jc w:val="left"/>
              <w:rPr>
                <w:rFonts w:ascii="ＭＳ ゴシック" w:eastAsia="ＭＳ ゴシック" w:hAnsi="ＭＳ ゴシック"/>
                <w:sz w:val="20"/>
              </w:rPr>
            </w:pPr>
            <w:r w:rsidRPr="003F27EA">
              <w:rPr>
                <w:rFonts w:ascii="ＭＳ ゴシック" w:eastAsia="ＭＳ ゴシック" w:hAnsi="ＭＳ ゴシック" w:hint="eastAsia"/>
                <w:sz w:val="20"/>
              </w:rPr>
              <w:t>【２日目】</w:t>
            </w:r>
          </w:p>
        </w:tc>
        <w:tc>
          <w:tcPr>
            <w:tcW w:w="4596" w:type="dxa"/>
            <w:gridSpan w:val="2"/>
            <w:tcBorders>
              <w:top w:val="single" w:sz="4" w:space="0" w:color="auto"/>
              <w:left w:val="double" w:sz="4" w:space="0" w:color="auto"/>
              <w:bottom w:val="single" w:sz="4" w:space="0" w:color="auto"/>
            </w:tcBorders>
          </w:tcPr>
          <w:p w:rsidR="00C509B3" w:rsidRPr="000B1F7F" w:rsidRDefault="00C509B3" w:rsidP="00557C97">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【２日目】</w:t>
            </w:r>
          </w:p>
        </w:tc>
      </w:tr>
      <w:tr w:rsidR="007D426D" w:rsidRPr="00BE01D0" w:rsidTr="00037145">
        <w:trPr>
          <w:trHeight w:val="787"/>
        </w:trPr>
        <w:tc>
          <w:tcPr>
            <w:tcW w:w="425" w:type="dxa"/>
            <w:vMerge w:val="restart"/>
            <w:tcBorders>
              <w:top w:val="single" w:sz="4" w:space="0" w:color="auto"/>
            </w:tcBorders>
          </w:tcPr>
          <w:p w:rsidR="007D426D" w:rsidRPr="00BE01D0" w:rsidRDefault="007D426D" w:rsidP="00557C97">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9</w:t>
            </w:r>
          </w:p>
          <w:p w:rsidR="007D426D" w:rsidRPr="00BE01D0" w:rsidRDefault="007D426D" w:rsidP="00557C97">
            <w:pPr>
              <w:jc w:val="right"/>
              <w:rPr>
                <w:rFonts w:ascii="ＭＳ ゴシック" w:eastAsia="ＭＳ ゴシック" w:hAnsi="ＭＳ ゴシック"/>
                <w:sz w:val="20"/>
              </w:rPr>
            </w:pPr>
          </w:p>
          <w:p w:rsidR="007D426D" w:rsidRPr="00BE01D0" w:rsidRDefault="007D426D" w:rsidP="00557C97">
            <w:pPr>
              <w:jc w:val="right"/>
              <w:rPr>
                <w:rFonts w:ascii="ＭＳ ゴシック" w:eastAsia="ＭＳ ゴシック" w:hAnsi="ＭＳ ゴシック"/>
                <w:sz w:val="20"/>
              </w:rPr>
            </w:pPr>
          </w:p>
          <w:p w:rsidR="007D426D" w:rsidRPr="00BE01D0" w:rsidRDefault="007D426D" w:rsidP="00557C97">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12</w:t>
            </w:r>
          </w:p>
          <w:p w:rsidR="007D426D" w:rsidRPr="00BE01D0" w:rsidRDefault="007D426D" w:rsidP="00557C97">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13</w:t>
            </w:r>
          </w:p>
          <w:p w:rsidR="007D426D" w:rsidRPr="00BE01D0" w:rsidRDefault="007D426D" w:rsidP="00557C97">
            <w:pPr>
              <w:jc w:val="right"/>
              <w:rPr>
                <w:rFonts w:ascii="ＭＳ ゴシック" w:eastAsia="ＭＳ ゴシック" w:hAnsi="ＭＳ ゴシック"/>
                <w:sz w:val="20"/>
              </w:rPr>
            </w:pPr>
          </w:p>
          <w:p w:rsidR="007D426D" w:rsidRPr="00BE01D0" w:rsidRDefault="007D426D" w:rsidP="00557C97">
            <w:pPr>
              <w:jc w:val="right"/>
              <w:rPr>
                <w:rFonts w:ascii="ＭＳ ゴシック" w:eastAsia="ＭＳ ゴシック" w:hAnsi="ＭＳ ゴシック"/>
                <w:sz w:val="20"/>
              </w:rPr>
            </w:pPr>
          </w:p>
          <w:p w:rsidR="007D426D" w:rsidRPr="00BE01D0" w:rsidRDefault="007D426D" w:rsidP="00557C97">
            <w:pPr>
              <w:jc w:val="right"/>
              <w:rPr>
                <w:rFonts w:ascii="ＭＳ ゴシック" w:eastAsia="ＭＳ ゴシック" w:hAnsi="ＭＳ ゴシック"/>
                <w:sz w:val="20"/>
              </w:rPr>
            </w:pPr>
          </w:p>
          <w:p w:rsidR="007D426D" w:rsidRDefault="007D426D" w:rsidP="00557C97">
            <w:pPr>
              <w:jc w:val="right"/>
              <w:rPr>
                <w:rFonts w:ascii="ＭＳ ゴシック" w:eastAsia="ＭＳ ゴシック" w:hAnsi="ＭＳ ゴシック"/>
                <w:sz w:val="20"/>
              </w:rPr>
            </w:pPr>
          </w:p>
          <w:p w:rsidR="00472212" w:rsidRPr="00BE01D0" w:rsidRDefault="00472212" w:rsidP="00557C97">
            <w:pPr>
              <w:jc w:val="right"/>
              <w:rPr>
                <w:rFonts w:ascii="ＭＳ ゴシック" w:eastAsia="ＭＳ ゴシック" w:hAnsi="ＭＳ ゴシック"/>
                <w:sz w:val="20"/>
              </w:rPr>
            </w:pPr>
          </w:p>
          <w:p w:rsidR="007D426D" w:rsidRPr="00BE01D0" w:rsidRDefault="007D426D" w:rsidP="00557C97">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18</w:t>
            </w:r>
          </w:p>
        </w:tc>
        <w:tc>
          <w:tcPr>
            <w:tcW w:w="4618" w:type="dxa"/>
            <w:gridSpan w:val="3"/>
            <w:tcBorders>
              <w:top w:val="single" w:sz="4" w:space="0" w:color="auto"/>
              <w:bottom w:val="dotted" w:sz="4" w:space="0" w:color="auto"/>
              <w:right w:val="double" w:sz="4" w:space="0" w:color="auto"/>
            </w:tcBorders>
          </w:tcPr>
          <w:p w:rsidR="007D426D" w:rsidRDefault="00A7289C" w:rsidP="00557C97">
            <w:pPr>
              <w:rPr>
                <w:rFonts w:ascii="ＭＳ ゴシック" w:eastAsia="ＭＳ ゴシック" w:hAnsi="ＭＳ ゴシック"/>
                <w:sz w:val="20"/>
              </w:rPr>
            </w:pPr>
            <w:r>
              <w:rPr>
                <w:rFonts w:ascii="ＭＳ ゴシック" w:eastAsia="ＭＳ ゴシック" w:hAnsi="ＭＳ ゴシック" w:hint="eastAsia"/>
                <w:sz w:val="20"/>
              </w:rPr>
              <w:t>〇年金推進体制の現状確認　　〔Ｇ討議、講義〕</w:t>
            </w:r>
          </w:p>
          <w:p w:rsidR="007D426D" w:rsidRDefault="00A7289C" w:rsidP="00557C97">
            <w:pPr>
              <w:rPr>
                <w:rFonts w:ascii="ＭＳ ゴシック" w:eastAsia="ＭＳ ゴシック" w:hAnsi="ＭＳ ゴシック"/>
                <w:sz w:val="20"/>
              </w:rPr>
            </w:pPr>
            <w:r>
              <w:rPr>
                <w:rFonts w:ascii="ＭＳ ゴシック" w:eastAsia="ＭＳ ゴシック" w:hAnsi="ＭＳ ゴシック" w:hint="eastAsia"/>
                <w:sz w:val="20"/>
              </w:rPr>
              <w:t>・年金相談会の開催状況（回数、来店者）</w:t>
            </w:r>
          </w:p>
          <w:p w:rsidR="007D426D" w:rsidRDefault="00A7289C" w:rsidP="00557C97">
            <w:pPr>
              <w:rPr>
                <w:rFonts w:ascii="ＭＳ ゴシック" w:eastAsia="ＭＳ ゴシック" w:hAnsi="ＭＳ ゴシック"/>
                <w:sz w:val="20"/>
              </w:rPr>
            </w:pPr>
            <w:r>
              <w:rPr>
                <w:rFonts w:ascii="ＭＳ ゴシック" w:eastAsia="ＭＳ ゴシック" w:hAnsi="ＭＳ ゴシック" w:hint="eastAsia"/>
                <w:sz w:val="20"/>
              </w:rPr>
              <w:t>・利用中の</w:t>
            </w:r>
            <w:r w:rsidR="00D14EF8">
              <w:rPr>
                <w:rFonts w:ascii="ＭＳ ゴシック" w:eastAsia="ＭＳ ゴシック" w:hAnsi="ＭＳ ゴシック" w:hint="eastAsia"/>
                <w:sz w:val="20"/>
              </w:rPr>
              <w:t>推進マニュアルの確認</w:t>
            </w:r>
          </w:p>
          <w:p w:rsidR="00A7289C" w:rsidRPr="00AC3247" w:rsidRDefault="00A7289C" w:rsidP="00557C97">
            <w:pPr>
              <w:rPr>
                <w:rFonts w:ascii="ＭＳ ゴシック" w:eastAsia="ＭＳ ゴシック" w:hAnsi="ＭＳ ゴシック"/>
                <w:sz w:val="20"/>
              </w:rPr>
            </w:pPr>
            <w:r>
              <w:rPr>
                <w:rFonts w:ascii="ＭＳ ゴシック" w:eastAsia="ＭＳ ゴシック" w:hAnsi="ＭＳ ゴシック" w:hint="eastAsia"/>
                <w:sz w:val="20"/>
              </w:rPr>
              <w:t>・</w:t>
            </w:r>
            <w:r w:rsidR="00D14EF8">
              <w:rPr>
                <w:rFonts w:ascii="ＭＳ ゴシック" w:eastAsia="ＭＳ ゴシック" w:hAnsi="ＭＳ ゴシック" w:hint="eastAsia"/>
                <w:sz w:val="20"/>
              </w:rPr>
              <w:t>実績検討会の開催状況　等</w:t>
            </w:r>
          </w:p>
        </w:tc>
        <w:tc>
          <w:tcPr>
            <w:tcW w:w="4596" w:type="dxa"/>
            <w:gridSpan w:val="2"/>
            <w:tcBorders>
              <w:top w:val="dotted" w:sz="4" w:space="0" w:color="auto"/>
              <w:left w:val="double" w:sz="4" w:space="0" w:color="auto"/>
              <w:bottom w:val="dotted" w:sz="4" w:space="0" w:color="auto"/>
            </w:tcBorders>
          </w:tcPr>
          <w:p w:rsidR="007D426D" w:rsidRDefault="00D14EF8"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〇現場における年金推進　　　〔Ｇ討議、講義〕</w:t>
            </w:r>
          </w:p>
          <w:p w:rsidR="007D426D" w:rsidRDefault="00D14EF8" w:rsidP="00557C97">
            <w:pPr>
              <w:jc w:val="left"/>
              <w:rPr>
                <w:rFonts w:ascii="ＭＳ ゴシック" w:eastAsia="ＭＳ ゴシック" w:hAnsi="ＭＳ ゴシック"/>
                <w:sz w:val="20"/>
              </w:rPr>
            </w:pPr>
            <w:r>
              <w:rPr>
                <w:rFonts w:ascii="ＭＳ ゴシック" w:eastAsia="ＭＳ ゴシック" w:hAnsi="ＭＳ ゴシック" w:hint="eastAsia"/>
                <w:sz w:val="20"/>
              </w:rPr>
              <w:t>・年金相談会、電話相談</w:t>
            </w:r>
          </w:p>
          <w:p w:rsidR="007D426D" w:rsidRDefault="00D14EF8" w:rsidP="00557C97">
            <w:pPr>
              <w:jc w:val="left"/>
              <w:rPr>
                <w:rFonts w:ascii="ＭＳ ゴシック" w:eastAsia="ＭＳ ゴシック" w:hAnsi="ＭＳ ゴシック"/>
                <w:sz w:val="20"/>
              </w:rPr>
            </w:pPr>
            <w:r>
              <w:rPr>
                <w:rFonts w:ascii="ＭＳ ゴシック" w:eastAsia="ＭＳ ゴシック" w:hAnsi="ＭＳ ゴシック" w:hint="eastAsia"/>
                <w:sz w:val="20"/>
              </w:rPr>
              <w:t>・年金ＦＳＴ、同行訪問　等</w:t>
            </w:r>
          </w:p>
          <w:p w:rsidR="00D14EF8" w:rsidRPr="00AC3247" w:rsidRDefault="00D14EF8" w:rsidP="00874522">
            <w:pPr>
              <w:jc w:val="left"/>
              <w:rPr>
                <w:rFonts w:ascii="ＭＳ ゴシック" w:eastAsia="ＭＳ ゴシック" w:hAnsi="ＭＳ ゴシック"/>
                <w:sz w:val="20"/>
              </w:rPr>
            </w:pPr>
            <w:r>
              <w:rPr>
                <w:rFonts w:ascii="ＭＳ ゴシック" w:eastAsia="ＭＳ ゴシック" w:hAnsi="ＭＳ ゴシック" w:hint="eastAsia"/>
                <w:sz w:val="20"/>
              </w:rPr>
              <w:t>〇電話戦術の</w:t>
            </w:r>
            <w:r w:rsidR="00E22058">
              <w:rPr>
                <w:rFonts w:ascii="ＭＳ ゴシック" w:eastAsia="ＭＳ ゴシック" w:hAnsi="ＭＳ ゴシック" w:hint="eastAsia"/>
                <w:sz w:val="20"/>
              </w:rPr>
              <w:t>振返り</w:t>
            </w:r>
            <w:r w:rsidR="0093596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E22058">
              <w:rPr>
                <w:rFonts w:ascii="ＭＳ ゴシック" w:eastAsia="ＭＳ ゴシック" w:hAnsi="ＭＳ ゴシック" w:hint="eastAsia"/>
                <w:sz w:val="20"/>
              </w:rPr>
              <w:t>Ｇ討議</w:t>
            </w:r>
            <w:r>
              <w:rPr>
                <w:rFonts w:ascii="ＭＳ ゴシック" w:eastAsia="ＭＳ ゴシック" w:hAnsi="ＭＳ ゴシック" w:hint="eastAsia"/>
                <w:sz w:val="20"/>
              </w:rPr>
              <w:t>、討議〕</w:t>
            </w:r>
          </w:p>
        </w:tc>
      </w:tr>
      <w:tr w:rsidR="007D426D" w:rsidTr="00037145">
        <w:trPr>
          <w:trHeight w:val="1299"/>
        </w:trPr>
        <w:tc>
          <w:tcPr>
            <w:tcW w:w="425" w:type="dxa"/>
            <w:vMerge/>
            <w:tcBorders>
              <w:bottom w:val="single" w:sz="4" w:space="0" w:color="auto"/>
            </w:tcBorders>
            <w:vAlign w:val="center"/>
          </w:tcPr>
          <w:p w:rsidR="007D426D" w:rsidRPr="003F27EA" w:rsidRDefault="007D426D" w:rsidP="00557C97">
            <w:pPr>
              <w:jc w:val="right"/>
              <w:rPr>
                <w:rFonts w:ascii="ＭＳ ゴシック" w:eastAsia="ＭＳ ゴシック" w:hAnsi="ＭＳ ゴシック"/>
                <w:sz w:val="20"/>
              </w:rPr>
            </w:pPr>
          </w:p>
        </w:tc>
        <w:tc>
          <w:tcPr>
            <w:tcW w:w="4618" w:type="dxa"/>
            <w:gridSpan w:val="3"/>
            <w:tcBorders>
              <w:top w:val="dotted" w:sz="4" w:space="0" w:color="auto"/>
              <w:bottom w:val="dotted" w:sz="4" w:space="0" w:color="auto"/>
              <w:right w:val="double" w:sz="4" w:space="0" w:color="auto"/>
            </w:tcBorders>
          </w:tcPr>
          <w:p w:rsidR="007D426D" w:rsidRDefault="00472212"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〇年金相談会の現状と課題　　〔Ｇ討議、講義〕</w:t>
            </w:r>
          </w:p>
          <w:p w:rsidR="007D426D" w:rsidRDefault="00472212"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・集客状況、社労士との提携状況</w:t>
            </w:r>
          </w:p>
          <w:p w:rsidR="007D426D" w:rsidRDefault="00472212"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〇指定替推進の実施方法　　　〔Ｇ討議、講義〕</w:t>
            </w:r>
          </w:p>
          <w:p w:rsidR="007D426D" w:rsidRDefault="00472212"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・振返り、応酬話法　</w:t>
            </w:r>
            <w:r w:rsidR="00EE1D4F">
              <w:rPr>
                <w:rFonts w:ascii="ＭＳ ゴシック" w:eastAsia="ＭＳ ゴシック" w:hAnsi="ＭＳ ゴシック" w:hint="eastAsia"/>
                <w:sz w:val="20"/>
              </w:rPr>
              <w:t>ＤＭと電話戦術の活用</w:t>
            </w:r>
            <w:r>
              <w:rPr>
                <w:rFonts w:ascii="ＭＳ ゴシック" w:eastAsia="ＭＳ ゴシック" w:hAnsi="ＭＳ ゴシック" w:hint="eastAsia"/>
                <w:sz w:val="20"/>
              </w:rPr>
              <w:t>等</w:t>
            </w:r>
          </w:p>
          <w:p w:rsidR="00E4504F" w:rsidRDefault="00472212"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（ミニロープレで確認）</w:t>
            </w:r>
          </w:p>
          <w:p w:rsidR="007D426D" w:rsidRPr="000B1F7F" w:rsidRDefault="007D426D" w:rsidP="00472212">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4596" w:type="dxa"/>
            <w:gridSpan w:val="2"/>
            <w:tcBorders>
              <w:top w:val="dotted" w:sz="4" w:space="0" w:color="auto"/>
              <w:left w:val="double" w:sz="4" w:space="0" w:color="auto"/>
              <w:bottom w:val="dotted" w:sz="4" w:space="0" w:color="auto"/>
            </w:tcBorders>
          </w:tcPr>
          <w:p w:rsidR="007D426D" w:rsidRPr="000B1F7F" w:rsidRDefault="00472212"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〇総合事業と年金推進　　　　〔Ｇ討議、講義〕</w:t>
            </w:r>
          </w:p>
          <w:p w:rsidR="007D426D" w:rsidRDefault="00472212"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・各事業との連携策等の検討</w:t>
            </w:r>
          </w:p>
          <w:p w:rsidR="007D426D" w:rsidRDefault="007D426D" w:rsidP="00557C97">
            <w:pPr>
              <w:widowControl/>
              <w:jc w:val="left"/>
              <w:rPr>
                <w:rFonts w:ascii="ＭＳ ゴシック" w:eastAsia="ＭＳ ゴシック" w:hAnsi="ＭＳ ゴシック"/>
                <w:sz w:val="20"/>
              </w:rPr>
            </w:pPr>
          </w:p>
          <w:p w:rsidR="00E22058" w:rsidRDefault="00E22058" w:rsidP="00557C97">
            <w:pPr>
              <w:widowControl/>
              <w:jc w:val="left"/>
              <w:rPr>
                <w:rFonts w:ascii="ＭＳ ゴシック" w:eastAsia="ＭＳ ゴシック" w:hAnsi="ＭＳ ゴシック"/>
                <w:sz w:val="20"/>
              </w:rPr>
            </w:pPr>
          </w:p>
          <w:p w:rsidR="00472212" w:rsidRPr="000B1F7F" w:rsidRDefault="00472212" w:rsidP="00557C97">
            <w:pPr>
              <w:widowControl/>
              <w:jc w:val="left"/>
              <w:rPr>
                <w:rFonts w:ascii="ＭＳ ゴシック" w:eastAsia="ＭＳ ゴシック" w:hAnsi="ＭＳ ゴシック"/>
                <w:sz w:val="20"/>
              </w:rPr>
            </w:pPr>
          </w:p>
          <w:p w:rsidR="007D426D" w:rsidRPr="000B1F7F" w:rsidRDefault="007D426D" w:rsidP="00472212">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r>
      <w:tr w:rsidR="007D426D" w:rsidTr="00037145">
        <w:trPr>
          <w:trHeight w:val="70"/>
        </w:trPr>
        <w:tc>
          <w:tcPr>
            <w:tcW w:w="425" w:type="dxa"/>
            <w:vMerge/>
            <w:tcBorders>
              <w:bottom w:val="single" w:sz="4" w:space="0" w:color="auto"/>
            </w:tcBorders>
            <w:vAlign w:val="center"/>
          </w:tcPr>
          <w:p w:rsidR="007D426D" w:rsidRPr="003F27EA" w:rsidRDefault="007D426D" w:rsidP="00557C97">
            <w:pPr>
              <w:jc w:val="right"/>
              <w:rPr>
                <w:rFonts w:ascii="ＭＳ ゴシック" w:eastAsia="ＭＳ ゴシック" w:hAnsi="ＭＳ ゴシック"/>
                <w:sz w:val="20"/>
              </w:rPr>
            </w:pPr>
          </w:p>
        </w:tc>
        <w:tc>
          <w:tcPr>
            <w:tcW w:w="4618" w:type="dxa"/>
            <w:gridSpan w:val="3"/>
            <w:tcBorders>
              <w:top w:val="dotted" w:sz="4" w:space="0" w:color="auto"/>
              <w:bottom w:val="single" w:sz="4" w:space="0" w:color="auto"/>
              <w:right w:val="double" w:sz="4" w:space="0" w:color="auto"/>
            </w:tcBorders>
          </w:tcPr>
          <w:p w:rsidR="007D426D" w:rsidRPr="000B1F7F" w:rsidRDefault="007D426D" w:rsidP="00557C97">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4596" w:type="dxa"/>
            <w:gridSpan w:val="2"/>
            <w:tcBorders>
              <w:top w:val="dotted" w:sz="4" w:space="0" w:color="auto"/>
              <w:left w:val="double" w:sz="4" w:space="0" w:color="auto"/>
              <w:bottom w:val="single" w:sz="4" w:space="0" w:color="auto"/>
            </w:tcBorders>
          </w:tcPr>
          <w:p w:rsidR="007D426D" w:rsidRPr="000B1F7F" w:rsidRDefault="007D426D" w:rsidP="00557C97">
            <w:pPr>
              <w:jc w:val="left"/>
              <w:rPr>
                <w:rFonts w:ascii="ＭＳ ゴシック" w:eastAsia="ＭＳ ゴシック" w:hAnsi="ＭＳ ゴシック"/>
                <w:sz w:val="20"/>
              </w:rPr>
            </w:pPr>
            <w:r>
              <w:rPr>
                <w:rFonts w:ascii="ＭＳ ゴシック" w:eastAsia="ＭＳ ゴシック" w:hAnsi="ＭＳ ゴシック" w:hint="eastAsia"/>
                <w:sz w:val="20"/>
              </w:rPr>
              <w:t>－</w:t>
            </w:r>
          </w:p>
        </w:tc>
      </w:tr>
      <w:tr w:rsidR="007A3F3F" w:rsidTr="00557C97">
        <w:trPr>
          <w:trHeight w:val="70"/>
        </w:trPr>
        <w:tc>
          <w:tcPr>
            <w:tcW w:w="5043" w:type="dxa"/>
            <w:gridSpan w:val="4"/>
            <w:tcBorders>
              <w:top w:val="single" w:sz="4" w:space="0" w:color="auto"/>
              <w:bottom w:val="single" w:sz="4" w:space="0" w:color="auto"/>
              <w:right w:val="double" w:sz="4" w:space="0" w:color="auto"/>
            </w:tcBorders>
            <w:vAlign w:val="bottom"/>
          </w:tcPr>
          <w:p w:rsidR="007A3F3F" w:rsidRPr="003F27EA" w:rsidRDefault="007A3F3F" w:rsidP="00557C97">
            <w:pPr>
              <w:widowControl/>
              <w:rPr>
                <w:rFonts w:ascii="ＭＳ ゴシック" w:eastAsia="ＭＳ ゴシック" w:hAnsi="ＭＳ ゴシック"/>
                <w:sz w:val="20"/>
              </w:rPr>
            </w:pPr>
            <w:r w:rsidRPr="003F27EA">
              <w:rPr>
                <w:rFonts w:ascii="ＭＳ ゴシック" w:eastAsia="ＭＳ ゴシック" w:hAnsi="ＭＳ ゴシック" w:hint="eastAsia"/>
                <w:sz w:val="20"/>
              </w:rPr>
              <w:t>【３日目】</w:t>
            </w:r>
          </w:p>
        </w:tc>
        <w:tc>
          <w:tcPr>
            <w:tcW w:w="4596" w:type="dxa"/>
            <w:gridSpan w:val="2"/>
            <w:tcBorders>
              <w:top w:val="single" w:sz="4" w:space="0" w:color="auto"/>
              <w:left w:val="double" w:sz="4" w:space="0" w:color="auto"/>
              <w:bottom w:val="single" w:sz="4" w:space="0" w:color="auto"/>
            </w:tcBorders>
            <w:vAlign w:val="bottom"/>
          </w:tcPr>
          <w:p w:rsidR="007A3F3F" w:rsidRPr="000B1F7F" w:rsidRDefault="007A3F3F" w:rsidP="00557C97">
            <w:pPr>
              <w:widowControl/>
              <w:rPr>
                <w:rFonts w:ascii="ＭＳ ゴシック" w:eastAsia="ＭＳ ゴシック" w:hAnsi="ＭＳ ゴシック"/>
                <w:sz w:val="20"/>
              </w:rPr>
            </w:pPr>
            <w:r w:rsidRPr="000B1F7F">
              <w:rPr>
                <w:rFonts w:ascii="ＭＳ ゴシック" w:eastAsia="ＭＳ ゴシック" w:hAnsi="ＭＳ ゴシック" w:hint="eastAsia"/>
                <w:sz w:val="20"/>
              </w:rPr>
              <w:t>【３日目】</w:t>
            </w:r>
          </w:p>
        </w:tc>
      </w:tr>
      <w:tr w:rsidR="007D426D" w:rsidRPr="00155391" w:rsidTr="00037145">
        <w:trPr>
          <w:trHeight w:val="1045"/>
        </w:trPr>
        <w:tc>
          <w:tcPr>
            <w:tcW w:w="425" w:type="dxa"/>
            <w:tcBorders>
              <w:top w:val="single" w:sz="4" w:space="0" w:color="auto"/>
              <w:bottom w:val="nil"/>
            </w:tcBorders>
          </w:tcPr>
          <w:p w:rsidR="007D426D" w:rsidRPr="003F27EA" w:rsidRDefault="007D426D" w:rsidP="00557C97">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9</w:t>
            </w:r>
          </w:p>
          <w:p w:rsidR="007D426D" w:rsidRPr="003F27EA" w:rsidRDefault="007D426D" w:rsidP="00557C97">
            <w:pPr>
              <w:jc w:val="right"/>
              <w:rPr>
                <w:rFonts w:ascii="ＭＳ ゴシック" w:eastAsia="ＭＳ ゴシック" w:hAnsi="ＭＳ ゴシック"/>
                <w:sz w:val="20"/>
              </w:rPr>
            </w:pPr>
          </w:p>
          <w:p w:rsidR="007D426D" w:rsidRPr="003F27EA" w:rsidRDefault="007D426D" w:rsidP="00557C97">
            <w:pPr>
              <w:jc w:val="right"/>
              <w:rPr>
                <w:rFonts w:ascii="ＭＳ ゴシック" w:eastAsia="ＭＳ ゴシック" w:hAnsi="ＭＳ ゴシック"/>
                <w:sz w:val="20"/>
              </w:rPr>
            </w:pPr>
          </w:p>
          <w:p w:rsidR="007D426D" w:rsidRPr="003F27EA" w:rsidRDefault="007D426D" w:rsidP="00557C97">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12</w:t>
            </w:r>
          </w:p>
        </w:tc>
        <w:tc>
          <w:tcPr>
            <w:tcW w:w="4618" w:type="dxa"/>
            <w:gridSpan w:val="3"/>
            <w:tcBorders>
              <w:top w:val="single" w:sz="4" w:space="0" w:color="auto"/>
              <w:bottom w:val="dotted" w:sz="4" w:space="0" w:color="auto"/>
              <w:right w:val="double" w:sz="4" w:space="0" w:color="auto"/>
            </w:tcBorders>
          </w:tcPr>
          <w:p w:rsidR="007D426D" w:rsidRDefault="00D20F9A" w:rsidP="00557C97">
            <w:pPr>
              <w:rPr>
                <w:rFonts w:ascii="ＭＳ ゴシック" w:eastAsia="ＭＳ ゴシック" w:hAnsi="ＭＳ ゴシック"/>
                <w:sz w:val="20"/>
              </w:rPr>
            </w:pPr>
            <w:r>
              <w:rPr>
                <w:rFonts w:ascii="ＭＳ ゴシック" w:eastAsia="ＭＳ ゴシック" w:hAnsi="ＭＳ ゴシック" w:hint="eastAsia"/>
                <w:sz w:val="20"/>
              </w:rPr>
              <w:t>〇年金研修講師対応時の留意点　　　　〔講義〕</w:t>
            </w:r>
          </w:p>
          <w:p w:rsidR="0026093B" w:rsidRPr="000B1F7F" w:rsidRDefault="0026093B" w:rsidP="0026093B">
            <w:pPr>
              <w:rPr>
                <w:rFonts w:ascii="ＭＳ ゴシック" w:eastAsia="ＭＳ ゴシック" w:hAnsi="ＭＳ ゴシック"/>
                <w:sz w:val="20"/>
              </w:rPr>
            </w:pPr>
            <w:r>
              <w:rPr>
                <w:rFonts w:ascii="ＭＳ ゴシック" w:eastAsia="ＭＳ ゴシック" w:hAnsi="ＭＳ ゴシック" w:hint="eastAsia"/>
                <w:sz w:val="20"/>
              </w:rPr>
              <w:t>〇年金訪問活動の留意点　　　〔Ｇ討議、講義〕</w:t>
            </w:r>
          </w:p>
          <w:p w:rsidR="0026093B" w:rsidRPr="000B1F7F" w:rsidRDefault="0026093B" w:rsidP="0026093B">
            <w:pPr>
              <w:rPr>
                <w:rFonts w:ascii="ＭＳ ゴシック" w:eastAsia="ＭＳ ゴシック" w:hAnsi="ＭＳ ゴシック"/>
                <w:sz w:val="20"/>
              </w:rPr>
            </w:pPr>
            <w:r>
              <w:rPr>
                <w:rFonts w:ascii="ＭＳ ゴシック" w:eastAsia="ＭＳ ゴシック" w:hAnsi="ＭＳ ゴシック" w:hint="eastAsia"/>
                <w:sz w:val="20"/>
              </w:rPr>
              <w:t>・次回までの課題</w:t>
            </w:r>
          </w:p>
          <w:p w:rsidR="007D426D" w:rsidRDefault="0026093B" w:rsidP="00557C97">
            <w:pPr>
              <w:rPr>
                <w:rFonts w:ascii="ＭＳ ゴシック" w:eastAsia="ＭＳ ゴシック" w:hAnsi="ＭＳ ゴシック"/>
                <w:sz w:val="20"/>
              </w:rPr>
            </w:pPr>
            <w:r>
              <w:rPr>
                <w:rFonts w:ascii="ＭＳ ゴシック" w:eastAsia="ＭＳ ゴシック" w:hAnsi="ＭＳ ゴシック" w:hint="eastAsia"/>
                <w:sz w:val="20"/>
              </w:rPr>
              <w:t xml:space="preserve">　（アクションプログラム作成等）</w:t>
            </w:r>
          </w:p>
          <w:p w:rsidR="00F64B0D" w:rsidRPr="0026093B" w:rsidRDefault="00F64B0D" w:rsidP="0093596C">
            <w:pPr>
              <w:rPr>
                <w:rFonts w:ascii="ＭＳ ゴシック" w:eastAsia="ＭＳ ゴシック" w:hAnsi="ＭＳ ゴシック"/>
                <w:sz w:val="20"/>
              </w:rPr>
            </w:pPr>
            <w:r>
              <w:rPr>
                <w:rFonts w:ascii="ＭＳ ゴシック" w:eastAsia="ＭＳ ゴシック" w:hAnsi="ＭＳ ゴシック" w:hint="eastAsia"/>
                <w:sz w:val="20"/>
              </w:rPr>
              <w:t>○不在票の活用</w:t>
            </w:r>
            <w:r w:rsidR="0093596C">
              <w:rPr>
                <w:rFonts w:ascii="ＭＳ ゴシック" w:eastAsia="ＭＳ ゴシック" w:hAnsi="ＭＳ ゴシック" w:hint="eastAsia"/>
                <w:sz w:val="20"/>
              </w:rPr>
              <w:t>法</w:t>
            </w:r>
            <w:r>
              <w:rPr>
                <w:rFonts w:ascii="ＭＳ ゴシック" w:eastAsia="ＭＳ ゴシック" w:hAnsi="ＭＳ ゴシック" w:hint="eastAsia"/>
                <w:sz w:val="20"/>
              </w:rPr>
              <w:t xml:space="preserve">　　　　　　〔Ｇ討議、講義〕</w:t>
            </w:r>
          </w:p>
        </w:tc>
        <w:tc>
          <w:tcPr>
            <w:tcW w:w="4596" w:type="dxa"/>
            <w:gridSpan w:val="2"/>
            <w:tcBorders>
              <w:top w:val="single" w:sz="4" w:space="0" w:color="auto"/>
              <w:left w:val="double" w:sz="4" w:space="0" w:color="auto"/>
              <w:bottom w:val="dotted" w:sz="4" w:space="0" w:color="auto"/>
            </w:tcBorders>
          </w:tcPr>
          <w:p w:rsidR="007D426D" w:rsidRDefault="00D20F9A" w:rsidP="00557C97">
            <w:pPr>
              <w:rPr>
                <w:rFonts w:ascii="ＭＳ ゴシック" w:eastAsia="ＭＳ ゴシック" w:hAnsi="ＭＳ ゴシック"/>
                <w:sz w:val="20"/>
              </w:rPr>
            </w:pPr>
            <w:r>
              <w:rPr>
                <w:rFonts w:ascii="ＭＳ ゴシック" w:eastAsia="ＭＳ ゴシック" w:hAnsi="ＭＳ ゴシック" w:hint="eastAsia"/>
                <w:sz w:val="20"/>
              </w:rPr>
              <w:t>〇未支給年金から始まる遺族年金対策</w:t>
            </w:r>
          </w:p>
          <w:p w:rsidR="00D20F9A" w:rsidRPr="000B1F7F" w:rsidRDefault="00D20F9A" w:rsidP="00557C97">
            <w:pPr>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6625E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〔Ｇ討議、講義〕</w:t>
            </w:r>
          </w:p>
          <w:p w:rsidR="007D426D" w:rsidRDefault="00D20F9A"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・遺族年金指定からの家計メイン化</w:t>
            </w:r>
          </w:p>
          <w:p w:rsidR="007D426D" w:rsidRPr="000B1F7F" w:rsidRDefault="00D20F9A"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・遺族年金へのアプローチ手順確認　等</w:t>
            </w:r>
          </w:p>
        </w:tc>
      </w:tr>
      <w:tr w:rsidR="007D426D" w:rsidTr="006625EF">
        <w:trPr>
          <w:trHeight w:val="1040"/>
        </w:trPr>
        <w:tc>
          <w:tcPr>
            <w:tcW w:w="425" w:type="dxa"/>
            <w:vMerge w:val="restart"/>
            <w:tcBorders>
              <w:top w:val="nil"/>
            </w:tcBorders>
          </w:tcPr>
          <w:p w:rsidR="007D426D" w:rsidRPr="003F27EA" w:rsidRDefault="007D426D" w:rsidP="00557C97">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13</w:t>
            </w:r>
          </w:p>
          <w:p w:rsidR="007D426D" w:rsidRPr="003F27EA" w:rsidRDefault="007D426D" w:rsidP="00557C97">
            <w:pPr>
              <w:jc w:val="right"/>
              <w:rPr>
                <w:rFonts w:ascii="ＭＳ ゴシック" w:eastAsia="ＭＳ ゴシック" w:hAnsi="ＭＳ ゴシック"/>
                <w:sz w:val="20"/>
              </w:rPr>
            </w:pPr>
          </w:p>
          <w:p w:rsidR="007D426D" w:rsidRPr="003F27EA" w:rsidRDefault="007D426D" w:rsidP="00557C97">
            <w:pPr>
              <w:jc w:val="right"/>
              <w:rPr>
                <w:rFonts w:ascii="ＭＳ ゴシック" w:eastAsia="ＭＳ ゴシック" w:hAnsi="ＭＳ ゴシック"/>
                <w:sz w:val="20"/>
              </w:rPr>
            </w:pPr>
          </w:p>
          <w:p w:rsidR="007D426D" w:rsidRDefault="007D426D" w:rsidP="00557C97">
            <w:pPr>
              <w:jc w:val="right"/>
              <w:rPr>
                <w:rFonts w:ascii="ＭＳ ゴシック" w:eastAsia="ＭＳ ゴシック" w:hAnsi="ＭＳ ゴシック"/>
                <w:sz w:val="20"/>
              </w:rPr>
            </w:pPr>
          </w:p>
          <w:p w:rsidR="007D426D" w:rsidRPr="003F27EA" w:rsidRDefault="007D426D" w:rsidP="00557C97">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16</w:t>
            </w:r>
          </w:p>
        </w:tc>
        <w:tc>
          <w:tcPr>
            <w:tcW w:w="4618" w:type="dxa"/>
            <w:gridSpan w:val="3"/>
            <w:tcBorders>
              <w:top w:val="dotted" w:sz="4" w:space="0" w:color="auto"/>
              <w:bottom w:val="dotted" w:sz="4" w:space="0" w:color="auto"/>
              <w:right w:val="double" w:sz="4" w:space="0" w:color="auto"/>
            </w:tcBorders>
          </w:tcPr>
          <w:p w:rsidR="0026093B" w:rsidRDefault="0026093B" w:rsidP="0026093B">
            <w:pPr>
              <w:rPr>
                <w:rFonts w:ascii="ＭＳ ゴシック" w:eastAsia="ＭＳ ゴシック" w:hAnsi="ＭＳ ゴシック"/>
                <w:sz w:val="20"/>
              </w:rPr>
            </w:pPr>
            <w:r>
              <w:rPr>
                <w:rFonts w:ascii="ＭＳ ゴシック" w:eastAsia="ＭＳ ゴシック" w:hAnsi="ＭＳ ゴシック" w:hint="eastAsia"/>
                <w:sz w:val="20"/>
              </w:rPr>
              <w:t>〇仮想モデルＪＡの年金推進体制再構築</w:t>
            </w:r>
          </w:p>
          <w:p w:rsidR="0026093B" w:rsidRPr="000B1F7F" w:rsidRDefault="0026093B" w:rsidP="0026093B">
            <w:pPr>
              <w:ind w:firstLineChars="1400" w:firstLine="2800"/>
              <w:rPr>
                <w:rFonts w:ascii="ＭＳ ゴシック" w:eastAsia="ＭＳ ゴシック" w:hAnsi="ＭＳ ゴシック"/>
                <w:sz w:val="20"/>
              </w:rPr>
            </w:pPr>
            <w:r>
              <w:rPr>
                <w:rFonts w:ascii="ＭＳ ゴシック" w:eastAsia="ＭＳ ゴシック" w:hAnsi="ＭＳ ゴシック" w:hint="eastAsia"/>
                <w:sz w:val="20"/>
              </w:rPr>
              <w:t>〔Ｇ討議、講義〕</w:t>
            </w:r>
          </w:p>
          <w:p w:rsidR="007D426D" w:rsidRPr="000B1F7F" w:rsidRDefault="00D20F9A" w:rsidP="00557C97">
            <w:pPr>
              <w:rPr>
                <w:rFonts w:ascii="ＭＳ ゴシック" w:eastAsia="ＭＳ ゴシック" w:hAnsi="ＭＳ ゴシック"/>
                <w:sz w:val="20"/>
              </w:rPr>
            </w:pPr>
            <w:r>
              <w:rPr>
                <w:rFonts w:ascii="ＭＳ ゴシック" w:eastAsia="ＭＳ ゴシック" w:hAnsi="ＭＳ ゴシック" w:hint="eastAsia"/>
                <w:sz w:val="20"/>
              </w:rPr>
              <w:t>〇まとめ（質疑、１分スピーチ）</w:t>
            </w:r>
          </w:p>
        </w:tc>
        <w:tc>
          <w:tcPr>
            <w:tcW w:w="4596" w:type="dxa"/>
            <w:gridSpan w:val="2"/>
            <w:tcBorders>
              <w:top w:val="dotted" w:sz="4" w:space="0" w:color="auto"/>
              <w:left w:val="double" w:sz="4" w:space="0" w:color="auto"/>
              <w:bottom w:val="dotted" w:sz="4" w:space="0" w:color="auto"/>
            </w:tcBorders>
          </w:tcPr>
          <w:p w:rsidR="007D426D" w:rsidRDefault="006625EF"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〇</w:t>
            </w:r>
            <w:r w:rsidR="009026C7">
              <w:rPr>
                <w:rFonts w:ascii="ＭＳ ゴシック" w:eastAsia="ＭＳ ゴシック" w:hAnsi="ＭＳ ゴシック" w:hint="eastAsia"/>
                <w:sz w:val="20"/>
              </w:rPr>
              <w:t>今</w:t>
            </w:r>
            <w:r>
              <w:rPr>
                <w:rFonts w:ascii="ＭＳ ゴシック" w:eastAsia="ＭＳ ゴシック" w:hAnsi="ＭＳ ゴシック" w:hint="eastAsia"/>
                <w:sz w:val="20"/>
              </w:rPr>
              <w:t>年度以降の推進に関係する改正　　〔講義〕</w:t>
            </w:r>
          </w:p>
          <w:p w:rsidR="006625EF" w:rsidRDefault="00EE1D4F"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w:t>
            </w:r>
            <w:r w:rsidR="006625EF">
              <w:rPr>
                <w:rFonts w:ascii="ＭＳ ゴシック" w:eastAsia="ＭＳ ゴシック" w:hAnsi="ＭＳ ゴシック" w:hint="eastAsia"/>
                <w:sz w:val="20"/>
              </w:rPr>
              <w:t>共済年金の推進方法を考える</w:t>
            </w:r>
          </w:p>
          <w:p w:rsidR="006625EF" w:rsidRPr="000B1F7F" w:rsidRDefault="006625EF"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〇まとめ（１分スピーチ～今後どう活かす）</w:t>
            </w:r>
          </w:p>
        </w:tc>
      </w:tr>
      <w:tr w:rsidR="007A3F3F" w:rsidTr="00385F4E">
        <w:trPr>
          <w:trHeight w:val="70"/>
        </w:trPr>
        <w:tc>
          <w:tcPr>
            <w:tcW w:w="425" w:type="dxa"/>
            <w:vMerge/>
            <w:tcBorders>
              <w:bottom w:val="double" w:sz="4" w:space="0" w:color="auto"/>
            </w:tcBorders>
          </w:tcPr>
          <w:p w:rsidR="007A3F3F" w:rsidRPr="003F27EA" w:rsidRDefault="007A3F3F" w:rsidP="00557C97">
            <w:pPr>
              <w:jc w:val="right"/>
              <w:rPr>
                <w:rFonts w:ascii="ＭＳ ゴシック" w:eastAsia="ＭＳ ゴシック" w:hAnsi="ＭＳ ゴシック"/>
                <w:sz w:val="20"/>
              </w:rPr>
            </w:pPr>
          </w:p>
        </w:tc>
        <w:tc>
          <w:tcPr>
            <w:tcW w:w="2410" w:type="dxa"/>
            <w:tcBorders>
              <w:top w:val="dotted" w:sz="4" w:space="0" w:color="auto"/>
              <w:bottom w:val="double" w:sz="4" w:space="0" w:color="auto"/>
            </w:tcBorders>
          </w:tcPr>
          <w:p w:rsidR="007A3F3F" w:rsidRPr="000B1F7F" w:rsidRDefault="007A3F3F" w:rsidP="00557C97">
            <w:pPr>
              <w:rPr>
                <w:rFonts w:ascii="ＭＳ ゴシック" w:eastAsia="ＭＳ ゴシック" w:hAnsi="ＭＳ ゴシック"/>
                <w:sz w:val="20"/>
              </w:rPr>
            </w:pPr>
            <w:r w:rsidRPr="000B1F7F">
              <w:rPr>
                <w:rFonts w:ascii="ＭＳ ゴシック" w:eastAsia="ＭＳ ゴシック" w:hAnsi="ＭＳ ゴシック" w:hint="eastAsia"/>
                <w:sz w:val="20"/>
              </w:rPr>
              <w:t>（～15:40解散）</w:t>
            </w:r>
          </w:p>
        </w:tc>
        <w:tc>
          <w:tcPr>
            <w:tcW w:w="2208" w:type="dxa"/>
            <w:gridSpan w:val="2"/>
            <w:tcBorders>
              <w:top w:val="dotted" w:sz="4" w:space="0" w:color="auto"/>
              <w:bottom w:val="double" w:sz="4" w:space="0" w:color="auto"/>
              <w:right w:val="double" w:sz="4" w:space="0" w:color="auto"/>
            </w:tcBorders>
          </w:tcPr>
          <w:p w:rsidR="00E50AFA" w:rsidRPr="000B1F7F" w:rsidRDefault="007A3F3F" w:rsidP="00557C97">
            <w:pPr>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c>
          <w:tcPr>
            <w:tcW w:w="2328" w:type="dxa"/>
            <w:tcBorders>
              <w:top w:val="dotted" w:sz="4" w:space="0" w:color="auto"/>
              <w:left w:val="double" w:sz="4" w:space="0" w:color="auto"/>
              <w:bottom w:val="double" w:sz="4" w:space="0" w:color="auto"/>
            </w:tcBorders>
          </w:tcPr>
          <w:p w:rsidR="007A3F3F" w:rsidRPr="000B1F7F" w:rsidRDefault="007A3F3F" w:rsidP="00557C97">
            <w:pPr>
              <w:rPr>
                <w:rFonts w:ascii="ＭＳ ゴシック" w:eastAsia="ＭＳ ゴシック" w:hAnsi="ＭＳ ゴシック"/>
                <w:sz w:val="20"/>
              </w:rPr>
            </w:pPr>
            <w:r w:rsidRPr="000B1F7F">
              <w:rPr>
                <w:rFonts w:ascii="ＭＳ ゴシック" w:eastAsia="ＭＳ ゴシック" w:hAnsi="ＭＳ ゴシック" w:hint="eastAsia"/>
                <w:sz w:val="20"/>
              </w:rPr>
              <w:t>（～15:40解散）</w:t>
            </w:r>
          </w:p>
        </w:tc>
        <w:tc>
          <w:tcPr>
            <w:tcW w:w="2268" w:type="dxa"/>
            <w:tcBorders>
              <w:top w:val="dotted" w:sz="4" w:space="0" w:color="auto"/>
              <w:bottom w:val="double" w:sz="4" w:space="0" w:color="auto"/>
            </w:tcBorders>
          </w:tcPr>
          <w:p w:rsidR="007A3F3F" w:rsidRPr="000B1F7F" w:rsidRDefault="007A3F3F" w:rsidP="00557C97">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r>
      <w:tr w:rsidR="007D426D" w:rsidTr="0065595E">
        <w:trPr>
          <w:trHeight w:val="70"/>
        </w:trPr>
        <w:tc>
          <w:tcPr>
            <w:tcW w:w="425" w:type="dxa"/>
            <w:tcBorders>
              <w:top w:val="double" w:sz="4" w:space="0" w:color="auto"/>
            </w:tcBorders>
          </w:tcPr>
          <w:p w:rsidR="007D426D" w:rsidRDefault="007D426D" w:rsidP="00557C97">
            <w:pPr>
              <w:jc w:val="right"/>
              <w:rPr>
                <w:rFonts w:ascii="ＭＳ ゴシック" w:eastAsia="ＭＳ ゴシック" w:hAnsi="ＭＳ ゴシック"/>
                <w:sz w:val="20"/>
              </w:rPr>
            </w:pPr>
            <w:r>
              <w:rPr>
                <w:rFonts w:ascii="ＭＳ ゴシック" w:eastAsia="ＭＳ ゴシック" w:hAnsi="ＭＳ ゴシック" w:hint="eastAsia"/>
                <w:sz w:val="20"/>
              </w:rPr>
              <w:lastRenderedPageBreak/>
              <w:t>事後</w:t>
            </w:r>
          </w:p>
          <w:p w:rsidR="007D426D" w:rsidRPr="003F27EA" w:rsidRDefault="007D426D" w:rsidP="00557C97">
            <w:pPr>
              <w:jc w:val="right"/>
              <w:rPr>
                <w:rFonts w:ascii="ＭＳ ゴシック" w:eastAsia="ＭＳ ゴシック" w:hAnsi="ＭＳ ゴシック"/>
                <w:sz w:val="20"/>
              </w:rPr>
            </w:pPr>
            <w:r>
              <w:rPr>
                <w:rFonts w:ascii="ＭＳ ゴシック" w:eastAsia="ＭＳ ゴシック" w:hAnsi="ＭＳ ゴシック" w:hint="eastAsia"/>
                <w:sz w:val="20"/>
              </w:rPr>
              <w:t>課題</w:t>
            </w:r>
          </w:p>
        </w:tc>
        <w:tc>
          <w:tcPr>
            <w:tcW w:w="4618" w:type="dxa"/>
            <w:gridSpan w:val="3"/>
            <w:tcBorders>
              <w:top w:val="double" w:sz="4" w:space="0" w:color="auto"/>
              <w:right w:val="double" w:sz="4" w:space="0" w:color="auto"/>
            </w:tcBorders>
          </w:tcPr>
          <w:p w:rsidR="007D426D" w:rsidRDefault="007D426D" w:rsidP="00557C97">
            <w:pPr>
              <w:rPr>
                <w:rFonts w:ascii="ＭＳ ゴシック" w:eastAsia="ＭＳ ゴシック" w:hAnsi="ＭＳ ゴシック"/>
                <w:sz w:val="20"/>
              </w:rPr>
            </w:pPr>
            <w:r>
              <w:rPr>
                <w:rFonts w:ascii="ＭＳ ゴシック" w:eastAsia="ＭＳ ゴシック" w:hAnsi="ＭＳ ゴシック" w:hint="eastAsia"/>
                <w:sz w:val="20"/>
              </w:rPr>
              <w:t>・モデルＪＡの選定</w:t>
            </w:r>
          </w:p>
          <w:p w:rsidR="007D426D" w:rsidRDefault="007D426D" w:rsidP="00557C97">
            <w:pPr>
              <w:rPr>
                <w:rFonts w:ascii="ＭＳ ゴシック" w:eastAsia="ＭＳ ゴシック" w:hAnsi="ＭＳ ゴシック"/>
                <w:sz w:val="20"/>
              </w:rPr>
            </w:pPr>
            <w:r>
              <w:rPr>
                <w:rFonts w:ascii="ＭＳ ゴシック" w:eastAsia="ＭＳ ゴシック" w:hAnsi="ＭＳ ゴシック" w:hint="eastAsia"/>
                <w:sz w:val="20"/>
              </w:rPr>
              <w:t>・ミニ研修会の実施</w:t>
            </w:r>
          </w:p>
          <w:p w:rsidR="007D426D" w:rsidRPr="000B1F7F" w:rsidRDefault="007D426D" w:rsidP="00557C97">
            <w:pPr>
              <w:rPr>
                <w:rFonts w:ascii="ＭＳ ゴシック" w:eastAsia="ＭＳ ゴシック" w:hAnsi="ＭＳ ゴシック"/>
                <w:sz w:val="20"/>
              </w:rPr>
            </w:pPr>
            <w:r>
              <w:rPr>
                <w:rFonts w:ascii="ＭＳ ゴシック" w:eastAsia="ＭＳ ゴシック" w:hAnsi="ＭＳ ゴシック" w:hint="eastAsia"/>
                <w:sz w:val="20"/>
              </w:rPr>
              <w:t>・年金同行訪問</w:t>
            </w:r>
          </w:p>
        </w:tc>
        <w:tc>
          <w:tcPr>
            <w:tcW w:w="4596" w:type="dxa"/>
            <w:gridSpan w:val="2"/>
            <w:tcBorders>
              <w:top w:val="double" w:sz="4" w:space="0" w:color="auto"/>
              <w:left w:val="double" w:sz="4" w:space="0" w:color="auto"/>
              <w:tr2bl w:val="single" w:sz="4" w:space="0" w:color="auto"/>
            </w:tcBorders>
          </w:tcPr>
          <w:p w:rsidR="007D426D" w:rsidRPr="000B1F7F" w:rsidRDefault="007D426D" w:rsidP="00557C97">
            <w:pPr>
              <w:widowControl/>
              <w:jc w:val="left"/>
              <w:rPr>
                <w:rFonts w:ascii="ＭＳ ゴシック" w:eastAsia="ＭＳ ゴシック" w:hAnsi="ＭＳ ゴシック"/>
                <w:sz w:val="20"/>
              </w:rPr>
            </w:pPr>
          </w:p>
        </w:tc>
      </w:tr>
    </w:tbl>
    <w:p w:rsidR="00994751" w:rsidRPr="008D4AF9" w:rsidRDefault="007A3F3F" w:rsidP="008D4AF9">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w:t>
      </w:r>
      <w:r>
        <w:rPr>
          <w:rFonts w:ascii="ＭＳ ゴシック" w:eastAsia="ＭＳ ゴシック" w:hAnsi="ＭＳ ゴシック" w:hint="eastAsia"/>
          <w:sz w:val="24"/>
          <w:szCs w:val="24"/>
        </w:rPr>
        <w:t>第１回目の</w:t>
      </w:r>
      <w:r w:rsidRPr="000A4EE7">
        <w:rPr>
          <w:rFonts w:ascii="ＭＳ ゴシック" w:eastAsia="ＭＳ ゴシック" w:hAnsi="ＭＳ ゴシック" w:hint="eastAsia"/>
          <w:sz w:val="24"/>
          <w:szCs w:val="24"/>
        </w:rPr>
        <w:t>１日目の研修終了後「経験交流会」を開催いたします。</w:t>
      </w:r>
    </w:p>
    <w:p w:rsidR="007A3F3F" w:rsidRPr="008D4AF9" w:rsidRDefault="007A3F3F" w:rsidP="00994751">
      <w:pPr>
        <w:ind w:left="360"/>
        <w:rPr>
          <w:rFonts w:ascii="ＭＳ ゴシック" w:eastAsia="ＭＳ ゴシック" w:hAnsi="ＭＳ ゴシック"/>
          <w:sz w:val="28"/>
          <w:szCs w:val="28"/>
        </w:rPr>
      </w:pPr>
    </w:p>
    <w:p w:rsidR="00EE72ED" w:rsidRPr="000A4EE7" w:rsidRDefault="00EE72ED" w:rsidP="00EE72ED">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BA6112">
        <w:rPr>
          <w:rFonts w:ascii="ＭＳ ゴシック" w:eastAsia="ＭＳ ゴシック" w:hAnsi="ＭＳ ゴシック" w:hint="eastAsia"/>
          <w:sz w:val="24"/>
        </w:rPr>
        <w:t>２４</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募人数が定員を上回った場合は，受講をお断りする</w:t>
      </w:r>
      <w:r w:rsidR="004E50A5" w:rsidRPr="005B0966">
        <w:rPr>
          <w:rFonts w:ascii="ＭＳ ゴシック" w:eastAsia="ＭＳ ゴシック" w:hAnsi="ＭＳ ゴシック" w:hint="eastAsia"/>
          <w:sz w:val="22"/>
          <w:szCs w:val="22"/>
        </w:rPr>
        <w:t>場合がありますので，予めご承知おきください。</w:t>
      </w:r>
      <w:r w:rsidRPr="005B0966">
        <w:rPr>
          <w:rFonts w:ascii="ＭＳ ゴシック" w:eastAsia="ＭＳ ゴシック" w:hAnsi="ＭＳ ゴシック" w:hint="eastAsia"/>
          <w:sz w:val="22"/>
          <w:szCs w:val="22"/>
        </w:rPr>
        <w:t>（受講をお断りする場合は，開講の1カ月前までにご連絡します。）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7C4D2D">
        <w:rPr>
          <w:rFonts w:ascii="ＭＳ ゴシック" w:eastAsia="ＭＳ ゴシック" w:hAnsi="ＭＳ ゴシック" w:hint="eastAsia"/>
          <w:sz w:val="22"/>
          <w:szCs w:val="22"/>
        </w:rPr>
        <w:t>研修開講日の</w:t>
      </w:r>
      <w:r w:rsidR="00BA6112" w:rsidRPr="005B0966">
        <w:rPr>
          <w:rFonts w:ascii="ＭＳ ゴシック" w:eastAsia="ＭＳ ゴシック" w:hAnsi="ＭＳ ゴシック" w:hint="eastAsia"/>
          <w:sz w:val="22"/>
          <w:szCs w:val="22"/>
        </w:rPr>
        <w:t>1カ月前</w:t>
      </w:r>
      <w:r w:rsidRPr="005B0966">
        <w:rPr>
          <w:rFonts w:ascii="ＭＳ ゴシック" w:eastAsia="ＭＳ ゴシック" w:hAnsi="ＭＳ ゴシック" w:hint="eastAsia"/>
          <w:sz w:val="22"/>
          <w:szCs w:val="22"/>
        </w:rPr>
        <w:t>頃の送付となりますので，1カ月前までに連絡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035E" w:rsidRPr="00BA6112" w:rsidRDefault="004E035E" w:rsidP="004E035E">
      <w:pPr>
        <w:ind w:left="709" w:right="224"/>
        <w:rPr>
          <w:rFonts w:ascii="ＭＳ ゴシック" w:eastAsia="ＭＳ ゴシック" w:hAnsi="ＭＳ ゴシック"/>
          <w:sz w:val="22"/>
          <w:szCs w:val="22"/>
        </w:rPr>
      </w:pPr>
    </w:p>
    <w:p w:rsidR="004E50A5" w:rsidRPr="00AD235B" w:rsidRDefault="004E50A5" w:rsidP="00E3703B">
      <w:pPr>
        <w:numPr>
          <w:ilvl w:val="0"/>
          <w:numId w:val="22"/>
        </w:numPr>
        <w:jc w:val="left"/>
        <w:rPr>
          <w:rFonts w:ascii="ＭＳ ゴシック" w:eastAsia="ＭＳ ゴシック" w:hAnsi="ＭＳ ゴシック"/>
          <w:sz w:val="28"/>
          <w:szCs w:val="28"/>
        </w:rPr>
      </w:pPr>
      <w:r w:rsidRPr="007C3EFD">
        <w:rPr>
          <w:rFonts w:ascii="ＭＳ ゴシック" w:eastAsia="ＭＳ ゴシック" w:hAnsi="ＭＳ ゴシック" w:hint="eastAsia"/>
          <w:spacing w:val="280"/>
          <w:kern w:val="0"/>
          <w:sz w:val="28"/>
          <w:szCs w:val="28"/>
          <w:fitText w:val="1120" w:id="862201088"/>
        </w:rPr>
        <w:t>日</w:t>
      </w:r>
      <w:r w:rsidRPr="007C3EFD">
        <w:rPr>
          <w:rFonts w:ascii="ＭＳ ゴシック" w:eastAsia="ＭＳ ゴシック" w:hAnsi="ＭＳ ゴシック" w:hint="eastAsia"/>
          <w:kern w:val="0"/>
          <w:sz w:val="28"/>
          <w:szCs w:val="28"/>
          <w:fitText w:val="1120" w:id="862201088"/>
        </w:rPr>
        <w:t>程</w:t>
      </w:r>
    </w:p>
    <w:p w:rsidR="00BA6112" w:rsidRDefault="00BA6112" w:rsidP="00BA6112">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（第１回）（３日間）</w:t>
      </w:r>
    </w:p>
    <w:p w:rsidR="004E50A5" w:rsidRPr="005B0966" w:rsidRDefault="00C24763"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BA6112">
        <w:rPr>
          <w:rFonts w:ascii="ＭＳ ゴシック" w:eastAsia="ＭＳ ゴシック" w:hAnsi="ＭＳ ゴシック" w:hint="eastAsia"/>
          <w:spacing w:val="55"/>
          <w:kern w:val="0"/>
          <w:sz w:val="22"/>
          <w:szCs w:val="22"/>
          <w:fitText w:val="550" w:id="862201089"/>
        </w:rPr>
        <w:t>開</w:t>
      </w:r>
      <w:r w:rsidR="004E50A5" w:rsidRPr="00BA6112">
        <w:rPr>
          <w:rFonts w:ascii="ＭＳ ゴシック" w:eastAsia="ＭＳ ゴシック" w:hAnsi="ＭＳ ゴシック" w:hint="eastAsia"/>
          <w:kern w:val="0"/>
          <w:sz w:val="22"/>
          <w:szCs w:val="22"/>
          <w:fitText w:val="550" w:id="862201089"/>
        </w:rPr>
        <w:t>講</w:t>
      </w:r>
      <w:r w:rsidR="00E3703B" w:rsidRPr="005B0966">
        <w:rPr>
          <w:rFonts w:ascii="ＭＳ ゴシック" w:eastAsia="ＭＳ ゴシック" w:hAnsi="ＭＳ ゴシック" w:hint="eastAsia"/>
          <w:sz w:val="22"/>
          <w:szCs w:val="22"/>
        </w:rPr>
        <w:t xml:space="preserve">　　　</w:t>
      </w:r>
      <w:r w:rsidR="004A4879">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D00143">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6074FD">
        <w:rPr>
          <w:rFonts w:ascii="ＭＳ ゴシック" w:eastAsia="ＭＳ ゴシック" w:hAnsi="ＭＳ ゴシック" w:hint="eastAsia"/>
          <w:sz w:val="22"/>
          <w:szCs w:val="22"/>
        </w:rPr>
        <w:t>２</w:t>
      </w:r>
      <w:r w:rsidR="004A4879">
        <w:rPr>
          <w:rFonts w:ascii="ＭＳ ゴシック" w:eastAsia="ＭＳ ゴシック" w:hAnsi="ＭＳ ゴシック" w:hint="eastAsia"/>
          <w:sz w:val="22"/>
          <w:szCs w:val="22"/>
        </w:rPr>
        <w:t>４</w:t>
      </w:r>
      <w:r w:rsidR="00E3703B" w:rsidRPr="005B0966">
        <w:rPr>
          <w:rFonts w:ascii="ＭＳ ゴシック" w:eastAsia="ＭＳ ゴシック" w:hAnsi="ＭＳ ゴシック" w:hint="eastAsia"/>
          <w:sz w:val="22"/>
          <w:szCs w:val="22"/>
        </w:rPr>
        <w:t>日（</w:t>
      </w:r>
      <w:r w:rsidR="00D00143">
        <w:rPr>
          <w:rFonts w:ascii="ＭＳ ゴシック" w:eastAsia="ＭＳ ゴシック" w:hAnsi="ＭＳ ゴシック" w:hint="eastAsia"/>
          <w:sz w:val="22"/>
          <w:szCs w:val="22"/>
        </w:rPr>
        <w:t>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w:t>
      </w:r>
      <w:r w:rsidR="005E7653">
        <w:rPr>
          <w:rFonts w:ascii="ＭＳ ゴシック" w:eastAsia="ＭＳ ゴシック" w:hAnsi="ＭＳ ゴシック" w:hint="eastAsia"/>
          <w:sz w:val="22"/>
          <w:szCs w:val="22"/>
        </w:rPr>
        <w:t xml:space="preserve">　</w:t>
      </w:r>
      <w:r w:rsidR="003F206B">
        <w:rPr>
          <w:rFonts w:ascii="ＭＳ ゴシック" w:eastAsia="ＭＳ ゴシック" w:hAnsi="ＭＳ ゴシック" w:hint="eastAsia"/>
          <w:sz w:val="22"/>
          <w:szCs w:val="22"/>
        </w:rPr>
        <w:t xml:space="preserve">　９</w:t>
      </w:r>
      <w:r w:rsidR="004E50A5" w:rsidRPr="005B0966">
        <w:rPr>
          <w:rFonts w:ascii="ＭＳ ゴシック" w:eastAsia="ＭＳ ゴシック" w:hAnsi="ＭＳ ゴシック" w:hint="eastAsia"/>
          <w:sz w:val="22"/>
          <w:szCs w:val="22"/>
        </w:rPr>
        <w:t>時００分</w:t>
      </w:r>
    </w:p>
    <w:p w:rsidR="004E50A5" w:rsidRPr="005B0966" w:rsidRDefault="00C24763"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3F206B">
        <w:rPr>
          <w:rFonts w:ascii="ＭＳ ゴシック" w:eastAsia="ＭＳ ゴシック" w:hAnsi="ＭＳ ゴシック" w:hint="eastAsia"/>
          <w:spacing w:val="55"/>
          <w:kern w:val="0"/>
          <w:sz w:val="22"/>
          <w:szCs w:val="22"/>
          <w:fitText w:val="550" w:id="862201090"/>
        </w:rPr>
        <w:t>閉</w:t>
      </w:r>
      <w:r w:rsidR="004E50A5" w:rsidRPr="003F206B">
        <w:rPr>
          <w:rFonts w:ascii="ＭＳ ゴシック" w:eastAsia="ＭＳ ゴシック" w:hAnsi="ＭＳ ゴシック" w:hint="eastAsia"/>
          <w:kern w:val="0"/>
          <w:sz w:val="22"/>
          <w:szCs w:val="22"/>
          <w:fitText w:val="550" w:id="862201090"/>
        </w:rPr>
        <w:t>講</w:t>
      </w:r>
      <w:r w:rsidR="00E3703B" w:rsidRPr="005B0966">
        <w:rPr>
          <w:rFonts w:ascii="ＭＳ ゴシック" w:eastAsia="ＭＳ ゴシック" w:hAnsi="ＭＳ ゴシック" w:hint="eastAsia"/>
          <w:sz w:val="22"/>
          <w:szCs w:val="22"/>
        </w:rPr>
        <w:t xml:space="preserve">　　　</w:t>
      </w:r>
      <w:r w:rsidR="004A4879">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D00143">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D00143">
        <w:rPr>
          <w:rFonts w:ascii="ＭＳ ゴシック" w:eastAsia="ＭＳ ゴシック" w:hAnsi="ＭＳ ゴシック" w:hint="eastAsia"/>
          <w:sz w:val="22"/>
          <w:szCs w:val="22"/>
        </w:rPr>
        <w:t>２</w:t>
      </w:r>
      <w:r w:rsidR="004A4879">
        <w:rPr>
          <w:rFonts w:ascii="ＭＳ ゴシック" w:eastAsia="ＭＳ ゴシック" w:hAnsi="ＭＳ ゴシック" w:hint="eastAsia"/>
          <w:sz w:val="22"/>
          <w:szCs w:val="22"/>
        </w:rPr>
        <w:t>６</w:t>
      </w:r>
      <w:r w:rsidR="00E3703B" w:rsidRPr="005B0966">
        <w:rPr>
          <w:rFonts w:ascii="ＭＳ ゴシック" w:eastAsia="ＭＳ ゴシック" w:hAnsi="ＭＳ ゴシック" w:hint="eastAsia"/>
          <w:sz w:val="22"/>
          <w:szCs w:val="22"/>
        </w:rPr>
        <w:t xml:space="preserve">日（金）　</w:t>
      </w:r>
      <w:r w:rsidR="005E7653">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3F206B" w:rsidRPr="00D00143" w:rsidRDefault="004E50A5" w:rsidP="00D00143">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5E7653">
        <w:rPr>
          <w:rFonts w:ascii="ＭＳ ゴシック" w:eastAsia="ＭＳ ゴシック" w:hAnsi="ＭＳ ゴシック" w:hint="eastAsia"/>
          <w:sz w:val="22"/>
          <w:szCs w:val="22"/>
        </w:rPr>
        <w:t xml:space="preserve">集合日時　</w:t>
      </w:r>
      <w:r w:rsidR="004A4879">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D00143">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6074FD">
        <w:rPr>
          <w:rFonts w:ascii="ＭＳ ゴシック" w:eastAsia="ＭＳ ゴシック" w:hAnsi="ＭＳ ゴシック" w:hint="eastAsia"/>
          <w:sz w:val="22"/>
          <w:szCs w:val="22"/>
        </w:rPr>
        <w:t>２</w:t>
      </w:r>
      <w:r w:rsidR="004A4879">
        <w:rPr>
          <w:rFonts w:ascii="ＭＳ ゴシック" w:eastAsia="ＭＳ ゴシック" w:hAnsi="ＭＳ ゴシック" w:hint="eastAsia"/>
          <w:sz w:val="22"/>
          <w:szCs w:val="22"/>
        </w:rPr>
        <w:t>４</w:t>
      </w:r>
      <w:r w:rsidR="00E3703B" w:rsidRPr="005B0966">
        <w:rPr>
          <w:rFonts w:ascii="ＭＳ ゴシック" w:eastAsia="ＭＳ ゴシック" w:hAnsi="ＭＳ ゴシック" w:hint="eastAsia"/>
          <w:sz w:val="22"/>
          <w:szCs w:val="22"/>
        </w:rPr>
        <w:t>日（</w:t>
      </w:r>
      <w:r w:rsidR="00D00143">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w:t>
      </w:r>
      <w:r w:rsidR="00EB718D">
        <w:rPr>
          <w:rFonts w:ascii="ＭＳ ゴシック" w:eastAsia="ＭＳ ゴシック" w:hAnsi="ＭＳ ゴシック" w:hint="eastAsia"/>
          <w:sz w:val="22"/>
          <w:szCs w:val="22"/>
        </w:rPr>
        <w:t xml:space="preserve">　　</w:t>
      </w:r>
      <w:r w:rsidR="00D00143">
        <w:rPr>
          <w:rFonts w:ascii="ＭＳ ゴシック" w:eastAsia="ＭＳ ゴシック" w:hAnsi="ＭＳ ゴシック" w:hint="eastAsia"/>
          <w:sz w:val="22"/>
          <w:szCs w:val="22"/>
        </w:rPr>
        <w:t xml:space="preserve">　８</w:t>
      </w:r>
      <w:r w:rsidR="00E3703B" w:rsidRPr="005B0966">
        <w:rPr>
          <w:rFonts w:ascii="ＭＳ ゴシック" w:eastAsia="ＭＳ ゴシック" w:hAnsi="ＭＳ ゴシック" w:hint="eastAsia"/>
          <w:sz w:val="22"/>
          <w:szCs w:val="22"/>
        </w:rPr>
        <w:t>時</w:t>
      </w:r>
      <w:r w:rsidR="007C4D2D">
        <w:rPr>
          <w:rFonts w:ascii="ＭＳ ゴシック" w:eastAsia="ＭＳ ゴシック" w:hAnsi="ＭＳ ゴシック" w:hint="eastAsia"/>
          <w:sz w:val="22"/>
          <w:szCs w:val="22"/>
        </w:rPr>
        <w:t>５０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3F206B" w:rsidRPr="004A4879" w:rsidRDefault="003F206B" w:rsidP="00AD235B">
      <w:pPr>
        <w:ind w:firstLineChars="100" w:firstLine="220"/>
        <w:jc w:val="left"/>
        <w:rPr>
          <w:rFonts w:ascii="ＭＳ ゴシック" w:eastAsia="ＭＳ ゴシック" w:hAnsi="ＭＳ ゴシック"/>
          <w:sz w:val="22"/>
          <w:szCs w:val="22"/>
        </w:rPr>
      </w:pPr>
    </w:p>
    <w:p w:rsidR="00BA6112" w:rsidRDefault="00BA6112" w:rsidP="00BA6112">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（第２回）（３日間）</w:t>
      </w:r>
    </w:p>
    <w:p w:rsidR="00BA6112" w:rsidRPr="005B0966" w:rsidRDefault="00BA6112" w:rsidP="00BA6112">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D00143">
        <w:rPr>
          <w:rFonts w:ascii="ＭＳ ゴシック" w:eastAsia="ＭＳ ゴシック" w:hAnsi="ＭＳ ゴシック" w:hint="eastAsia"/>
          <w:spacing w:val="55"/>
          <w:kern w:val="0"/>
          <w:sz w:val="22"/>
          <w:szCs w:val="22"/>
          <w:fitText w:val="550" w:id="1413271040"/>
        </w:rPr>
        <w:t>開</w:t>
      </w:r>
      <w:r w:rsidRPr="00D00143">
        <w:rPr>
          <w:rFonts w:ascii="ＭＳ ゴシック" w:eastAsia="ＭＳ ゴシック" w:hAnsi="ＭＳ ゴシック" w:hint="eastAsia"/>
          <w:kern w:val="0"/>
          <w:sz w:val="22"/>
          <w:szCs w:val="22"/>
          <w:fitText w:val="550" w:id="1413271040"/>
        </w:rPr>
        <w:t>講</w:t>
      </w:r>
      <w:r w:rsidRPr="005B0966">
        <w:rPr>
          <w:rFonts w:ascii="ＭＳ ゴシック" w:eastAsia="ＭＳ ゴシック" w:hAnsi="ＭＳ ゴシック" w:hint="eastAsia"/>
          <w:sz w:val="22"/>
          <w:szCs w:val="22"/>
        </w:rPr>
        <w:t xml:space="preserve">　　　</w:t>
      </w:r>
      <w:r w:rsidR="004A4879">
        <w:rPr>
          <w:rFonts w:ascii="ＭＳ ゴシック" w:eastAsia="ＭＳ ゴシック" w:hAnsi="ＭＳ ゴシック" w:hint="eastAsia"/>
          <w:sz w:val="22"/>
          <w:szCs w:val="22"/>
        </w:rPr>
        <w:t>２０１９</w:t>
      </w:r>
      <w:r w:rsidRPr="005B0966">
        <w:rPr>
          <w:rFonts w:ascii="ＭＳ ゴシック" w:eastAsia="ＭＳ ゴシック" w:hAnsi="ＭＳ ゴシック" w:hint="eastAsia"/>
          <w:sz w:val="22"/>
          <w:szCs w:val="22"/>
        </w:rPr>
        <w:t>年</w:t>
      </w:r>
      <w:r w:rsidR="00D00143">
        <w:rPr>
          <w:rFonts w:ascii="ＭＳ ゴシック" w:eastAsia="ＭＳ ゴシック" w:hAnsi="ＭＳ ゴシック" w:hint="eastAsia"/>
          <w:sz w:val="22"/>
          <w:szCs w:val="22"/>
        </w:rPr>
        <w:t>１１</w:t>
      </w:r>
      <w:r w:rsidRPr="005B0966">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２</w:t>
      </w:r>
      <w:r w:rsidR="00D00143">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日（</w:t>
      </w:r>
      <w:r w:rsidR="004A4879">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９</w:t>
      </w:r>
      <w:r w:rsidRPr="005B0966">
        <w:rPr>
          <w:rFonts w:ascii="ＭＳ ゴシック" w:eastAsia="ＭＳ ゴシック" w:hAnsi="ＭＳ ゴシック" w:hint="eastAsia"/>
          <w:sz w:val="22"/>
          <w:szCs w:val="22"/>
        </w:rPr>
        <w:t>時００分</w:t>
      </w:r>
    </w:p>
    <w:p w:rsidR="00BA6112" w:rsidRPr="005B0966" w:rsidRDefault="00BA6112" w:rsidP="00BA6112">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BA6112">
        <w:rPr>
          <w:rFonts w:ascii="ＭＳ ゴシック" w:eastAsia="ＭＳ ゴシック" w:hAnsi="ＭＳ ゴシック" w:hint="eastAsia"/>
          <w:spacing w:val="55"/>
          <w:kern w:val="0"/>
          <w:sz w:val="22"/>
          <w:szCs w:val="22"/>
          <w:fitText w:val="550" w:id="1413271041"/>
        </w:rPr>
        <w:t>閉</w:t>
      </w:r>
      <w:r w:rsidRPr="00BA6112">
        <w:rPr>
          <w:rFonts w:ascii="ＭＳ ゴシック" w:eastAsia="ＭＳ ゴシック" w:hAnsi="ＭＳ ゴシック" w:hint="eastAsia"/>
          <w:kern w:val="0"/>
          <w:sz w:val="22"/>
          <w:szCs w:val="22"/>
          <w:fitText w:val="550" w:id="1413271041"/>
        </w:rPr>
        <w:t>講</w:t>
      </w:r>
      <w:r w:rsidRPr="005B0966">
        <w:rPr>
          <w:rFonts w:ascii="ＭＳ ゴシック" w:eastAsia="ＭＳ ゴシック" w:hAnsi="ＭＳ ゴシック" w:hint="eastAsia"/>
          <w:sz w:val="22"/>
          <w:szCs w:val="22"/>
        </w:rPr>
        <w:t xml:space="preserve">　　　</w:t>
      </w:r>
      <w:r w:rsidR="004A4879">
        <w:rPr>
          <w:rFonts w:ascii="ＭＳ ゴシック" w:eastAsia="ＭＳ ゴシック" w:hAnsi="ＭＳ ゴシック" w:hint="eastAsia"/>
          <w:sz w:val="22"/>
          <w:szCs w:val="22"/>
        </w:rPr>
        <w:t>２０１９</w:t>
      </w:r>
      <w:r w:rsidRPr="005B0966">
        <w:rPr>
          <w:rFonts w:ascii="ＭＳ ゴシック" w:eastAsia="ＭＳ ゴシック" w:hAnsi="ＭＳ ゴシック" w:hint="eastAsia"/>
          <w:sz w:val="22"/>
          <w:szCs w:val="22"/>
        </w:rPr>
        <w:t>年</w:t>
      </w:r>
      <w:r w:rsidR="00D00143">
        <w:rPr>
          <w:rFonts w:ascii="ＭＳ ゴシック" w:eastAsia="ＭＳ ゴシック" w:hAnsi="ＭＳ ゴシック" w:hint="eastAsia"/>
          <w:sz w:val="22"/>
          <w:szCs w:val="22"/>
        </w:rPr>
        <w:t>１１</w:t>
      </w:r>
      <w:r w:rsidRPr="005B0966">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２</w:t>
      </w:r>
      <w:r w:rsidR="00D00143">
        <w:rPr>
          <w:rFonts w:ascii="ＭＳ ゴシック" w:eastAsia="ＭＳ ゴシック" w:hAnsi="ＭＳ ゴシック" w:hint="eastAsia"/>
          <w:sz w:val="22"/>
          <w:szCs w:val="22"/>
        </w:rPr>
        <w:t>２</w:t>
      </w:r>
      <w:r w:rsidRPr="005B0966">
        <w:rPr>
          <w:rFonts w:ascii="ＭＳ ゴシック" w:eastAsia="ＭＳ ゴシック" w:hAnsi="ＭＳ ゴシック" w:hint="eastAsia"/>
          <w:sz w:val="22"/>
          <w:szCs w:val="22"/>
        </w:rPr>
        <w:t>日（</w:t>
      </w:r>
      <w:r w:rsidR="004A4879">
        <w:rPr>
          <w:rFonts w:ascii="ＭＳ ゴシック" w:eastAsia="ＭＳ ゴシック" w:hAnsi="ＭＳ ゴシック" w:hint="eastAsia"/>
          <w:sz w:val="22"/>
          <w:szCs w:val="22"/>
        </w:rPr>
        <w:t>金</w:t>
      </w:r>
      <w:r w:rsidRPr="005B096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１５時３０分（１５時４０分解散）</w:t>
      </w:r>
    </w:p>
    <w:p w:rsidR="00BA6112" w:rsidRDefault="00BA6112" w:rsidP="00BA6112">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集合日時　</w:t>
      </w:r>
      <w:r w:rsidR="004A4879">
        <w:rPr>
          <w:rFonts w:ascii="ＭＳ ゴシック" w:eastAsia="ＭＳ ゴシック" w:hAnsi="ＭＳ ゴシック" w:hint="eastAsia"/>
          <w:sz w:val="22"/>
          <w:szCs w:val="22"/>
        </w:rPr>
        <w:t>２０１９</w:t>
      </w:r>
      <w:r w:rsidRPr="005B0966">
        <w:rPr>
          <w:rFonts w:ascii="ＭＳ ゴシック" w:eastAsia="ＭＳ ゴシック" w:hAnsi="ＭＳ ゴシック" w:hint="eastAsia"/>
          <w:sz w:val="22"/>
          <w:szCs w:val="22"/>
        </w:rPr>
        <w:t>年</w:t>
      </w:r>
      <w:r w:rsidR="00D00143">
        <w:rPr>
          <w:rFonts w:ascii="ＭＳ ゴシック" w:eastAsia="ＭＳ ゴシック" w:hAnsi="ＭＳ ゴシック" w:hint="eastAsia"/>
          <w:sz w:val="22"/>
          <w:szCs w:val="22"/>
        </w:rPr>
        <w:t>１１</w:t>
      </w:r>
      <w:r w:rsidRPr="005B0966">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２</w:t>
      </w:r>
      <w:r w:rsidR="00D00143">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日（</w:t>
      </w:r>
      <w:r w:rsidR="004A4879">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D00143">
        <w:rPr>
          <w:rFonts w:ascii="ＭＳ ゴシック" w:eastAsia="ＭＳ ゴシック" w:hAnsi="ＭＳ ゴシック" w:hint="eastAsia"/>
          <w:sz w:val="22"/>
          <w:szCs w:val="22"/>
        </w:rPr>
        <w:t xml:space="preserve">　８</w:t>
      </w:r>
      <w:r w:rsidRPr="005B0966">
        <w:rPr>
          <w:rFonts w:ascii="ＭＳ ゴシック" w:eastAsia="ＭＳ ゴシック" w:hAnsi="ＭＳ ゴシック" w:hint="eastAsia"/>
          <w:sz w:val="22"/>
          <w:szCs w:val="22"/>
        </w:rPr>
        <w:t>時</w:t>
      </w:r>
      <w:r w:rsidR="00D00143">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BA6112" w:rsidRPr="004A4879" w:rsidRDefault="00BA6112" w:rsidP="00AD235B">
      <w:pPr>
        <w:ind w:firstLineChars="100" w:firstLine="220"/>
        <w:jc w:val="left"/>
        <w:rPr>
          <w:rFonts w:ascii="ＭＳ ゴシック" w:eastAsia="ＭＳ ゴシック" w:hAnsi="ＭＳ ゴシック"/>
          <w:sz w:val="22"/>
          <w:szCs w:val="22"/>
        </w:rPr>
      </w:pPr>
    </w:p>
    <w:p w:rsidR="005E1D90" w:rsidRDefault="005E1D90" w:rsidP="005E1D90">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BA6112" w:rsidRPr="00BA6112" w:rsidRDefault="00BA6112" w:rsidP="009326D4">
      <w:pPr>
        <w:ind w:firstLineChars="100" w:firstLine="220"/>
        <w:jc w:val="left"/>
        <w:rPr>
          <w:rFonts w:ascii="ＭＳ ゴシック" w:eastAsia="ＭＳ ゴシック" w:hAnsi="ＭＳ ゴシック"/>
          <w:sz w:val="22"/>
          <w:szCs w:val="22"/>
        </w:rPr>
      </w:pPr>
      <w:r w:rsidRPr="00BA6112">
        <w:rPr>
          <w:rFonts w:ascii="ＭＳ ゴシック" w:eastAsia="ＭＳ ゴシック" w:hAnsi="ＭＳ ゴシック" w:hint="eastAsia"/>
          <w:sz w:val="22"/>
          <w:szCs w:val="22"/>
        </w:rPr>
        <w:t>（第１回</w:t>
      </w:r>
      <w:r w:rsidR="007C3EFD">
        <w:rPr>
          <w:rFonts w:ascii="ＭＳ ゴシック" w:eastAsia="ＭＳ ゴシック" w:hAnsi="ＭＳ ゴシック" w:hint="eastAsia"/>
          <w:sz w:val="22"/>
          <w:szCs w:val="22"/>
        </w:rPr>
        <w:t>・第２回とも同じ</w:t>
      </w:r>
      <w:r w:rsidRPr="00BA6112">
        <w:rPr>
          <w:rFonts w:ascii="ＭＳ ゴシック" w:eastAsia="ＭＳ ゴシック" w:hAnsi="ＭＳ ゴシック" w:hint="eastAsia"/>
          <w:sz w:val="22"/>
          <w:szCs w:val="22"/>
        </w:rPr>
        <w:t>）</w:t>
      </w:r>
    </w:p>
    <w:p w:rsidR="007C2809" w:rsidRDefault="007C2809" w:rsidP="00BA6112">
      <w:pPr>
        <w:ind w:firstLineChars="200" w:firstLine="440"/>
        <w:jc w:val="left"/>
        <w:rPr>
          <w:rFonts w:ascii="ＭＳ ゴシック" w:eastAsia="ＭＳ ゴシック" w:hAnsi="ＭＳ ゴシック"/>
          <w:sz w:val="22"/>
          <w:szCs w:val="22"/>
        </w:rPr>
      </w:pPr>
    </w:p>
    <w:p w:rsidR="005E1D90" w:rsidRPr="005B0966" w:rsidRDefault="005E1D90" w:rsidP="00BA6112">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（１）研修会場　</w:t>
      </w:r>
      <w:r>
        <w:rPr>
          <w:rFonts w:ascii="ＭＳ ゴシック" w:eastAsia="ＭＳ ゴシック" w:hAnsi="ＭＳ ゴシック" w:hint="eastAsia"/>
          <w:sz w:val="22"/>
          <w:szCs w:val="22"/>
        </w:rPr>
        <w:t xml:space="preserve">　　</w:t>
      </w:r>
      <w:r w:rsidRPr="007C2809">
        <w:rPr>
          <w:rFonts w:ascii="ＭＳ ゴシック" w:eastAsia="ＭＳ ゴシック" w:hAnsi="ＭＳ ゴシック" w:hint="eastAsia"/>
          <w:sz w:val="22"/>
          <w:szCs w:val="22"/>
          <w:u w:val="single"/>
          <w:shd w:val="pct15" w:color="auto" w:fill="FFFFFF"/>
        </w:rPr>
        <w:t>農林中金</w:t>
      </w:r>
      <w:r w:rsidR="009326D4" w:rsidRPr="007C2809">
        <w:rPr>
          <w:rFonts w:ascii="ＭＳ ゴシック" w:eastAsia="ＭＳ ゴシック" w:hAnsi="ＭＳ ゴシック" w:hint="eastAsia"/>
          <w:sz w:val="22"/>
          <w:szCs w:val="22"/>
          <w:u w:val="single"/>
          <w:shd w:val="pct15" w:color="auto" w:fill="FFFFFF"/>
        </w:rPr>
        <w:t>アカデミー</w:t>
      </w:r>
      <w:r w:rsidRPr="007C2809">
        <w:rPr>
          <w:rFonts w:ascii="ＭＳ ゴシック" w:eastAsia="ＭＳ ゴシック" w:hAnsi="ＭＳ ゴシック" w:hint="eastAsia"/>
          <w:sz w:val="22"/>
          <w:szCs w:val="22"/>
          <w:u w:val="single"/>
          <w:shd w:val="pct15" w:color="auto" w:fill="FFFFFF"/>
        </w:rPr>
        <w:t>研修</w:t>
      </w:r>
      <w:r w:rsidR="009326D4" w:rsidRPr="007C2809">
        <w:rPr>
          <w:rFonts w:ascii="ＭＳ ゴシック" w:eastAsia="ＭＳ ゴシック" w:hAnsi="ＭＳ ゴシック" w:hint="eastAsia"/>
          <w:sz w:val="22"/>
          <w:szCs w:val="22"/>
          <w:u w:val="single"/>
          <w:shd w:val="pct15" w:color="auto" w:fill="FFFFFF"/>
        </w:rPr>
        <w:t>室</w:t>
      </w:r>
    </w:p>
    <w:p w:rsidR="005E1D90" w:rsidRDefault="005E1D90" w:rsidP="00BA6112">
      <w:pPr>
        <w:ind w:left="360" w:firstLineChars="1200" w:firstLine="26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w:t>
      </w:r>
      <w:r w:rsidR="009326D4">
        <w:rPr>
          <w:rFonts w:ascii="ＭＳ ゴシック" w:eastAsia="ＭＳ ゴシック" w:hAnsi="ＭＳ ゴシック" w:hint="eastAsia"/>
          <w:sz w:val="22"/>
          <w:szCs w:val="22"/>
        </w:rPr>
        <w:t>千代田区有楽町１</w:t>
      </w:r>
      <w:r>
        <w:rPr>
          <w:rFonts w:ascii="ＭＳ ゴシック" w:eastAsia="ＭＳ ゴシック" w:hAnsi="ＭＳ ゴシック" w:hint="eastAsia"/>
          <w:sz w:val="22"/>
          <w:szCs w:val="22"/>
        </w:rPr>
        <w:t>－１</w:t>
      </w:r>
      <w:r w:rsidR="009326D4">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－１</w:t>
      </w:r>
    </w:p>
    <w:p w:rsidR="007C4D2D" w:rsidRPr="005B0966" w:rsidRDefault="007C4D2D" w:rsidP="00BA6112">
      <w:pPr>
        <w:ind w:left="360" w:firstLineChars="1200" w:firstLine="26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新有楽町ビル６Ｆ</w:t>
      </w:r>
    </w:p>
    <w:p w:rsidR="005E1D90" w:rsidRPr="005B0966" w:rsidRDefault="005E1D90" w:rsidP="00BA6112">
      <w:pPr>
        <w:ind w:left="360" w:firstLineChars="1200" w:firstLine="26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w:t>
      </w:r>
      <w:r w:rsidR="009326D4">
        <w:rPr>
          <w:rFonts w:ascii="ＭＳ ゴシック" w:eastAsia="ＭＳ ゴシック" w:hAnsi="ＭＳ ゴシック" w:hint="eastAsia"/>
          <w:sz w:val="22"/>
          <w:szCs w:val="22"/>
        </w:rPr>
        <w:t>３２１７</w:t>
      </w:r>
      <w:r>
        <w:rPr>
          <w:rFonts w:ascii="ＭＳ ゴシック" w:eastAsia="ＭＳ ゴシック" w:hAnsi="ＭＳ ゴシック" w:hint="eastAsia"/>
          <w:sz w:val="22"/>
          <w:szCs w:val="22"/>
        </w:rPr>
        <w:t>－３</w:t>
      </w:r>
      <w:r w:rsidR="009326D4">
        <w:rPr>
          <w:rFonts w:ascii="ＭＳ ゴシック" w:eastAsia="ＭＳ ゴシック" w:hAnsi="ＭＳ ゴシック" w:hint="eastAsia"/>
          <w:sz w:val="22"/>
          <w:szCs w:val="22"/>
        </w:rPr>
        <w:t>０６０</w:t>
      </w:r>
    </w:p>
    <w:p w:rsidR="005E1D90" w:rsidRDefault="005E1D90" w:rsidP="00BA6112">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（２）宿泊場所　　</w:t>
      </w:r>
      <w:r>
        <w:rPr>
          <w:rFonts w:ascii="ＭＳ ゴシック" w:eastAsia="ＭＳ ゴシック" w:hAnsi="ＭＳ ゴシック" w:hint="eastAsia"/>
          <w:sz w:val="22"/>
          <w:szCs w:val="22"/>
        </w:rPr>
        <w:t xml:space="preserve">　</w:t>
      </w:r>
      <w:r w:rsidR="009326D4" w:rsidRPr="009326D4">
        <w:rPr>
          <w:rFonts w:ascii="ＭＳ ゴシック" w:eastAsia="ＭＳ ゴシック" w:hAnsi="ＭＳ ゴシック" w:hint="eastAsia"/>
          <w:sz w:val="22"/>
          <w:szCs w:val="22"/>
          <w:u w:val="single"/>
          <w:shd w:val="pct15" w:color="auto" w:fill="FFFFFF"/>
        </w:rPr>
        <w:t>近隣ホテル等</w:t>
      </w:r>
    </w:p>
    <w:p w:rsidR="005E1D90" w:rsidRDefault="005E1D90" w:rsidP="00BA6112">
      <w:pPr>
        <w:jc w:val="left"/>
        <w:rPr>
          <w:sz w:val="22"/>
          <w:szCs w:val="22"/>
        </w:rPr>
      </w:pPr>
    </w:p>
    <w:p w:rsidR="007C2809" w:rsidRDefault="007C2809" w:rsidP="00BA6112">
      <w:pPr>
        <w:jc w:val="left"/>
        <w:rPr>
          <w:sz w:val="22"/>
          <w:szCs w:val="22"/>
        </w:rPr>
      </w:pPr>
    </w:p>
    <w:p w:rsidR="007C2809" w:rsidRDefault="007C2809" w:rsidP="00BA6112">
      <w:pPr>
        <w:jc w:val="left"/>
        <w:rPr>
          <w:sz w:val="22"/>
          <w:szCs w:val="22"/>
        </w:rPr>
      </w:pPr>
    </w:p>
    <w:p w:rsidR="007C2809" w:rsidRDefault="007C2809" w:rsidP="00BA6112">
      <w:pPr>
        <w:jc w:val="left"/>
        <w:rPr>
          <w:sz w:val="22"/>
          <w:szCs w:val="22"/>
        </w:rPr>
      </w:pPr>
    </w:p>
    <w:p w:rsidR="007C2809" w:rsidRDefault="007C2809" w:rsidP="00BA6112">
      <w:pPr>
        <w:jc w:val="left"/>
        <w:rPr>
          <w:sz w:val="22"/>
          <w:szCs w:val="22"/>
        </w:rPr>
      </w:pPr>
    </w:p>
    <w:p w:rsidR="005E1D90" w:rsidRPr="000A4EE7" w:rsidRDefault="005E1D90" w:rsidP="005E1D90">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 xml:space="preserve">○ </w:t>
      </w:r>
      <w:r w:rsidRPr="000A4EE7">
        <w:rPr>
          <w:rFonts w:ascii="ＭＳ ゴシック" w:eastAsia="ＭＳ ゴシック" w:hAnsi="ＭＳ ゴシック" w:hint="eastAsia"/>
          <w:sz w:val="28"/>
          <w:szCs w:val="28"/>
        </w:rPr>
        <w:t>参加費用</w:t>
      </w:r>
      <w:r>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2355"/>
        <w:gridCol w:w="2606"/>
      </w:tblGrid>
      <w:tr w:rsidR="00BA6112" w:rsidTr="00BA6112">
        <w:trPr>
          <w:trHeight w:val="283"/>
        </w:trPr>
        <w:tc>
          <w:tcPr>
            <w:tcW w:w="1855" w:type="dxa"/>
            <w:tcBorders>
              <w:tl2br w:val="single" w:sz="4" w:space="0" w:color="auto"/>
            </w:tcBorders>
          </w:tcPr>
          <w:p w:rsidR="00BA6112" w:rsidRPr="007C2809" w:rsidRDefault="00BA6112" w:rsidP="009A17A6">
            <w:pPr>
              <w:jc w:val="left"/>
              <w:rPr>
                <w:rFonts w:ascii="ＭＳ ゴシック" w:eastAsia="ＭＳ ゴシック" w:hAnsi="ＭＳ ゴシック"/>
                <w:sz w:val="24"/>
              </w:rPr>
            </w:pPr>
          </w:p>
        </w:tc>
        <w:tc>
          <w:tcPr>
            <w:tcW w:w="2539" w:type="dxa"/>
            <w:vAlign w:val="center"/>
          </w:tcPr>
          <w:p w:rsidR="00BA6112" w:rsidRPr="00B246C8" w:rsidRDefault="00BA6112" w:rsidP="009A17A6">
            <w:pPr>
              <w:jc w:val="center"/>
              <w:rPr>
                <w:rFonts w:ascii="ＭＳ ゴシック" w:eastAsia="ＭＳ ゴシック" w:hAnsi="ＭＳ ゴシック"/>
                <w:sz w:val="24"/>
              </w:rPr>
            </w:pPr>
            <w:r>
              <w:rPr>
                <w:rFonts w:ascii="ＭＳ ゴシック" w:eastAsia="ＭＳ ゴシック" w:hAnsi="ＭＳ ゴシック" w:hint="eastAsia"/>
                <w:sz w:val="24"/>
              </w:rPr>
              <w:t>第１回</w:t>
            </w:r>
          </w:p>
        </w:tc>
        <w:tc>
          <w:tcPr>
            <w:tcW w:w="2355" w:type="dxa"/>
            <w:vAlign w:val="center"/>
          </w:tcPr>
          <w:p w:rsidR="00BA6112" w:rsidRPr="00B246C8" w:rsidRDefault="00BA6112" w:rsidP="009A17A6">
            <w:pPr>
              <w:jc w:val="center"/>
              <w:rPr>
                <w:rFonts w:ascii="ＭＳ ゴシック" w:eastAsia="ＭＳ ゴシック" w:hAnsi="ＭＳ ゴシック"/>
                <w:sz w:val="24"/>
              </w:rPr>
            </w:pPr>
            <w:r>
              <w:rPr>
                <w:rFonts w:ascii="ＭＳ ゴシック" w:eastAsia="ＭＳ ゴシック" w:hAnsi="ＭＳ ゴシック" w:hint="eastAsia"/>
                <w:sz w:val="24"/>
              </w:rPr>
              <w:t>第２回</w:t>
            </w:r>
          </w:p>
        </w:tc>
        <w:tc>
          <w:tcPr>
            <w:tcW w:w="2606" w:type="dxa"/>
            <w:vAlign w:val="center"/>
          </w:tcPr>
          <w:p w:rsidR="00BA6112" w:rsidRPr="00B246C8" w:rsidRDefault="00BA6112" w:rsidP="009A17A6">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合　計　</w:t>
            </w:r>
          </w:p>
        </w:tc>
      </w:tr>
      <w:tr w:rsidR="00BA6112" w:rsidTr="00BA6112">
        <w:trPr>
          <w:trHeight w:val="397"/>
        </w:trPr>
        <w:tc>
          <w:tcPr>
            <w:tcW w:w="1855" w:type="dxa"/>
            <w:vAlign w:val="center"/>
          </w:tcPr>
          <w:p w:rsidR="00BA6112" w:rsidRPr="00B246C8" w:rsidRDefault="00BA6112" w:rsidP="00BA611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BA6112" w:rsidRDefault="00E50AFA" w:rsidP="00BA6112">
            <w:pPr>
              <w:jc w:val="right"/>
              <w:rPr>
                <w:rFonts w:ascii="ＭＳ ゴシック" w:eastAsia="ＭＳ ゴシック" w:hAnsi="ＭＳ ゴシック"/>
                <w:sz w:val="24"/>
              </w:rPr>
            </w:pPr>
            <w:r>
              <w:rPr>
                <w:rFonts w:ascii="ＭＳ ゴシック" w:eastAsia="ＭＳ ゴシック" w:hAnsi="ＭＳ ゴシック" w:hint="eastAsia"/>
                <w:sz w:val="24"/>
              </w:rPr>
              <w:t>８４，０００</w:t>
            </w:r>
            <w:r w:rsidR="00BA6112" w:rsidRPr="00B246C8">
              <w:rPr>
                <w:rFonts w:ascii="ＭＳ ゴシック" w:eastAsia="ＭＳ ゴシック" w:hAnsi="ＭＳ ゴシック" w:hint="eastAsia"/>
                <w:sz w:val="24"/>
              </w:rPr>
              <w:t>円</w:t>
            </w:r>
          </w:p>
          <w:p w:rsidR="00BA6112" w:rsidRPr="00B246C8" w:rsidRDefault="00BA6112" w:rsidP="00BA6112">
            <w:pPr>
              <w:jc w:val="right"/>
              <w:rPr>
                <w:rFonts w:ascii="ＭＳ ゴシック" w:eastAsia="ＭＳ ゴシック" w:hAnsi="ＭＳ ゴシック"/>
                <w:sz w:val="24"/>
              </w:rPr>
            </w:pPr>
            <w:r>
              <w:rPr>
                <w:rFonts w:ascii="ＭＳ ゴシック" w:eastAsia="ＭＳ ゴシック" w:hAnsi="ＭＳ ゴシック" w:hint="eastAsia"/>
                <w:sz w:val="24"/>
              </w:rPr>
              <w:t>(教材費を含みます)</w:t>
            </w:r>
          </w:p>
        </w:tc>
        <w:tc>
          <w:tcPr>
            <w:tcW w:w="2355" w:type="dxa"/>
            <w:vAlign w:val="center"/>
          </w:tcPr>
          <w:p w:rsidR="00BA6112" w:rsidRPr="00B246C8" w:rsidRDefault="00E50AFA" w:rsidP="00E50AFA">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2606" w:type="dxa"/>
            <w:vAlign w:val="center"/>
          </w:tcPr>
          <w:p w:rsidR="00BA6112" w:rsidRPr="00B246C8" w:rsidRDefault="00E50AFA" w:rsidP="00E50AFA">
            <w:pPr>
              <w:jc w:val="right"/>
              <w:rPr>
                <w:rFonts w:ascii="ＭＳ ゴシック" w:eastAsia="ＭＳ ゴシック" w:hAnsi="ＭＳ ゴシック"/>
                <w:sz w:val="24"/>
              </w:rPr>
            </w:pPr>
            <w:r>
              <w:rPr>
                <w:rFonts w:ascii="ＭＳ ゴシック" w:eastAsia="ＭＳ ゴシック" w:hAnsi="ＭＳ ゴシック" w:hint="eastAsia"/>
                <w:sz w:val="24"/>
              </w:rPr>
              <w:t>８４</w:t>
            </w:r>
            <w:r w:rsidR="00BA6112">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BA6112">
              <w:rPr>
                <w:rFonts w:ascii="ＭＳ ゴシック" w:eastAsia="ＭＳ ゴシック" w:hAnsi="ＭＳ ゴシック" w:hint="eastAsia"/>
                <w:sz w:val="24"/>
              </w:rPr>
              <w:t>００</w:t>
            </w:r>
            <w:r w:rsidR="00BA6112" w:rsidRPr="00B246C8">
              <w:rPr>
                <w:rFonts w:ascii="ＭＳ ゴシック" w:eastAsia="ＭＳ ゴシック" w:hAnsi="ＭＳ ゴシック" w:hint="eastAsia"/>
                <w:sz w:val="24"/>
              </w:rPr>
              <w:t>円</w:t>
            </w:r>
          </w:p>
        </w:tc>
      </w:tr>
      <w:tr w:rsidR="00BA6112" w:rsidTr="00BA6112">
        <w:trPr>
          <w:trHeight w:val="397"/>
        </w:trPr>
        <w:tc>
          <w:tcPr>
            <w:tcW w:w="1855" w:type="dxa"/>
            <w:vAlign w:val="center"/>
          </w:tcPr>
          <w:p w:rsidR="00BA6112" w:rsidRPr="00B246C8" w:rsidRDefault="00BA6112" w:rsidP="00BA611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BA6112" w:rsidRPr="00B246C8" w:rsidRDefault="00BA6112" w:rsidP="00BA6112">
            <w:pPr>
              <w:wordWrap w:val="0"/>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2355" w:type="dxa"/>
            <w:vAlign w:val="center"/>
          </w:tcPr>
          <w:p w:rsidR="00BA6112" w:rsidRPr="00B246C8" w:rsidRDefault="00BA6112" w:rsidP="00BA6112">
            <w:pPr>
              <w:wordWrap w:val="0"/>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2606" w:type="dxa"/>
            <w:vAlign w:val="center"/>
          </w:tcPr>
          <w:p w:rsidR="00BA6112" w:rsidRPr="00B246C8" w:rsidRDefault="00BA6112" w:rsidP="00BA6112">
            <w:pPr>
              <w:wordWrap w:val="0"/>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BA6112" w:rsidTr="00BA6112">
        <w:trPr>
          <w:trHeight w:val="397"/>
        </w:trPr>
        <w:tc>
          <w:tcPr>
            <w:tcW w:w="1855" w:type="dxa"/>
            <w:vAlign w:val="center"/>
          </w:tcPr>
          <w:p w:rsidR="00BA6112" w:rsidRPr="00B246C8" w:rsidRDefault="00BA6112" w:rsidP="00BA611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BA6112" w:rsidRPr="00B246C8" w:rsidRDefault="00BA6112" w:rsidP="00BB1E39">
            <w:pPr>
              <w:jc w:val="right"/>
              <w:rPr>
                <w:rFonts w:ascii="ＭＳ ゴシック" w:eastAsia="ＭＳ ゴシック" w:hAnsi="ＭＳ ゴシック"/>
                <w:sz w:val="24"/>
              </w:rPr>
            </w:pPr>
            <w:r>
              <w:rPr>
                <w:rFonts w:ascii="ＭＳ ゴシック" w:eastAsia="ＭＳ ゴシック" w:hAnsi="ＭＳ ゴシック" w:hint="eastAsia"/>
                <w:sz w:val="24"/>
              </w:rPr>
              <w:t>８，</w:t>
            </w:r>
            <w:r w:rsidR="00BB1E39">
              <w:rPr>
                <w:rFonts w:ascii="ＭＳ ゴシック" w:eastAsia="ＭＳ ゴシック" w:hAnsi="ＭＳ ゴシック" w:hint="eastAsia"/>
                <w:sz w:val="24"/>
              </w:rPr>
              <w:t>１</w:t>
            </w:r>
            <w:r>
              <w:rPr>
                <w:rFonts w:ascii="ＭＳ ゴシック" w:eastAsia="ＭＳ ゴシック" w:hAnsi="ＭＳ ゴシック" w:hint="eastAsia"/>
                <w:sz w:val="24"/>
              </w:rPr>
              <w:t>００</w:t>
            </w:r>
            <w:r w:rsidRPr="00B246C8">
              <w:rPr>
                <w:rFonts w:ascii="ＭＳ ゴシック" w:eastAsia="ＭＳ ゴシック" w:hAnsi="ＭＳ ゴシック" w:hint="eastAsia"/>
                <w:sz w:val="24"/>
              </w:rPr>
              <w:t>円</w:t>
            </w:r>
          </w:p>
        </w:tc>
        <w:tc>
          <w:tcPr>
            <w:tcW w:w="2355" w:type="dxa"/>
            <w:vAlign w:val="center"/>
          </w:tcPr>
          <w:p w:rsidR="00BA6112" w:rsidRPr="00B246C8" w:rsidRDefault="007C2809" w:rsidP="007C2809">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BA6112">
              <w:rPr>
                <w:rFonts w:ascii="ＭＳ ゴシック" w:eastAsia="ＭＳ ゴシック" w:hAnsi="ＭＳ ゴシック" w:hint="eastAsia"/>
                <w:sz w:val="24"/>
              </w:rPr>
              <w:t>，</w:t>
            </w:r>
            <w:r w:rsidR="00BB1E39">
              <w:rPr>
                <w:rFonts w:ascii="ＭＳ ゴシック" w:eastAsia="ＭＳ ゴシック" w:hAnsi="ＭＳ ゴシック" w:hint="eastAsia"/>
                <w:sz w:val="24"/>
              </w:rPr>
              <w:t>８</w:t>
            </w:r>
            <w:r>
              <w:rPr>
                <w:rFonts w:ascii="ＭＳ ゴシック" w:eastAsia="ＭＳ ゴシック" w:hAnsi="ＭＳ ゴシック" w:hint="eastAsia"/>
                <w:sz w:val="24"/>
              </w:rPr>
              <w:t>６</w:t>
            </w:r>
            <w:r w:rsidR="00BA6112">
              <w:rPr>
                <w:rFonts w:ascii="ＭＳ ゴシック" w:eastAsia="ＭＳ ゴシック" w:hAnsi="ＭＳ ゴシック" w:hint="eastAsia"/>
                <w:sz w:val="24"/>
              </w:rPr>
              <w:t>０</w:t>
            </w:r>
            <w:r w:rsidR="00BA6112" w:rsidRPr="00B246C8">
              <w:rPr>
                <w:rFonts w:ascii="ＭＳ ゴシック" w:eastAsia="ＭＳ ゴシック" w:hAnsi="ＭＳ ゴシック" w:hint="eastAsia"/>
                <w:sz w:val="24"/>
              </w:rPr>
              <w:t>円</w:t>
            </w:r>
          </w:p>
        </w:tc>
        <w:tc>
          <w:tcPr>
            <w:tcW w:w="2606" w:type="dxa"/>
            <w:vAlign w:val="center"/>
          </w:tcPr>
          <w:p w:rsidR="00BA6112" w:rsidRPr="00B246C8" w:rsidRDefault="007C2809" w:rsidP="007C2809">
            <w:pPr>
              <w:jc w:val="right"/>
              <w:rPr>
                <w:rFonts w:ascii="ＭＳ ゴシック" w:eastAsia="ＭＳ ゴシック" w:hAnsi="ＭＳ ゴシック"/>
                <w:sz w:val="24"/>
              </w:rPr>
            </w:pPr>
            <w:r>
              <w:rPr>
                <w:rFonts w:ascii="ＭＳ ゴシック" w:eastAsia="ＭＳ ゴシック" w:hAnsi="ＭＳ ゴシック" w:hint="eastAsia"/>
                <w:sz w:val="24"/>
              </w:rPr>
              <w:t>１２</w:t>
            </w:r>
            <w:r w:rsidR="00BA6112">
              <w:rPr>
                <w:rFonts w:ascii="ＭＳ ゴシック" w:eastAsia="ＭＳ ゴシック" w:hAnsi="ＭＳ ゴシック" w:hint="eastAsia"/>
                <w:sz w:val="24"/>
              </w:rPr>
              <w:t>，</w:t>
            </w:r>
            <w:r w:rsidR="00BB1E39">
              <w:rPr>
                <w:rFonts w:ascii="ＭＳ ゴシック" w:eastAsia="ＭＳ ゴシック" w:hAnsi="ＭＳ ゴシック" w:hint="eastAsia"/>
                <w:sz w:val="24"/>
              </w:rPr>
              <w:t>９</w:t>
            </w:r>
            <w:r>
              <w:rPr>
                <w:rFonts w:ascii="ＭＳ ゴシック" w:eastAsia="ＭＳ ゴシック" w:hAnsi="ＭＳ ゴシック" w:hint="eastAsia"/>
                <w:sz w:val="24"/>
              </w:rPr>
              <w:t>６</w:t>
            </w:r>
            <w:r w:rsidR="00BA6112">
              <w:rPr>
                <w:rFonts w:ascii="ＭＳ ゴシック" w:eastAsia="ＭＳ ゴシック" w:hAnsi="ＭＳ ゴシック" w:hint="eastAsia"/>
                <w:sz w:val="24"/>
              </w:rPr>
              <w:t>０</w:t>
            </w:r>
            <w:r w:rsidR="00BA6112" w:rsidRPr="00B246C8">
              <w:rPr>
                <w:rFonts w:ascii="ＭＳ ゴシック" w:eastAsia="ＭＳ ゴシック" w:hAnsi="ＭＳ ゴシック" w:hint="eastAsia"/>
                <w:sz w:val="24"/>
              </w:rPr>
              <w:t>円</w:t>
            </w:r>
          </w:p>
        </w:tc>
      </w:tr>
      <w:tr w:rsidR="00BA6112" w:rsidTr="00557C97">
        <w:trPr>
          <w:trHeight w:val="510"/>
        </w:trPr>
        <w:tc>
          <w:tcPr>
            <w:tcW w:w="1855" w:type="dxa"/>
            <w:vAlign w:val="center"/>
          </w:tcPr>
          <w:p w:rsidR="00BA6112" w:rsidRPr="00B246C8" w:rsidRDefault="00BA6112" w:rsidP="00BA6112">
            <w:pPr>
              <w:jc w:val="center"/>
              <w:rPr>
                <w:rFonts w:ascii="ＭＳ ゴシック" w:eastAsia="ＭＳ ゴシック" w:hAnsi="ＭＳ ゴシック"/>
                <w:sz w:val="24"/>
              </w:rPr>
            </w:pPr>
            <w:r w:rsidRPr="005E1D90">
              <w:rPr>
                <w:rFonts w:ascii="ＭＳ ゴシック" w:eastAsia="ＭＳ ゴシック" w:hAnsi="ＭＳ ゴシック" w:hint="eastAsia"/>
                <w:spacing w:val="120"/>
                <w:kern w:val="0"/>
                <w:sz w:val="24"/>
                <w:fitText w:val="720" w:id="1117412098"/>
              </w:rPr>
              <w:t>合</w:t>
            </w:r>
            <w:r w:rsidRPr="005E1D90">
              <w:rPr>
                <w:rFonts w:ascii="ＭＳ ゴシック" w:eastAsia="ＭＳ ゴシック" w:hAnsi="ＭＳ ゴシック" w:hint="eastAsia"/>
                <w:kern w:val="0"/>
                <w:sz w:val="24"/>
                <w:fitText w:val="720" w:id="1117412098"/>
              </w:rPr>
              <w:t>計</w:t>
            </w:r>
          </w:p>
        </w:tc>
        <w:tc>
          <w:tcPr>
            <w:tcW w:w="2539" w:type="dxa"/>
            <w:vAlign w:val="center"/>
          </w:tcPr>
          <w:p w:rsidR="00BA6112" w:rsidRPr="00B246C8" w:rsidRDefault="00BB1E39" w:rsidP="00BB1E39">
            <w:pPr>
              <w:jc w:val="right"/>
              <w:rPr>
                <w:rFonts w:ascii="ＭＳ ゴシック" w:eastAsia="ＭＳ ゴシック" w:hAnsi="ＭＳ ゴシック"/>
                <w:sz w:val="24"/>
              </w:rPr>
            </w:pPr>
            <w:r>
              <w:rPr>
                <w:rFonts w:ascii="ＭＳ ゴシック" w:eastAsia="ＭＳ ゴシック" w:hAnsi="ＭＳ ゴシック" w:hint="eastAsia"/>
                <w:sz w:val="24"/>
              </w:rPr>
              <w:t>９２</w:t>
            </w:r>
            <w:r w:rsidR="00BA6112">
              <w:rPr>
                <w:rFonts w:ascii="ＭＳ ゴシック" w:eastAsia="ＭＳ ゴシック" w:hAnsi="ＭＳ ゴシック" w:hint="eastAsia"/>
                <w:sz w:val="24"/>
              </w:rPr>
              <w:t>，</w:t>
            </w:r>
            <w:r>
              <w:rPr>
                <w:rFonts w:ascii="ＭＳ ゴシック" w:eastAsia="ＭＳ ゴシック" w:hAnsi="ＭＳ ゴシック" w:hint="eastAsia"/>
                <w:sz w:val="24"/>
              </w:rPr>
              <w:t>１</w:t>
            </w:r>
            <w:r w:rsidR="00BA6112">
              <w:rPr>
                <w:rFonts w:ascii="ＭＳ ゴシック" w:eastAsia="ＭＳ ゴシック" w:hAnsi="ＭＳ ゴシック" w:hint="eastAsia"/>
                <w:sz w:val="24"/>
              </w:rPr>
              <w:t>００</w:t>
            </w:r>
            <w:r w:rsidR="00BA6112" w:rsidRPr="00B246C8">
              <w:rPr>
                <w:rFonts w:ascii="ＭＳ ゴシック" w:eastAsia="ＭＳ ゴシック" w:hAnsi="ＭＳ ゴシック" w:hint="eastAsia"/>
                <w:sz w:val="24"/>
              </w:rPr>
              <w:t>円</w:t>
            </w:r>
          </w:p>
        </w:tc>
        <w:tc>
          <w:tcPr>
            <w:tcW w:w="2355" w:type="dxa"/>
            <w:vAlign w:val="center"/>
          </w:tcPr>
          <w:p w:rsidR="00BA6112" w:rsidRPr="00B246C8" w:rsidRDefault="007C2809" w:rsidP="007C2809">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BA6112">
              <w:rPr>
                <w:rFonts w:ascii="ＭＳ ゴシック" w:eastAsia="ＭＳ ゴシック" w:hAnsi="ＭＳ ゴシック" w:hint="eastAsia"/>
                <w:sz w:val="24"/>
              </w:rPr>
              <w:t>，</w:t>
            </w:r>
            <w:r w:rsidR="00BB1E39">
              <w:rPr>
                <w:rFonts w:ascii="ＭＳ ゴシック" w:eastAsia="ＭＳ ゴシック" w:hAnsi="ＭＳ ゴシック" w:hint="eastAsia"/>
                <w:sz w:val="24"/>
              </w:rPr>
              <w:t>８</w:t>
            </w:r>
            <w:r>
              <w:rPr>
                <w:rFonts w:ascii="ＭＳ ゴシック" w:eastAsia="ＭＳ ゴシック" w:hAnsi="ＭＳ ゴシック" w:hint="eastAsia"/>
                <w:sz w:val="24"/>
              </w:rPr>
              <w:t>６</w:t>
            </w:r>
            <w:r w:rsidR="00BA6112">
              <w:rPr>
                <w:rFonts w:ascii="ＭＳ ゴシック" w:eastAsia="ＭＳ ゴシック" w:hAnsi="ＭＳ ゴシック" w:hint="eastAsia"/>
                <w:sz w:val="24"/>
              </w:rPr>
              <w:t>０</w:t>
            </w:r>
            <w:r w:rsidR="00BA6112" w:rsidRPr="00B246C8">
              <w:rPr>
                <w:rFonts w:ascii="ＭＳ ゴシック" w:eastAsia="ＭＳ ゴシック" w:hAnsi="ＭＳ ゴシック" w:hint="eastAsia"/>
                <w:sz w:val="24"/>
              </w:rPr>
              <w:t>円</w:t>
            </w:r>
          </w:p>
        </w:tc>
        <w:tc>
          <w:tcPr>
            <w:tcW w:w="2606" w:type="dxa"/>
            <w:vAlign w:val="center"/>
          </w:tcPr>
          <w:p w:rsidR="00BA6112" w:rsidRPr="00B246C8" w:rsidRDefault="00BB1E39" w:rsidP="007C2809">
            <w:pPr>
              <w:jc w:val="right"/>
              <w:rPr>
                <w:rFonts w:ascii="ＭＳ ゴシック" w:eastAsia="ＭＳ ゴシック" w:hAnsi="ＭＳ ゴシック"/>
                <w:sz w:val="24"/>
              </w:rPr>
            </w:pPr>
            <w:r>
              <w:rPr>
                <w:rFonts w:ascii="ＭＳ ゴシック" w:eastAsia="ＭＳ ゴシック" w:hAnsi="ＭＳ ゴシック" w:hint="eastAsia"/>
                <w:sz w:val="24"/>
              </w:rPr>
              <w:t>９</w:t>
            </w:r>
            <w:r w:rsidR="007C2809">
              <w:rPr>
                <w:rFonts w:ascii="ＭＳ ゴシック" w:eastAsia="ＭＳ ゴシック" w:hAnsi="ＭＳ ゴシック" w:hint="eastAsia"/>
                <w:sz w:val="24"/>
              </w:rPr>
              <w:t>６</w:t>
            </w:r>
            <w:r w:rsidR="00BA6112">
              <w:rPr>
                <w:rFonts w:ascii="ＭＳ ゴシック" w:eastAsia="ＭＳ ゴシック" w:hAnsi="ＭＳ ゴシック" w:hint="eastAsia"/>
                <w:sz w:val="24"/>
              </w:rPr>
              <w:t>，</w:t>
            </w:r>
            <w:r>
              <w:rPr>
                <w:rFonts w:ascii="ＭＳ ゴシック" w:eastAsia="ＭＳ ゴシック" w:hAnsi="ＭＳ ゴシック" w:hint="eastAsia"/>
                <w:sz w:val="24"/>
              </w:rPr>
              <w:t>９</w:t>
            </w:r>
            <w:r w:rsidR="007C2809">
              <w:rPr>
                <w:rFonts w:ascii="ＭＳ ゴシック" w:eastAsia="ＭＳ ゴシック" w:hAnsi="ＭＳ ゴシック" w:hint="eastAsia"/>
                <w:sz w:val="24"/>
              </w:rPr>
              <w:t>６</w:t>
            </w:r>
            <w:r w:rsidR="00BA6112">
              <w:rPr>
                <w:rFonts w:ascii="ＭＳ ゴシック" w:eastAsia="ＭＳ ゴシック" w:hAnsi="ＭＳ ゴシック" w:hint="eastAsia"/>
                <w:sz w:val="24"/>
              </w:rPr>
              <w:t>０</w:t>
            </w:r>
            <w:r w:rsidR="00BA6112" w:rsidRPr="00B246C8">
              <w:rPr>
                <w:rFonts w:ascii="ＭＳ ゴシック" w:eastAsia="ＭＳ ゴシック" w:hAnsi="ＭＳ ゴシック" w:hint="eastAsia"/>
                <w:sz w:val="24"/>
              </w:rPr>
              <w:t>円</w:t>
            </w:r>
          </w:p>
        </w:tc>
      </w:tr>
    </w:tbl>
    <w:p w:rsidR="005E1D90" w:rsidRPr="00E3703B" w:rsidRDefault="005E1D90" w:rsidP="005E1D90">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5E1D90" w:rsidRPr="00B246C8" w:rsidRDefault="00BB1E39" w:rsidP="005E1D90">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６</w:t>
      </w:r>
      <w:r w:rsidR="00812888">
        <w:rPr>
          <w:rFonts w:ascii="ＭＳ ゴシック" w:eastAsia="ＭＳ ゴシック" w:hAnsi="ＭＳ ゴシック" w:hint="eastAsia"/>
          <w:sz w:val="24"/>
          <w:u w:val="single"/>
        </w:rPr>
        <w:t>月２８</w:t>
      </w:r>
      <w:r w:rsidR="005E1D90" w:rsidRPr="00B246C8">
        <w:rPr>
          <w:rFonts w:ascii="ＭＳ ゴシック" w:eastAsia="ＭＳ ゴシック" w:hAnsi="ＭＳ ゴシック" w:hint="eastAsia"/>
          <w:sz w:val="24"/>
          <w:u w:val="single"/>
        </w:rPr>
        <w:t>日（</w:t>
      </w:r>
      <w:r w:rsidR="00C432EA">
        <w:rPr>
          <w:rFonts w:ascii="ＭＳ ゴシック" w:eastAsia="ＭＳ ゴシック" w:hAnsi="ＭＳ ゴシック" w:hint="eastAsia"/>
          <w:sz w:val="24"/>
          <w:u w:val="single"/>
        </w:rPr>
        <w:t>金</w:t>
      </w:r>
      <w:r w:rsidR="005E1D90" w:rsidRPr="00B246C8">
        <w:rPr>
          <w:rFonts w:ascii="ＭＳ ゴシック" w:eastAsia="ＭＳ ゴシック" w:hAnsi="ＭＳ ゴシック" w:hint="eastAsia"/>
          <w:sz w:val="24"/>
          <w:u w:val="single"/>
        </w:rPr>
        <w:t>）まで</w:t>
      </w:r>
      <w:r w:rsidR="005E1D90"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5E1D90" w:rsidRPr="00B246C8" w:rsidTr="009A17A6">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5E1D90" w:rsidRPr="00B246C8" w:rsidTr="009A17A6">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5E1D90" w:rsidRPr="00B246C8" w:rsidTr="005E1D90">
        <w:trPr>
          <w:trHeight w:val="623"/>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BA6112">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BA6112">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22C99" w:rsidP="00522C99">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5E1D90" w:rsidRPr="00B246C8">
              <w:rPr>
                <w:rFonts w:ascii="ＭＳ ゴシック" w:eastAsia="ＭＳ ゴシック" w:hAnsi="ＭＳ ゴシック" w:hint="eastAsia"/>
                <w:sz w:val="22"/>
                <w:szCs w:val="22"/>
              </w:rPr>
              <w:t>より農林中金系統人材開発部へお申込みください。</w:t>
            </w:r>
          </w:p>
        </w:tc>
      </w:tr>
    </w:tbl>
    <w:p w:rsidR="005E1D90" w:rsidRPr="000A4EE7" w:rsidRDefault="005E1D90" w:rsidP="005E1D90">
      <w:pPr>
        <w:ind w:left="360" w:hangingChars="100" w:hanging="360"/>
        <w:jc w:val="right"/>
        <w:rPr>
          <w:rFonts w:ascii="ＭＳ ゴシック" w:eastAsia="ＭＳ ゴシック" w:hAnsi="ＭＳ ゴシック"/>
          <w:sz w:val="24"/>
        </w:rPr>
      </w:pPr>
      <w:r w:rsidRPr="005E1D90">
        <w:rPr>
          <w:rFonts w:ascii="ＭＳ ゴシック" w:eastAsia="ＭＳ ゴシック" w:hAnsi="ＭＳ ゴシック" w:hint="eastAsia"/>
          <w:spacing w:val="60"/>
          <w:kern w:val="0"/>
          <w:sz w:val="24"/>
          <w:fitText w:val="600" w:id="1117412099"/>
        </w:rPr>
        <w:t>以</w:t>
      </w:r>
      <w:r w:rsidRPr="005E1D90">
        <w:rPr>
          <w:rFonts w:ascii="ＭＳ ゴシック" w:eastAsia="ＭＳ ゴシック" w:hAnsi="ＭＳ ゴシック" w:hint="eastAsia"/>
          <w:kern w:val="0"/>
          <w:sz w:val="24"/>
          <w:fitText w:val="600" w:id="1117412099"/>
        </w:rPr>
        <w:t>上</w:t>
      </w:r>
    </w:p>
    <w:p w:rsidR="005E1D90" w:rsidRDefault="004215C5" w:rsidP="005E1D90">
      <w:pPr>
        <w:rPr>
          <w:sz w:val="24"/>
        </w:rPr>
      </w:pPr>
      <w:r>
        <w:rPr>
          <w:noProof/>
        </w:rPr>
        <mc:AlternateContent>
          <mc:Choice Requires="wps">
            <w:drawing>
              <wp:anchor distT="0" distB="0" distL="114300" distR="114300" simplePos="0" relativeHeight="251659776" behindDoc="0" locked="0" layoutInCell="1" allowOverlap="1">
                <wp:simplePos x="0" y="0"/>
                <wp:positionH relativeFrom="column">
                  <wp:posOffset>905510</wp:posOffset>
                </wp:positionH>
                <wp:positionV relativeFrom="paragraph">
                  <wp:posOffset>40640</wp:posOffset>
                </wp:positionV>
                <wp:extent cx="5229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5E1D90" w:rsidRPr="000A4EE7" w:rsidRDefault="005E1D90" w:rsidP="005E1D90">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5E1D90" w:rsidRPr="000A4EE7" w:rsidRDefault="005E1D90" w:rsidP="005E1D9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C432EA">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4A4879">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・久野</w:t>
                            </w:r>
                            <w:r w:rsidR="00B95984">
                              <w:rPr>
                                <w:rFonts w:ascii="ＭＳ ゴシック" w:eastAsia="ＭＳ ゴシック" w:hAnsi="ＭＳ ゴシック" w:hint="eastAsia"/>
                                <w:sz w:val="24"/>
                                <w:szCs w:val="24"/>
                              </w:rPr>
                              <w:t>・</w:t>
                            </w:r>
                            <w:r w:rsidR="007C2809">
                              <w:rPr>
                                <w:rFonts w:ascii="ＭＳ ゴシック" w:eastAsia="ＭＳ ゴシック" w:hAnsi="ＭＳ ゴシック" w:hint="eastAsia"/>
                                <w:sz w:val="24"/>
                                <w:szCs w:val="24"/>
                              </w:rPr>
                              <w:t>伊藤</w:t>
                            </w:r>
                          </w:p>
                          <w:p w:rsidR="005E1D90" w:rsidRPr="000A4EE7" w:rsidRDefault="005E1D90" w:rsidP="005E1D90">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71.3pt;margin-top:3.2pt;width:411.7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A+Kg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">
                <v:textbox inset="5.85pt,.7pt,5.85pt,.7pt">
                  <w:txbxContent>
                    <w:p w:rsidR="005E1D90" w:rsidRPr="000A4EE7" w:rsidRDefault="005E1D90" w:rsidP="005E1D90">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5E1D90" w:rsidRPr="000A4EE7" w:rsidRDefault="005E1D90" w:rsidP="005E1D9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C432EA">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4A4879">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・久野</w:t>
                      </w:r>
                      <w:r w:rsidR="00B95984">
                        <w:rPr>
                          <w:rFonts w:ascii="ＭＳ ゴシック" w:eastAsia="ＭＳ ゴシック" w:hAnsi="ＭＳ ゴシック" w:hint="eastAsia"/>
                          <w:sz w:val="24"/>
                          <w:szCs w:val="24"/>
                        </w:rPr>
                        <w:t>・</w:t>
                      </w:r>
                      <w:r w:rsidR="007C2809">
                        <w:rPr>
                          <w:rFonts w:ascii="ＭＳ ゴシック" w:eastAsia="ＭＳ ゴシック" w:hAnsi="ＭＳ ゴシック" w:hint="eastAsia"/>
                          <w:sz w:val="24"/>
                          <w:szCs w:val="24"/>
                        </w:rPr>
                        <w:t>伊藤</w:t>
                      </w:r>
                    </w:p>
                    <w:p w:rsidR="005E1D90" w:rsidRPr="000A4EE7" w:rsidRDefault="005E1D90" w:rsidP="005E1D90">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4E035E" w:rsidRPr="005E1D90" w:rsidRDefault="005E1D90" w:rsidP="005E1D90">
      <w:pPr>
        <w:pStyle w:val="a6"/>
        <w:rPr>
          <w:sz w:val="24"/>
        </w:rPr>
      </w:pPr>
      <w:r>
        <w:rPr>
          <w:rFonts w:hint="eastAsia"/>
          <w:sz w:val="24"/>
        </w:rPr>
        <w:t>平成　　年　　月　　日</w:t>
      </w:r>
    </w:p>
    <w:sectPr w:rsidR="004E035E" w:rsidRPr="005E1D90"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7D" w:rsidRDefault="0058447D" w:rsidP="00013448">
      <w:r>
        <w:separator/>
      </w:r>
    </w:p>
  </w:endnote>
  <w:endnote w:type="continuationSeparator" w:id="0">
    <w:p w:rsidR="0058447D" w:rsidRDefault="0058447D"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7D" w:rsidRDefault="0058447D" w:rsidP="00013448">
      <w:r>
        <w:separator/>
      </w:r>
    </w:p>
  </w:footnote>
  <w:footnote w:type="continuationSeparator" w:id="0">
    <w:p w:rsidR="0058447D" w:rsidRDefault="0058447D"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21767150"/>
    <w:multiLevelType w:val="hybridMultilevel"/>
    <w:tmpl w:val="3A8421D2"/>
    <w:lvl w:ilvl="0" w:tplc="7E9E00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3ED11931"/>
    <w:multiLevelType w:val="hybridMultilevel"/>
    <w:tmpl w:val="63C02424"/>
    <w:lvl w:ilvl="0" w:tplc="04F0E4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5407C50"/>
    <w:multiLevelType w:val="hybridMultilevel"/>
    <w:tmpl w:val="BBDC5648"/>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nsid w:val="7C050E51"/>
    <w:multiLevelType w:val="hybridMultilevel"/>
    <w:tmpl w:val="DBAE364C"/>
    <w:lvl w:ilvl="0" w:tplc="54A0115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19"/>
  </w:num>
  <w:num w:numId="4">
    <w:abstractNumId w:val="0"/>
  </w:num>
  <w:num w:numId="5">
    <w:abstractNumId w:val="9"/>
  </w:num>
  <w:num w:numId="6">
    <w:abstractNumId w:val="11"/>
  </w:num>
  <w:num w:numId="7">
    <w:abstractNumId w:val="4"/>
  </w:num>
  <w:num w:numId="8">
    <w:abstractNumId w:val="25"/>
  </w:num>
  <w:num w:numId="9">
    <w:abstractNumId w:val="2"/>
  </w:num>
  <w:num w:numId="10">
    <w:abstractNumId w:val="5"/>
  </w:num>
  <w:num w:numId="11">
    <w:abstractNumId w:val="22"/>
  </w:num>
  <w:num w:numId="12">
    <w:abstractNumId w:val="2"/>
  </w:num>
  <w:num w:numId="13">
    <w:abstractNumId w:val="5"/>
  </w:num>
  <w:num w:numId="14">
    <w:abstractNumId w:val="23"/>
  </w:num>
  <w:num w:numId="15">
    <w:abstractNumId w:val="14"/>
  </w:num>
  <w:num w:numId="16">
    <w:abstractNumId w:val="8"/>
  </w:num>
  <w:num w:numId="17">
    <w:abstractNumId w:val="18"/>
  </w:num>
  <w:num w:numId="18">
    <w:abstractNumId w:val="17"/>
  </w:num>
  <w:num w:numId="19">
    <w:abstractNumId w:val="7"/>
  </w:num>
  <w:num w:numId="20">
    <w:abstractNumId w:val="13"/>
  </w:num>
  <w:num w:numId="21">
    <w:abstractNumId w:val="3"/>
  </w:num>
  <w:num w:numId="22">
    <w:abstractNumId w:val="24"/>
  </w:num>
  <w:num w:numId="23">
    <w:abstractNumId w:val="20"/>
  </w:num>
  <w:num w:numId="24">
    <w:abstractNumId w:val="10"/>
  </w:num>
  <w:num w:numId="25">
    <w:abstractNumId w:val="16"/>
  </w:num>
  <w:num w:numId="26">
    <w:abstractNumId w:val="21"/>
  </w:num>
  <w:num w:numId="27">
    <w:abstractNumId w:val="6"/>
  </w:num>
  <w:num w:numId="28">
    <w:abstractNumId w:val="26"/>
  </w:num>
  <w:num w:numId="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0DFD"/>
    <w:rsid w:val="0002466F"/>
    <w:rsid w:val="00026088"/>
    <w:rsid w:val="00030B11"/>
    <w:rsid w:val="00035440"/>
    <w:rsid w:val="00037145"/>
    <w:rsid w:val="00041880"/>
    <w:rsid w:val="000428D5"/>
    <w:rsid w:val="00046C07"/>
    <w:rsid w:val="00051EEE"/>
    <w:rsid w:val="00054D23"/>
    <w:rsid w:val="00055033"/>
    <w:rsid w:val="000576AD"/>
    <w:rsid w:val="00066891"/>
    <w:rsid w:val="000722B2"/>
    <w:rsid w:val="00077102"/>
    <w:rsid w:val="00083FE7"/>
    <w:rsid w:val="000A02B6"/>
    <w:rsid w:val="000A4EE7"/>
    <w:rsid w:val="000A739A"/>
    <w:rsid w:val="000D30B8"/>
    <w:rsid w:val="000D50D0"/>
    <w:rsid w:val="000D5CBD"/>
    <w:rsid w:val="000E1349"/>
    <w:rsid w:val="000E5A82"/>
    <w:rsid w:val="000F0CA1"/>
    <w:rsid w:val="000F185A"/>
    <w:rsid w:val="000F2554"/>
    <w:rsid w:val="00111FAE"/>
    <w:rsid w:val="00115E9A"/>
    <w:rsid w:val="00124E5C"/>
    <w:rsid w:val="001268FA"/>
    <w:rsid w:val="0013193F"/>
    <w:rsid w:val="00135D07"/>
    <w:rsid w:val="00142535"/>
    <w:rsid w:val="0015368D"/>
    <w:rsid w:val="00154B35"/>
    <w:rsid w:val="0015546B"/>
    <w:rsid w:val="0016473C"/>
    <w:rsid w:val="00165ECD"/>
    <w:rsid w:val="00166F4E"/>
    <w:rsid w:val="00181B35"/>
    <w:rsid w:val="00184F57"/>
    <w:rsid w:val="00186AC7"/>
    <w:rsid w:val="00190E32"/>
    <w:rsid w:val="001B1CEE"/>
    <w:rsid w:val="001C6271"/>
    <w:rsid w:val="001C7123"/>
    <w:rsid w:val="001C781A"/>
    <w:rsid w:val="001D1100"/>
    <w:rsid w:val="001D2E48"/>
    <w:rsid w:val="001D4407"/>
    <w:rsid w:val="001D4491"/>
    <w:rsid w:val="001D75DD"/>
    <w:rsid w:val="001E2EDA"/>
    <w:rsid w:val="001E4142"/>
    <w:rsid w:val="001E78D8"/>
    <w:rsid w:val="001F0662"/>
    <w:rsid w:val="001F0AC4"/>
    <w:rsid w:val="00200334"/>
    <w:rsid w:val="00200C77"/>
    <w:rsid w:val="00212F16"/>
    <w:rsid w:val="00215B7F"/>
    <w:rsid w:val="00224657"/>
    <w:rsid w:val="00226B3E"/>
    <w:rsid w:val="0023591E"/>
    <w:rsid w:val="00235C08"/>
    <w:rsid w:val="00237730"/>
    <w:rsid w:val="0023779A"/>
    <w:rsid w:val="00242100"/>
    <w:rsid w:val="00242260"/>
    <w:rsid w:val="00242634"/>
    <w:rsid w:val="00242FE9"/>
    <w:rsid w:val="00246317"/>
    <w:rsid w:val="0025633A"/>
    <w:rsid w:val="0026093B"/>
    <w:rsid w:val="00260B8C"/>
    <w:rsid w:val="00283034"/>
    <w:rsid w:val="00287F57"/>
    <w:rsid w:val="002907BB"/>
    <w:rsid w:val="00292853"/>
    <w:rsid w:val="00296174"/>
    <w:rsid w:val="002A0090"/>
    <w:rsid w:val="002A036D"/>
    <w:rsid w:val="002A326F"/>
    <w:rsid w:val="002B0542"/>
    <w:rsid w:val="002B6DE8"/>
    <w:rsid w:val="002C2372"/>
    <w:rsid w:val="002C583D"/>
    <w:rsid w:val="002C6B50"/>
    <w:rsid w:val="002D0DD1"/>
    <w:rsid w:val="002E1348"/>
    <w:rsid w:val="002E2E1A"/>
    <w:rsid w:val="002F19C2"/>
    <w:rsid w:val="002F26E0"/>
    <w:rsid w:val="002F5E96"/>
    <w:rsid w:val="00301291"/>
    <w:rsid w:val="003014D7"/>
    <w:rsid w:val="00310D34"/>
    <w:rsid w:val="00323C73"/>
    <w:rsid w:val="00325706"/>
    <w:rsid w:val="00330AD7"/>
    <w:rsid w:val="00331449"/>
    <w:rsid w:val="00331AF9"/>
    <w:rsid w:val="00334CDB"/>
    <w:rsid w:val="0034205C"/>
    <w:rsid w:val="00345931"/>
    <w:rsid w:val="003552B2"/>
    <w:rsid w:val="00360930"/>
    <w:rsid w:val="00360E55"/>
    <w:rsid w:val="00364DD4"/>
    <w:rsid w:val="00365471"/>
    <w:rsid w:val="00365633"/>
    <w:rsid w:val="0036780C"/>
    <w:rsid w:val="00383A29"/>
    <w:rsid w:val="00383FF9"/>
    <w:rsid w:val="00385F4E"/>
    <w:rsid w:val="00392DBF"/>
    <w:rsid w:val="00393513"/>
    <w:rsid w:val="003A55D1"/>
    <w:rsid w:val="003A59C9"/>
    <w:rsid w:val="003B4780"/>
    <w:rsid w:val="003C1759"/>
    <w:rsid w:val="003C2D61"/>
    <w:rsid w:val="003C348E"/>
    <w:rsid w:val="003D0F5B"/>
    <w:rsid w:val="003D1969"/>
    <w:rsid w:val="003D2A1C"/>
    <w:rsid w:val="003D2FBA"/>
    <w:rsid w:val="003D6814"/>
    <w:rsid w:val="003D7FF6"/>
    <w:rsid w:val="003E3A6D"/>
    <w:rsid w:val="003E4568"/>
    <w:rsid w:val="003E6D7F"/>
    <w:rsid w:val="003F10D3"/>
    <w:rsid w:val="003F206B"/>
    <w:rsid w:val="003F211E"/>
    <w:rsid w:val="003F5DDC"/>
    <w:rsid w:val="00401703"/>
    <w:rsid w:val="00401D58"/>
    <w:rsid w:val="00405999"/>
    <w:rsid w:val="0040796F"/>
    <w:rsid w:val="0041482A"/>
    <w:rsid w:val="00416E8E"/>
    <w:rsid w:val="004173CA"/>
    <w:rsid w:val="004215C5"/>
    <w:rsid w:val="00422A06"/>
    <w:rsid w:val="00425B06"/>
    <w:rsid w:val="00430E3C"/>
    <w:rsid w:val="0043732A"/>
    <w:rsid w:val="00443F88"/>
    <w:rsid w:val="004463AF"/>
    <w:rsid w:val="004467B3"/>
    <w:rsid w:val="00447DD1"/>
    <w:rsid w:val="00472212"/>
    <w:rsid w:val="004747F6"/>
    <w:rsid w:val="004759CF"/>
    <w:rsid w:val="00484A58"/>
    <w:rsid w:val="004865E2"/>
    <w:rsid w:val="004907BB"/>
    <w:rsid w:val="0049175E"/>
    <w:rsid w:val="004933B3"/>
    <w:rsid w:val="00494AE4"/>
    <w:rsid w:val="00496FB8"/>
    <w:rsid w:val="0049712C"/>
    <w:rsid w:val="004A4879"/>
    <w:rsid w:val="004A64FC"/>
    <w:rsid w:val="004B3FF5"/>
    <w:rsid w:val="004B48E2"/>
    <w:rsid w:val="004B53B9"/>
    <w:rsid w:val="004B7645"/>
    <w:rsid w:val="004C4725"/>
    <w:rsid w:val="004C6092"/>
    <w:rsid w:val="004D2634"/>
    <w:rsid w:val="004E035E"/>
    <w:rsid w:val="004E458F"/>
    <w:rsid w:val="004E50A5"/>
    <w:rsid w:val="004E6E4C"/>
    <w:rsid w:val="004F116A"/>
    <w:rsid w:val="004F3C93"/>
    <w:rsid w:val="004F417C"/>
    <w:rsid w:val="004F47E3"/>
    <w:rsid w:val="004F5733"/>
    <w:rsid w:val="00502B57"/>
    <w:rsid w:val="00507AAE"/>
    <w:rsid w:val="005117F5"/>
    <w:rsid w:val="00511BAA"/>
    <w:rsid w:val="00514445"/>
    <w:rsid w:val="00522C99"/>
    <w:rsid w:val="005269C9"/>
    <w:rsid w:val="00526A9B"/>
    <w:rsid w:val="00530D7E"/>
    <w:rsid w:val="00530E65"/>
    <w:rsid w:val="005315C9"/>
    <w:rsid w:val="0053542B"/>
    <w:rsid w:val="005365C3"/>
    <w:rsid w:val="00537747"/>
    <w:rsid w:val="00540E0B"/>
    <w:rsid w:val="00550D92"/>
    <w:rsid w:val="0055757E"/>
    <w:rsid w:val="00557C97"/>
    <w:rsid w:val="00562495"/>
    <w:rsid w:val="00562E8C"/>
    <w:rsid w:val="005733F0"/>
    <w:rsid w:val="00575E59"/>
    <w:rsid w:val="00580AD3"/>
    <w:rsid w:val="0058447D"/>
    <w:rsid w:val="00584E80"/>
    <w:rsid w:val="005913B3"/>
    <w:rsid w:val="005B0966"/>
    <w:rsid w:val="005B24DA"/>
    <w:rsid w:val="005C54FB"/>
    <w:rsid w:val="005D0254"/>
    <w:rsid w:val="005D320A"/>
    <w:rsid w:val="005D338C"/>
    <w:rsid w:val="005D3F55"/>
    <w:rsid w:val="005D515E"/>
    <w:rsid w:val="005E1D90"/>
    <w:rsid w:val="005E6C35"/>
    <w:rsid w:val="005E7653"/>
    <w:rsid w:val="005F6ADA"/>
    <w:rsid w:val="00607300"/>
    <w:rsid w:val="006074FD"/>
    <w:rsid w:val="00607A0C"/>
    <w:rsid w:val="00613684"/>
    <w:rsid w:val="006150DF"/>
    <w:rsid w:val="00616690"/>
    <w:rsid w:val="0062797A"/>
    <w:rsid w:val="0063745E"/>
    <w:rsid w:val="0064214B"/>
    <w:rsid w:val="00653629"/>
    <w:rsid w:val="006552A0"/>
    <w:rsid w:val="0065595E"/>
    <w:rsid w:val="00657B9C"/>
    <w:rsid w:val="006625EF"/>
    <w:rsid w:val="00662A5A"/>
    <w:rsid w:val="00670254"/>
    <w:rsid w:val="0067283B"/>
    <w:rsid w:val="00676B44"/>
    <w:rsid w:val="00682914"/>
    <w:rsid w:val="00685168"/>
    <w:rsid w:val="0069367F"/>
    <w:rsid w:val="00693731"/>
    <w:rsid w:val="00693BA4"/>
    <w:rsid w:val="0069511B"/>
    <w:rsid w:val="00695F87"/>
    <w:rsid w:val="006A1E31"/>
    <w:rsid w:val="006A1F65"/>
    <w:rsid w:val="006A3E9B"/>
    <w:rsid w:val="006B0992"/>
    <w:rsid w:val="006B216A"/>
    <w:rsid w:val="006C0AC2"/>
    <w:rsid w:val="006C21D8"/>
    <w:rsid w:val="006C4353"/>
    <w:rsid w:val="006C6392"/>
    <w:rsid w:val="006D0041"/>
    <w:rsid w:val="006D1398"/>
    <w:rsid w:val="006D71E0"/>
    <w:rsid w:val="006D7C98"/>
    <w:rsid w:val="006F1121"/>
    <w:rsid w:val="006F3FCC"/>
    <w:rsid w:val="00701953"/>
    <w:rsid w:val="00704FB4"/>
    <w:rsid w:val="007078A8"/>
    <w:rsid w:val="00714B2C"/>
    <w:rsid w:val="007158E6"/>
    <w:rsid w:val="00723691"/>
    <w:rsid w:val="00735B82"/>
    <w:rsid w:val="007423F8"/>
    <w:rsid w:val="007438B1"/>
    <w:rsid w:val="007544DF"/>
    <w:rsid w:val="0076179E"/>
    <w:rsid w:val="00761FAF"/>
    <w:rsid w:val="00763D3B"/>
    <w:rsid w:val="00770805"/>
    <w:rsid w:val="00785132"/>
    <w:rsid w:val="007904B0"/>
    <w:rsid w:val="00794038"/>
    <w:rsid w:val="00794C50"/>
    <w:rsid w:val="00795882"/>
    <w:rsid w:val="00797A1A"/>
    <w:rsid w:val="00797ED0"/>
    <w:rsid w:val="007A212A"/>
    <w:rsid w:val="007A3F3F"/>
    <w:rsid w:val="007A7EF9"/>
    <w:rsid w:val="007B2D20"/>
    <w:rsid w:val="007B63E1"/>
    <w:rsid w:val="007C2809"/>
    <w:rsid w:val="007C3EFD"/>
    <w:rsid w:val="007C4D2D"/>
    <w:rsid w:val="007C74FB"/>
    <w:rsid w:val="007D328B"/>
    <w:rsid w:val="007D356E"/>
    <w:rsid w:val="007D426D"/>
    <w:rsid w:val="007D6220"/>
    <w:rsid w:val="007E501B"/>
    <w:rsid w:val="007F3AFE"/>
    <w:rsid w:val="00800F1A"/>
    <w:rsid w:val="0080517C"/>
    <w:rsid w:val="00812504"/>
    <w:rsid w:val="00812888"/>
    <w:rsid w:val="0081357C"/>
    <w:rsid w:val="00814A04"/>
    <w:rsid w:val="00833A0A"/>
    <w:rsid w:val="0084020C"/>
    <w:rsid w:val="00842D9D"/>
    <w:rsid w:val="008518C9"/>
    <w:rsid w:val="00853A21"/>
    <w:rsid w:val="00854469"/>
    <w:rsid w:val="00860B1E"/>
    <w:rsid w:val="0086260E"/>
    <w:rsid w:val="00870C27"/>
    <w:rsid w:val="00874522"/>
    <w:rsid w:val="00876BF8"/>
    <w:rsid w:val="008809D1"/>
    <w:rsid w:val="00882785"/>
    <w:rsid w:val="00887318"/>
    <w:rsid w:val="0088762F"/>
    <w:rsid w:val="00895A8C"/>
    <w:rsid w:val="008A17D1"/>
    <w:rsid w:val="008A2CFB"/>
    <w:rsid w:val="008A46FF"/>
    <w:rsid w:val="008A49D7"/>
    <w:rsid w:val="008B1C15"/>
    <w:rsid w:val="008B58AD"/>
    <w:rsid w:val="008C1185"/>
    <w:rsid w:val="008C1B2B"/>
    <w:rsid w:val="008C4C6D"/>
    <w:rsid w:val="008C6293"/>
    <w:rsid w:val="008D066F"/>
    <w:rsid w:val="008D0B33"/>
    <w:rsid w:val="008D4AF9"/>
    <w:rsid w:val="008D55BE"/>
    <w:rsid w:val="008E064B"/>
    <w:rsid w:val="008E1215"/>
    <w:rsid w:val="008E364C"/>
    <w:rsid w:val="008F262E"/>
    <w:rsid w:val="008F4E2B"/>
    <w:rsid w:val="008F5749"/>
    <w:rsid w:val="0090070F"/>
    <w:rsid w:val="009026C7"/>
    <w:rsid w:val="009105A8"/>
    <w:rsid w:val="009113F6"/>
    <w:rsid w:val="0091461D"/>
    <w:rsid w:val="009218B6"/>
    <w:rsid w:val="0092388E"/>
    <w:rsid w:val="0092739D"/>
    <w:rsid w:val="00927C6A"/>
    <w:rsid w:val="009326D4"/>
    <w:rsid w:val="0093596C"/>
    <w:rsid w:val="00936D1D"/>
    <w:rsid w:val="009471AD"/>
    <w:rsid w:val="0095227C"/>
    <w:rsid w:val="00967554"/>
    <w:rsid w:val="00967628"/>
    <w:rsid w:val="00967D36"/>
    <w:rsid w:val="00976FA3"/>
    <w:rsid w:val="00980023"/>
    <w:rsid w:val="00984222"/>
    <w:rsid w:val="00994751"/>
    <w:rsid w:val="00997F10"/>
    <w:rsid w:val="009A17A6"/>
    <w:rsid w:val="009A3F39"/>
    <w:rsid w:val="009B78AC"/>
    <w:rsid w:val="009C6AF8"/>
    <w:rsid w:val="009C759E"/>
    <w:rsid w:val="009C75CE"/>
    <w:rsid w:val="009D088F"/>
    <w:rsid w:val="009D30B2"/>
    <w:rsid w:val="009D517A"/>
    <w:rsid w:val="009D68BD"/>
    <w:rsid w:val="009D7401"/>
    <w:rsid w:val="009D745B"/>
    <w:rsid w:val="009D7836"/>
    <w:rsid w:val="009E2003"/>
    <w:rsid w:val="009E3916"/>
    <w:rsid w:val="009F0502"/>
    <w:rsid w:val="009F228C"/>
    <w:rsid w:val="009F4E41"/>
    <w:rsid w:val="009F7907"/>
    <w:rsid w:val="00A023D2"/>
    <w:rsid w:val="00A04B7D"/>
    <w:rsid w:val="00A04F27"/>
    <w:rsid w:val="00A04FFE"/>
    <w:rsid w:val="00A3059A"/>
    <w:rsid w:val="00A31530"/>
    <w:rsid w:val="00A37FA7"/>
    <w:rsid w:val="00A46CA8"/>
    <w:rsid w:val="00A56998"/>
    <w:rsid w:val="00A61D9A"/>
    <w:rsid w:val="00A624EE"/>
    <w:rsid w:val="00A65957"/>
    <w:rsid w:val="00A7289C"/>
    <w:rsid w:val="00A740A3"/>
    <w:rsid w:val="00A77B2D"/>
    <w:rsid w:val="00A83B0D"/>
    <w:rsid w:val="00A97CB3"/>
    <w:rsid w:val="00AA3ABF"/>
    <w:rsid w:val="00AA43A3"/>
    <w:rsid w:val="00AA5819"/>
    <w:rsid w:val="00AB2CAA"/>
    <w:rsid w:val="00AB61B3"/>
    <w:rsid w:val="00AC231E"/>
    <w:rsid w:val="00AC299B"/>
    <w:rsid w:val="00AC4E10"/>
    <w:rsid w:val="00AD235B"/>
    <w:rsid w:val="00AE1C3C"/>
    <w:rsid w:val="00AE4362"/>
    <w:rsid w:val="00AE5180"/>
    <w:rsid w:val="00AF360F"/>
    <w:rsid w:val="00AF7394"/>
    <w:rsid w:val="00B050A5"/>
    <w:rsid w:val="00B05205"/>
    <w:rsid w:val="00B06A06"/>
    <w:rsid w:val="00B1075E"/>
    <w:rsid w:val="00B10F61"/>
    <w:rsid w:val="00B246C8"/>
    <w:rsid w:val="00B268EC"/>
    <w:rsid w:val="00B30E1E"/>
    <w:rsid w:val="00B34190"/>
    <w:rsid w:val="00B50F20"/>
    <w:rsid w:val="00B538FA"/>
    <w:rsid w:val="00B54F75"/>
    <w:rsid w:val="00B66344"/>
    <w:rsid w:val="00B70E24"/>
    <w:rsid w:val="00B8060F"/>
    <w:rsid w:val="00B8064D"/>
    <w:rsid w:val="00B904CB"/>
    <w:rsid w:val="00B95984"/>
    <w:rsid w:val="00BA0498"/>
    <w:rsid w:val="00BA274D"/>
    <w:rsid w:val="00BA370D"/>
    <w:rsid w:val="00BA6112"/>
    <w:rsid w:val="00BB1E39"/>
    <w:rsid w:val="00BC65B6"/>
    <w:rsid w:val="00BD304D"/>
    <w:rsid w:val="00BD359C"/>
    <w:rsid w:val="00BD4ADE"/>
    <w:rsid w:val="00BE43DF"/>
    <w:rsid w:val="00BE6595"/>
    <w:rsid w:val="00BF0551"/>
    <w:rsid w:val="00BF0BCC"/>
    <w:rsid w:val="00BF3ACD"/>
    <w:rsid w:val="00BF4939"/>
    <w:rsid w:val="00BF6222"/>
    <w:rsid w:val="00C01C43"/>
    <w:rsid w:val="00C043A4"/>
    <w:rsid w:val="00C043FA"/>
    <w:rsid w:val="00C10D3B"/>
    <w:rsid w:val="00C175A8"/>
    <w:rsid w:val="00C24763"/>
    <w:rsid w:val="00C256FD"/>
    <w:rsid w:val="00C322D7"/>
    <w:rsid w:val="00C361EA"/>
    <w:rsid w:val="00C368A9"/>
    <w:rsid w:val="00C432EA"/>
    <w:rsid w:val="00C45D88"/>
    <w:rsid w:val="00C46286"/>
    <w:rsid w:val="00C509B3"/>
    <w:rsid w:val="00C5212C"/>
    <w:rsid w:val="00C56F50"/>
    <w:rsid w:val="00C623F1"/>
    <w:rsid w:val="00C64B72"/>
    <w:rsid w:val="00C67704"/>
    <w:rsid w:val="00C83843"/>
    <w:rsid w:val="00C83D3B"/>
    <w:rsid w:val="00C843A1"/>
    <w:rsid w:val="00C84957"/>
    <w:rsid w:val="00C852BA"/>
    <w:rsid w:val="00C85646"/>
    <w:rsid w:val="00C92105"/>
    <w:rsid w:val="00C96BB6"/>
    <w:rsid w:val="00CA4F23"/>
    <w:rsid w:val="00CB2F5A"/>
    <w:rsid w:val="00CB3E62"/>
    <w:rsid w:val="00CB5F35"/>
    <w:rsid w:val="00CC16BB"/>
    <w:rsid w:val="00CC4A02"/>
    <w:rsid w:val="00CD6638"/>
    <w:rsid w:val="00CE3126"/>
    <w:rsid w:val="00CF4682"/>
    <w:rsid w:val="00D00143"/>
    <w:rsid w:val="00D14EF8"/>
    <w:rsid w:val="00D20F9A"/>
    <w:rsid w:val="00D212D4"/>
    <w:rsid w:val="00D27F6A"/>
    <w:rsid w:val="00D33280"/>
    <w:rsid w:val="00D40438"/>
    <w:rsid w:val="00D41DD0"/>
    <w:rsid w:val="00D435C7"/>
    <w:rsid w:val="00D603B1"/>
    <w:rsid w:val="00D63F7D"/>
    <w:rsid w:val="00D652C1"/>
    <w:rsid w:val="00D7038C"/>
    <w:rsid w:val="00D72EEC"/>
    <w:rsid w:val="00D74CD3"/>
    <w:rsid w:val="00D76B81"/>
    <w:rsid w:val="00D77277"/>
    <w:rsid w:val="00D9046E"/>
    <w:rsid w:val="00D94E7C"/>
    <w:rsid w:val="00D95263"/>
    <w:rsid w:val="00DA3119"/>
    <w:rsid w:val="00DA4BAC"/>
    <w:rsid w:val="00DA58E2"/>
    <w:rsid w:val="00DB45DD"/>
    <w:rsid w:val="00DB7D5D"/>
    <w:rsid w:val="00DC16E6"/>
    <w:rsid w:val="00DC6289"/>
    <w:rsid w:val="00DD7738"/>
    <w:rsid w:val="00DE2D0D"/>
    <w:rsid w:val="00DE3030"/>
    <w:rsid w:val="00DE3096"/>
    <w:rsid w:val="00DE3EBB"/>
    <w:rsid w:val="00DE3FAE"/>
    <w:rsid w:val="00DE4944"/>
    <w:rsid w:val="00DE6FC3"/>
    <w:rsid w:val="00DF4157"/>
    <w:rsid w:val="00E0372A"/>
    <w:rsid w:val="00E11F70"/>
    <w:rsid w:val="00E167A8"/>
    <w:rsid w:val="00E20AAA"/>
    <w:rsid w:val="00E21B5C"/>
    <w:rsid w:val="00E22058"/>
    <w:rsid w:val="00E239F7"/>
    <w:rsid w:val="00E24493"/>
    <w:rsid w:val="00E3703B"/>
    <w:rsid w:val="00E419E3"/>
    <w:rsid w:val="00E4281C"/>
    <w:rsid w:val="00E4504F"/>
    <w:rsid w:val="00E451F0"/>
    <w:rsid w:val="00E45B9B"/>
    <w:rsid w:val="00E47F4C"/>
    <w:rsid w:val="00E50AFA"/>
    <w:rsid w:val="00E51900"/>
    <w:rsid w:val="00E55691"/>
    <w:rsid w:val="00E569AA"/>
    <w:rsid w:val="00E6224F"/>
    <w:rsid w:val="00E909C3"/>
    <w:rsid w:val="00E918B6"/>
    <w:rsid w:val="00EA0190"/>
    <w:rsid w:val="00EB56CC"/>
    <w:rsid w:val="00EB61E1"/>
    <w:rsid w:val="00EB718D"/>
    <w:rsid w:val="00EB79BA"/>
    <w:rsid w:val="00EC482D"/>
    <w:rsid w:val="00ED6C97"/>
    <w:rsid w:val="00EE1D4F"/>
    <w:rsid w:val="00EE573B"/>
    <w:rsid w:val="00EE72ED"/>
    <w:rsid w:val="00EE7A58"/>
    <w:rsid w:val="00EF113A"/>
    <w:rsid w:val="00F04669"/>
    <w:rsid w:val="00F05FC2"/>
    <w:rsid w:val="00F124B6"/>
    <w:rsid w:val="00F23BAD"/>
    <w:rsid w:val="00F24FB5"/>
    <w:rsid w:val="00F25864"/>
    <w:rsid w:val="00F26EFE"/>
    <w:rsid w:val="00F3147D"/>
    <w:rsid w:val="00F35AD1"/>
    <w:rsid w:val="00F41712"/>
    <w:rsid w:val="00F4255B"/>
    <w:rsid w:val="00F433C2"/>
    <w:rsid w:val="00F55EF2"/>
    <w:rsid w:val="00F64B0D"/>
    <w:rsid w:val="00F711A9"/>
    <w:rsid w:val="00F733F2"/>
    <w:rsid w:val="00F74CAD"/>
    <w:rsid w:val="00F9174F"/>
    <w:rsid w:val="00F94645"/>
    <w:rsid w:val="00F9702C"/>
    <w:rsid w:val="00FA0F77"/>
    <w:rsid w:val="00FA23B9"/>
    <w:rsid w:val="00FA5FE7"/>
    <w:rsid w:val="00FA7CA1"/>
    <w:rsid w:val="00FB1979"/>
    <w:rsid w:val="00FB3552"/>
    <w:rsid w:val="00FB3BD5"/>
    <w:rsid w:val="00FB78FE"/>
    <w:rsid w:val="00FE4AC6"/>
    <w:rsid w:val="00FF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1870">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9AB3-433F-4E20-9619-FACFC0FD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2263</Words>
  <Characters>477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23</cp:revision>
  <cp:lastPrinted>2019-05-31T05:52:00Z</cp:lastPrinted>
  <dcterms:created xsi:type="dcterms:W3CDTF">2017-06-01T04:19:00Z</dcterms:created>
  <dcterms:modified xsi:type="dcterms:W3CDTF">2019-06-05T00:56:00Z</dcterms:modified>
</cp:coreProperties>
</file>