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EB334A"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4902835</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B56A94" w:rsidP="00B56A94">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05pt;margin-top:0;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" strokeweight="1pt">
                <v:textbox inset="5.85pt,.7pt,5.85pt,.7pt">
                  <w:txbxContent>
                    <w:p w:rsidR="00026088" w:rsidRPr="0080517C" w:rsidRDefault="00B56A94" w:rsidP="00B56A94">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Pr="00E569AA" w:rsidRDefault="0062797A" w:rsidP="0080517C">
      <w:pPr>
        <w:tabs>
          <w:tab w:val="left" w:pos="6450"/>
          <w:tab w:val="right" w:pos="9581"/>
        </w:tabs>
        <w:jc w:val="left"/>
        <w:rPr>
          <w:sz w:val="24"/>
          <w:szCs w:val="24"/>
        </w:rPr>
      </w:pPr>
      <w:r w:rsidRPr="007C7481">
        <w:rPr>
          <w:rFonts w:ascii="ＭＳ ゴシック" w:eastAsia="ＭＳ ゴシック" w:hAnsi="ＭＳ ゴシック" w:hint="eastAsia"/>
          <w:spacing w:val="30"/>
          <w:kern w:val="0"/>
          <w:sz w:val="28"/>
          <w:szCs w:val="28"/>
          <w:fitText w:val="2660" w:id="864216064"/>
        </w:rPr>
        <w:t>全国研修のご案</w:t>
      </w:r>
      <w:r w:rsidRPr="007C7481">
        <w:rPr>
          <w:rFonts w:ascii="ＭＳ ゴシック" w:eastAsia="ＭＳ ゴシック" w:hAnsi="ＭＳ ゴシック" w:hint="eastAsia"/>
          <w:kern w:val="0"/>
          <w:sz w:val="28"/>
          <w:szCs w:val="28"/>
          <w:fitText w:val="2660" w:id="864216064"/>
        </w:rPr>
        <w:t>内</w:t>
      </w:r>
    </w:p>
    <w:p w:rsidR="005D14ED" w:rsidRDefault="00274496" w:rsidP="0080517C">
      <w:pPr>
        <w:tabs>
          <w:tab w:val="left" w:pos="6450"/>
          <w:tab w:val="right" w:pos="9581"/>
        </w:tabs>
        <w:jc w:val="left"/>
        <w:rPr>
          <w:sz w:val="24"/>
          <w:szCs w:val="24"/>
        </w:rPr>
      </w:pPr>
      <w:r>
        <w:rPr>
          <w:rFonts w:hint="eastAsia"/>
          <w:noProof/>
          <w:sz w:val="24"/>
          <w:szCs w:val="24"/>
        </w:rPr>
        <mc:AlternateContent>
          <mc:Choice Requires="wps">
            <w:drawing>
              <wp:anchor distT="0" distB="0" distL="114300" distR="114300" simplePos="0" relativeHeight="251660800" behindDoc="0" locked="0" layoutInCell="1" allowOverlap="1" wp14:anchorId="20E61644" wp14:editId="35F0F463">
                <wp:simplePos x="0" y="0"/>
                <wp:positionH relativeFrom="column">
                  <wp:posOffset>4029710</wp:posOffset>
                </wp:positionH>
                <wp:positionV relativeFrom="paragraph">
                  <wp:posOffset>55880</wp:posOffset>
                </wp:positionV>
                <wp:extent cx="1314450" cy="838200"/>
                <wp:effectExtent l="19050" t="19050" r="19050" b="19050"/>
                <wp:wrapNone/>
                <wp:docPr id="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838200"/>
                        </a:xfrm>
                        <a:prstGeom prst="ellipse">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317.3pt;margin-top:4.4pt;width:103.5pt;height: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" filled="f" strokeweight="3pt">
                <v:stroke linestyle="thinThin"/>
                <v:textbox inset="5.85pt,.7pt,5.85pt,.7pt"/>
              </v:oval>
            </w:pict>
          </mc:Fallback>
        </mc:AlternateContent>
      </w:r>
      <w:r w:rsidR="00DD7607">
        <w:rPr>
          <w:rFonts w:hint="eastAsia"/>
          <w:sz w:val="24"/>
          <w:szCs w:val="24"/>
        </w:rPr>
        <w:t xml:space="preserve">　　　　　　　　　　　　　　　　　　　　　　　　</w:t>
      </w:r>
    </w:p>
    <w:p w:rsidR="0080517C" w:rsidRPr="00274496" w:rsidRDefault="00DD7607" w:rsidP="005D14ED">
      <w:pPr>
        <w:tabs>
          <w:tab w:val="left" w:pos="6450"/>
          <w:tab w:val="right" w:pos="9581"/>
        </w:tabs>
        <w:ind w:firstLineChars="2400" w:firstLine="5760"/>
        <w:jc w:val="left"/>
        <w:rPr>
          <w:rFonts w:asciiTheme="majorEastAsia" w:eastAsiaTheme="majorEastAsia" w:hAnsiTheme="majorEastAsia"/>
          <w:b/>
          <w:sz w:val="28"/>
          <w:szCs w:val="28"/>
        </w:rPr>
      </w:pPr>
      <w:r>
        <w:rPr>
          <w:rFonts w:hint="eastAsia"/>
          <w:sz w:val="24"/>
          <w:szCs w:val="24"/>
        </w:rPr>
        <w:t xml:space="preserve">　</w:t>
      </w:r>
      <w:r w:rsidR="005D14ED">
        <w:rPr>
          <w:rFonts w:hint="eastAsia"/>
          <w:sz w:val="24"/>
          <w:szCs w:val="24"/>
        </w:rPr>
        <w:t xml:space="preserve">　　</w:t>
      </w:r>
      <w:r w:rsidR="00B56A94">
        <w:rPr>
          <w:rFonts w:hint="eastAsia"/>
          <w:sz w:val="24"/>
          <w:szCs w:val="24"/>
        </w:rPr>
        <w:t xml:space="preserve">　</w:t>
      </w:r>
      <w:r w:rsidR="00B56A94" w:rsidRPr="00274496">
        <w:rPr>
          <w:rFonts w:asciiTheme="majorEastAsia" w:eastAsiaTheme="majorEastAsia" w:hAnsiTheme="majorEastAsia" w:hint="eastAsia"/>
          <w:b/>
          <w:sz w:val="28"/>
          <w:szCs w:val="28"/>
          <w:shd w:val="pct15" w:color="auto" w:fill="FFFFFF"/>
        </w:rPr>
        <w:t>新</w:t>
      </w:r>
      <w:r w:rsidR="00C044BD">
        <w:rPr>
          <w:rFonts w:asciiTheme="majorEastAsia" w:eastAsiaTheme="majorEastAsia" w:hAnsiTheme="majorEastAsia" w:hint="eastAsia"/>
          <w:b/>
          <w:sz w:val="28"/>
          <w:szCs w:val="28"/>
          <w:shd w:val="pct15" w:color="auto" w:fill="FFFFFF"/>
        </w:rPr>
        <w:t xml:space="preserve">　　　</w:t>
      </w:r>
      <w:r w:rsidR="00B56A94" w:rsidRPr="00274496">
        <w:rPr>
          <w:rFonts w:asciiTheme="majorEastAsia" w:eastAsiaTheme="majorEastAsia" w:hAnsiTheme="majorEastAsia" w:hint="eastAsia"/>
          <w:b/>
          <w:sz w:val="28"/>
          <w:szCs w:val="28"/>
          <w:shd w:val="pct15" w:color="auto" w:fill="FFFFFF"/>
        </w:rPr>
        <w:t>設</w:t>
      </w:r>
    </w:p>
    <w:p w:rsidR="003D1969" w:rsidRDefault="005D14ED" w:rsidP="0080517C">
      <w:pPr>
        <w:tabs>
          <w:tab w:val="left" w:pos="6450"/>
          <w:tab w:val="right" w:pos="9581"/>
        </w:tabs>
        <w:jc w:val="left"/>
        <w:rPr>
          <w:sz w:val="24"/>
          <w:szCs w:val="24"/>
        </w:rPr>
      </w:pPr>
      <w:r>
        <w:rPr>
          <w:rFonts w:hint="eastAsia"/>
          <w:sz w:val="24"/>
          <w:szCs w:val="24"/>
        </w:rPr>
        <w:t xml:space="preserve">　　　　　　　　　　　　　　　　　　　　　　　　</w:t>
      </w:r>
    </w:p>
    <w:p w:rsidR="0080517C" w:rsidRPr="00BA3D03" w:rsidRDefault="00D95263" w:rsidP="00BA3D03">
      <w:pPr>
        <w:tabs>
          <w:tab w:val="left" w:pos="6450"/>
          <w:tab w:val="right" w:pos="9581"/>
        </w:tabs>
        <w:ind w:firstLineChars="100" w:firstLine="442"/>
        <w:jc w:val="left"/>
        <w:rPr>
          <w:rFonts w:ascii="ＭＳ ゴシック" w:eastAsia="ＭＳ ゴシック" w:hAnsi="ＭＳ ゴシック"/>
          <w:b/>
          <w:sz w:val="44"/>
          <w:szCs w:val="44"/>
        </w:rPr>
      </w:pPr>
      <w:r w:rsidRPr="00BA3D03">
        <w:rPr>
          <w:rFonts w:ascii="ＭＳ ゴシック" w:eastAsia="ＭＳ ゴシック" w:hAnsi="ＭＳ ゴシック" w:hint="eastAsia"/>
          <w:b/>
          <w:sz w:val="44"/>
          <w:szCs w:val="44"/>
        </w:rPr>
        <w:t>「</w:t>
      </w:r>
      <w:r w:rsidR="00B96E09">
        <w:rPr>
          <w:rFonts w:ascii="ＭＳ ゴシック" w:eastAsia="ＭＳ ゴシック" w:hAnsi="ＭＳ ゴシック" w:hint="eastAsia"/>
          <w:b/>
          <w:sz w:val="44"/>
          <w:szCs w:val="44"/>
        </w:rPr>
        <w:t>活動支援実践</w:t>
      </w:r>
      <w:r w:rsidRPr="00BA3D03">
        <w:rPr>
          <w:rFonts w:ascii="ＭＳ ゴシック" w:eastAsia="ＭＳ ゴシック" w:hAnsi="ＭＳ ゴシック" w:hint="eastAsia"/>
          <w:b/>
          <w:sz w:val="44"/>
          <w:szCs w:val="44"/>
        </w:rPr>
        <w:t>研修」</w:t>
      </w:r>
    </w:p>
    <w:p w:rsidR="00AA5819" w:rsidRDefault="004463AF" w:rsidP="007C7481">
      <w:pPr>
        <w:tabs>
          <w:tab w:val="left" w:pos="6450"/>
          <w:tab w:val="right" w:pos="9581"/>
        </w:tabs>
        <w:spacing w:line="600" w:lineRule="exact"/>
        <w:ind w:left="560" w:hangingChars="200" w:hanging="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8246A2">
        <w:rPr>
          <w:rFonts w:ascii="ＭＳ ゴシック" w:eastAsia="ＭＳ ゴシック" w:hAnsi="ＭＳ ゴシック" w:hint="eastAsia"/>
          <w:sz w:val="28"/>
          <w:szCs w:val="28"/>
        </w:rPr>
        <w:t>ＪＡの課題診断を踏まえた打ち手である「ＣＳ・ＥＳ改善</w:t>
      </w:r>
      <w:r w:rsidR="00867A2A">
        <w:rPr>
          <w:rFonts w:ascii="ＭＳ ゴシック" w:eastAsia="ＭＳ ゴシック" w:hAnsi="ＭＳ ゴシック" w:hint="eastAsia"/>
          <w:sz w:val="28"/>
          <w:szCs w:val="28"/>
        </w:rPr>
        <w:t>プ</w:t>
      </w:r>
      <w:r w:rsidR="008246A2">
        <w:rPr>
          <w:rFonts w:ascii="ＭＳ ゴシック" w:eastAsia="ＭＳ ゴシック" w:hAnsi="ＭＳ ゴシック" w:hint="eastAsia"/>
          <w:sz w:val="28"/>
          <w:szCs w:val="28"/>
        </w:rPr>
        <w:t>ログラム」「推進行動マネジメント強化プログラム」（ＣＳ・現場等プログラムを今日的に見直し）にかかる活動の見直しや導入方法、活動継続に向けた施策</w:t>
      </w:r>
      <w:r w:rsidR="007C7481">
        <w:rPr>
          <w:rFonts w:ascii="ＭＳ ゴシック" w:eastAsia="ＭＳ ゴシック" w:hAnsi="ＭＳ ゴシック" w:hint="eastAsia"/>
          <w:sz w:val="28"/>
          <w:szCs w:val="28"/>
        </w:rPr>
        <w:t>作り</w:t>
      </w:r>
      <w:r w:rsidR="008246A2">
        <w:rPr>
          <w:rFonts w:ascii="ＭＳ ゴシック" w:eastAsia="ＭＳ ゴシック" w:hAnsi="ＭＳ ゴシック" w:hint="eastAsia"/>
          <w:sz w:val="28"/>
          <w:szCs w:val="28"/>
        </w:rPr>
        <w:t>などの</w:t>
      </w:r>
      <w:r w:rsidR="00274496">
        <w:rPr>
          <w:rFonts w:ascii="ＭＳ ゴシック" w:eastAsia="ＭＳ ゴシック" w:hAnsi="ＭＳ ゴシック" w:hint="eastAsia"/>
          <w:sz w:val="28"/>
          <w:szCs w:val="28"/>
        </w:rPr>
        <w:t>支援スキルの習得</w:t>
      </w:r>
      <w:r w:rsidR="008246A2">
        <w:rPr>
          <w:rFonts w:ascii="ＭＳ ゴシック" w:eastAsia="ＭＳ ゴシック" w:hAnsi="ＭＳ ゴシック" w:hint="eastAsia"/>
          <w:sz w:val="28"/>
          <w:szCs w:val="28"/>
        </w:rPr>
        <w:t>をはじめとする、</w:t>
      </w:r>
      <w:r w:rsidR="00274496">
        <w:rPr>
          <w:rFonts w:ascii="ＭＳ ゴシック" w:eastAsia="ＭＳ ゴシック" w:hAnsi="ＭＳ ゴシック" w:hint="eastAsia"/>
          <w:sz w:val="28"/>
          <w:szCs w:val="28"/>
        </w:rPr>
        <w:t>県域サポーターの育成を目的とした</w:t>
      </w:r>
      <w:r w:rsidR="00252DB8">
        <w:rPr>
          <w:rFonts w:ascii="ＭＳ ゴシック" w:eastAsia="ＭＳ ゴシック" w:hAnsi="ＭＳ ゴシック" w:hint="eastAsia"/>
          <w:sz w:val="28"/>
          <w:szCs w:val="28"/>
        </w:rPr>
        <w:t>講座</w:t>
      </w:r>
    </w:p>
    <w:p w:rsidR="00AA5819" w:rsidRPr="00B96E09" w:rsidRDefault="007C7481"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14:anchorId="2EDB44D0" wp14:editId="2CEBB8A7">
                <wp:simplePos x="0" y="0"/>
                <wp:positionH relativeFrom="column">
                  <wp:posOffset>454660</wp:posOffset>
                </wp:positionH>
                <wp:positionV relativeFrom="paragraph">
                  <wp:posOffset>111097</wp:posOffset>
                </wp:positionV>
                <wp:extent cx="5706110" cy="2245057"/>
                <wp:effectExtent l="0" t="0" r="27940" b="222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2245057"/>
                        </a:xfrm>
                        <a:prstGeom prst="roundRect">
                          <a:avLst>
                            <a:gd name="adj" fmla="val 16667"/>
                          </a:avLst>
                        </a:prstGeom>
                        <a:solidFill>
                          <a:srgbClr val="FFFFFF"/>
                        </a:solidFill>
                        <a:ln w="19050">
                          <a:solidFill>
                            <a:srgbClr val="000000"/>
                          </a:solidFill>
                          <a:prstDash val="sysDot"/>
                          <a:round/>
                          <a:headEnd/>
                          <a:tailEnd/>
                        </a:ln>
                      </wps:spPr>
                      <wps:txbx>
                        <w:txbxContent>
                          <w:p w:rsidR="008246A2" w:rsidRDefault="008246A2" w:rsidP="008246A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以下の県域が対象の研修です。</w:t>
                            </w:r>
                          </w:p>
                          <w:p w:rsidR="008246A2" w:rsidRDefault="008246A2" w:rsidP="007C7481">
                            <w:pPr>
                              <w:pStyle w:val="af"/>
                              <w:numPr>
                                <w:ilvl w:val="0"/>
                                <w:numId w:val="28"/>
                              </w:numPr>
                              <w:spacing w:line="320" w:lineRule="exact"/>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ＣＳ改善、ＦＦ人材、現場営業力強化</w:t>
                            </w:r>
                            <w:r w:rsidRPr="003E67A3">
                              <w:rPr>
                                <w:rFonts w:ascii="ＭＳ ゴシック" w:eastAsia="ＭＳ ゴシック" w:hAnsi="ＭＳ ゴシック" w:hint="eastAsia"/>
                                <w:b/>
                                <w:sz w:val="24"/>
                                <w:szCs w:val="24"/>
                              </w:rPr>
                              <w:t>、ＦＦ</w:t>
                            </w:r>
                            <w:r>
                              <w:rPr>
                                <w:rFonts w:ascii="ＭＳ ゴシック" w:eastAsia="ＭＳ ゴシック" w:hAnsi="ＭＳ ゴシック" w:hint="eastAsia"/>
                                <w:b/>
                                <w:sz w:val="24"/>
                                <w:szCs w:val="24"/>
                              </w:rPr>
                              <w:t>年金、ＣＳ・現場営業力強化</w:t>
                            </w:r>
                            <w:r w:rsidRPr="003E67A3">
                              <w:rPr>
                                <w:rFonts w:ascii="ＭＳ ゴシック" w:eastAsia="ＭＳ ゴシック" w:hAnsi="ＭＳ ゴシック" w:hint="eastAsia"/>
                                <w:b/>
                                <w:sz w:val="24"/>
                                <w:szCs w:val="24"/>
                              </w:rPr>
                              <w:t>プログラム導入</w:t>
                            </w:r>
                            <w:r>
                              <w:rPr>
                                <w:rFonts w:ascii="ＭＳ ゴシック" w:eastAsia="ＭＳ ゴシック" w:hAnsi="ＭＳ ゴシック" w:hint="eastAsia"/>
                                <w:b/>
                                <w:sz w:val="24"/>
                                <w:szCs w:val="24"/>
                              </w:rPr>
                              <w:t>県域</w:t>
                            </w:r>
                          </w:p>
                          <w:p w:rsidR="008246A2" w:rsidRPr="003E67A3" w:rsidRDefault="008246A2" w:rsidP="00867A2A">
                            <w:pPr>
                              <w:pStyle w:val="af"/>
                              <w:numPr>
                                <w:ilvl w:val="0"/>
                                <w:numId w:val="28"/>
                              </w:numPr>
                              <w:spacing w:line="320" w:lineRule="exact"/>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課題診断を踏まえた打ち手として、</w:t>
                            </w:r>
                            <w:r w:rsidR="00867A2A" w:rsidRPr="00867A2A">
                              <w:rPr>
                                <w:rFonts w:ascii="ＭＳ ゴシック" w:eastAsia="ＭＳ ゴシック" w:hAnsi="ＭＳ ゴシック" w:hint="eastAsia"/>
                                <w:b/>
                                <w:sz w:val="24"/>
                                <w:szCs w:val="24"/>
                              </w:rPr>
                              <w:t>「ＣＳ・ＥＳ改善プログラム」「推進行動マネジメント強化プログラム」</w:t>
                            </w:r>
                            <w:r w:rsidR="00867A2A">
                              <w:rPr>
                                <w:rFonts w:ascii="ＭＳ ゴシック" w:eastAsia="ＭＳ ゴシック" w:hAnsi="ＭＳ ゴシック" w:hint="eastAsia"/>
                                <w:b/>
                                <w:sz w:val="24"/>
                                <w:szCs w:val="24"/>
                              </w:rPr>
                              <w:t>の</w:t>
                            </w:r>
                            <w:r w:rsidRPr="00A265DE">
                              <w:rPr>
                                <w:rFonts w:ascii="ＭＳ ゴシック" w:eastAsia="ＭＳ ゴシック" w:hAnsi="ＭＳ ゴシック" w:hint="eastAsia"/>
                                <w:b/>
                                <w:sz w:val="24"/>
                                <w:szCs w:val="24"/>
                              </w:rPr>
                              <w:t>活動</w:t>
                            </w:r>
                            <w:r>
                              <w:rPr>
                                <w:rFonts w:ascii="ＭＳ ゴシック" w:eastAsia="ＭＳ ゴシック" w:hAnsi="ＭＳ ゴシック" w:hint="eastAsia"/>
                                <w:b/>
                                <w:sz w:val="24"/>
                                <w:szCs w:val="24"/>
                              </w:rPr>
                              <w:t>の一部導入・見直し行う予定の県域</w:t>
                            </w:r>
                          </w:p>
                          <w:p w:rsidR="001C3C6B" w:rsidRDefault="00E24770" w:rsidP="007C7481">
                            <w:pPr>
                              <w:numPr>
                                <w:ilvl w:val="0"/>
                                <w:numId w:val="25"/>
                              </w:numPr>
                              <w:spacing w:beforeLines="50" w:before="180" w:line="320" w:lineRule="exact"/>
                              <w:ind w:left="357" w:hanging="357"/>
                            </w:pPr>
                            <w:r>
                              <w:rPr>
                                <w:rFonts w:ascii="ＭＳ ゴシック" w:eastAsia="ＭＳ ゴシック" w:hAnsi="ＭＳ ゴシック" w:hint="eastAsia"/>
                                <w:b/>
                                <w:sz w:val="24"/>
                                <w:szCs w:val="24"/>
                              </w:rPr>
                              <w:t>ＪＡの課題診断を踏まえた打ち手として実施する</w:t>
                            </w:r>
                            <w:r w:rsidR="007C7481" w:rsidRPr="007C7481">
                              <w:rPr>
                                <w:rFonts w:ascii="ＭＳ ゴシック" w:eastAsia="ＭＳ ゴシック" w:hAnsi="ＭＳ ゴシック" w:hint="eastAsia"/>
                                <w:b/>
                                <w:sz w:val="24"/>
                                <w:szCs w:val="24"/>
                              </w:rPr>
                              <w:t>活動に関し</w:t>
                            </w:r>
                            <w:r w:rsidR="008246A2" w:rsidRPr="007C7481">
                              <w:rPr>
                                <w:rFonts w:ascii="ＭＳ ゴシック" w:eastAsia="ＭＳ ゴシック" w:hAnsi="ＭＳ ゴシック" w:hint="eastAsia"/>
                                <w:b/>
                                <w:sz w:val="24"/>
                                <w:szCs w:val="24"/>
                              </w:rPr>
                              <w:t>、</w:t>
                            </w:r>
                            <w:r w:rsidR="007C7481" w:rsidRPr="007C7481">
                              <w:rPr>
                                <w:rFonts w:ascii="ＭＳ ゴシック" w:eastAsia="ＭＳ ゴシック" w:hAnsi="ＭＳ ゴシック" w:hint="eastAsia"/>
                                <w:b/>
                                <w:sz w:val="24"/>
                                <w:szCs w:val="24"/>
                              </w:rPr>
                              <w:t>活動の見直し・導入方法や活動継続に向けた施策作りなどの</w:t>
                            </w:r>
                            <w:r w:rsidR="000D1AAA">
                              <w:rPr>
                                <w:rFonts w:ascii="ＭＳ ゴシック" w:eastAsia="ＭＳ ゴシック" w:hAnsi="ＭＳ ゴシック" w:hint="eastAsia"/>
                                <w:b/>
                                <w:sz w:val="24"/>
                                <w:szCs w:val="24"/>
                              </w:rPr>
                              <w:t>「活動支援実践マニュアル」の</w:t>
                            </w:r>
                            <w:r w:rsidR="008246A2" w:rsidRPr="007C7481">
                              <w:rPr>
                                <w:rFonts w:ascii="ＭＳ ゴシック" w:eastAsia="ＭＳ ゴシック" w:hAnsi="ＭＳ ゴシック" w:hint="eastAsia"/>
                                <w:b/>
                                <w:sz w:val="24"/>
                                <w:szCs w:val="24"/>
                              </w:rPr>
                              <w:t>スキル・ノウハウ習得をメインとする研修になります。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5.8pt;margin-top:8.75pt;width:449.3pt;height:17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" strokeweight="1.5pt">
                <v:stroke dashstyle="1 1"/>
                <v:textbox inset="5.85pt,.7pt,5.85pt,.7pt">
                  <w:txbxContent>
                    <w:p w:rsidR="008246A2" w:rsidRDefault="008246A2" w:rsidP="008246A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以下の県域が対象の研修です。</w:t>
                      </w:r>
                    </w:p>
                    <w:p w:rsidR="008246A2" w:rsidRDefault="008246A2" w:rsidP="007C7481">
                      <w:pPr>
                        <w:pStyle w:val="af"/>
                        <w:numPr>
                          <w:ilvl w:val="0"/>
                          <w:numId w:val="28"/>
                        </w:numPr>
                        <w:spacing w:line="320" w:lineRule="exact"/>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ＣＳ改善、ＦＦ人材、現場営業力強化</w:t>
                      </w:r>
                      <w:r w:rsidRPr="003E67A3">
                        <w:rPr>
                          <w:rFonts w:ascii="ＭＳ ゴシック" w:eastAsia="ＭＳ ゴシック" w:hAnsi="ＭＳ ゴシック" w:hint="eastAsia"/>
                          <w:b/>
                          <w:sz w:val="24"/>
                          <w:szCs w:val="24"/>
                        </w:rPr>
                        <w:t>、ＦＦ</w:t>
                      </w:r>
                      <w:r>
                        <w:rPr>
                          <w:rFonts w:ascii="ＭＳ ゴシック" w:eastAsia="ＭＳ ゴシック" w:hAnsi="ＭＳ ゴシック" w:hint="eastAsia"/>
                          <w:b/>
                          <w:sz w:val="24"/>
                          <w:szCs w:val="24"/>
                        </w:rPr>
                        <w:t>年金、ＣＳ・現場営業力強化</w:t>
                      </w:r>
                      <w:r w:rsidRPr="003E67A3">
                        <w:rPr>
                          <w:rFonts w:ascii="ＭＳ ゴシック" w:eastAsia="ＭＳ ゴシック" w:hAnsi="ＭＳ ゴシック" w:hint="eastAsia"/>
                          <w:b/>
                          <w:sz w:val="24"/>
                          <w:szCs w:val="24"/>
                        </w:rPr>
                        <w:t>プログラム導入</w:t>
                      </w:r>
                      <w:r>
                        <w:rPr>
                          <w:rFonts w:ascii="ＭＳ ゴシック" w:eastAsia="ＭＳ ゴシック" w:hAnsi="ＭＳ ゴシック" w:hint="eastAsia"/>
                          <w:b/>
                          <w:sz w:val="24"/>
                          <w:szCs w:val="24"/>
                        </w:rPr>
                        <w:t>県域</w:t>
                      </w:r>
                    </w:p>
                    <w:p w:rsidR="008246A2" w:rsidRPr="003E67A3" w:rsidRDefault="008246A2" w:rsidP="00867A2A">
                      <w:pPr>
                        <w:pStyle w:val="af"/>
                        <w:numPr>
                          <w:ilvl w:val="0"/>
                          <w:numId w:val="28"/>
                        </w:numPr>
                        <w:spacing w:line="320" w:lineRule="exact"/>
                        <w:ind w:leftChars="0"/>
                        <w:rPr>
                          <w:rFonts w:ascii="ＭＳ ゴシック" w:eastAsia="ＭＳ ゴシック" w:hAnsi="ＭＳ ゴシック"/>
                          <w:b/>
                          <w:sz w:val="24"/>
                          <w:szCs w:val="24"/>
                        </w:rPr>
                      </w:pPr>
                      <w:r>
                        <w:rPr>
                          <w:rFonts w:ascii="ＭＳ ゴシック" w:eastAsia="ＭＳ ゴシック" w:hAnsi="ＭＳ ゴシック" w:hint="eastAsia"/>
                          <w:b/>
                          <w:sz w:val="24"/>
                          <w:szCs w:val="24"/>
                        </w:rPr>
                        <w:t>課題診断を踏まえた打ち手として、</w:t>
                      </w:r>
                      <w:r w:rsidR="00867A2A" w:rsidRPr="00867A2A">
                        <w:rPr>
                          <w:rFonts w:ascii="ＭＳ ゴシック" w:eastAsia="ＭＳ ゴシック" w:hAnsi="ＭＳ ゴシック" w:hint="eastAsia"/>
                          <w:b/>
                          <w:sz w:val="24"/>
                          <w:szCs w:val="24"/>
                        </w:rPr>
                        <w:t>「ＣＳ・ＥＳ改善プログラム」「推進行動マネジメント強化プログラム」</w:t>
                      </w:r>
                      <w:r w:rsidR="00867A2A">
                        <w:rPr>
                          <w:rFonts w:ascii="ＭＳ ゴシック" w:eastAsia="ＭＳ ゴシック" w:hAnsi="ＭＳ ゴシック" w:hint="eastAsia"/>
                          <w:b/>
                          <w:sz w:val="24"/>
                          <w:szCs w:val="24"/>
                        </w:rPr>
                        <w:t>の</w:t>
                      </w:r>
                      <w:r w:rsidRPr="00A265DE">
                        <w:rPr>
                          <w:rFonts w:ascii="ＭＳ ゴシック" w:eastAsia="ＭＳ ゴシック" w:hAnsi="ＭＳ ゴシック" w:hint="eastAsia"/>
                          <w:b/>
                          <w:sz w:val="24"/>
                          <w:szCs w:val="24"/>
                        </w:rPr>
                        <w:t>活動</w:t>
                      </w:r>
                      <w:r>
                        <w:rPr>
                          <w:rFonts w:ascii="ＭＳ ゴシック" w:eastAsia="ＭＳ ゴシック" w:hAnsi="ＭＳ ゴシック" w:hint="eastAsia"/>
                          <w:b/>
                          <w:sz w:val="24"/>
                          <w:szCs w:val="24"/>
                        </w:rPr>
                        <w:t>の一部導入・見直し行う予定の県域</w:t>
                      </w:r>
                    </w:p>
                    <w:p w:rsidR="001C3C6B" w:rsidRDefault="00E24770" w:rsidP="007C7481">
                      <w:pPr>
                        <w:numPr>
                          <w:ilvl w:val="0"/>
                          <w:numId w:val="25"/>
                        </w:numPr>
                        <w:spacing w:beforeLines="50" w:before="180" w:line="320" w:lineRule="exact"/>
                        <w:ind w:left="357" w:hanging="357"/>
                      </w:pPr>
                      <w:r>
                        <w:rPr>
                          <w:rFonts w:ascii="ＭＳ ゴシック" w:eastAsia="ＭＳ ゴシック" w:hAnsi="ＭＳ ゴシック" w:hint="eastAsia"/>
                          <w:b/>
                          <w:sz w:val="24"/>
                          <w:szCs w:val="24"/>
                        </w:rPr>
                        <w:t>ＪＡの課題診断を踏まえた打ち手として実施する</w:t>
                      </w:r>
                      <w:r w:rsidR="007C7481" w:rsidRPr="007C7481">
                        <w:rPr>
                          <w:rFonts w:ascii="ＭＳ ゴシック" w:eastAsia="ＭＳ ゴシック" w:hAnsi="ＭＳ ゴシック" w:hint="eastAsia"/>
                          <w:b/>
                          <w:sz w:val="24"/>
                          <w:szCs w:val="24"/>
                        </w:rPr>
                        <w:t>活動に関し</w:t>
                      </w:r>
                      <w:r w:rsidR="008246A2" w:rsidRPr="007C7481">
                        <w:rPr>
                          <w:rFonts w:ascii="ＭＳ ゴシック" w:eastAsia="ＭＳ ゴシック" w:hAnsi="ＭＳ ゴシック" w:hint="eastAsia"/>
                          <w:b/>
                          <w:sz w:val="24"/>
                          <w:szCs w:val="24"/>
                        </w:rPr>
                        <w:t>、</w:t>
                      </w:r>
                      <w:r w:rsidR="007C7481" w:rsidRPr="007C7481">
                        <w:rPr>
                          <w:rFonts w:ascii="ＭＳ ゴシック" w:eastAsia="ＭＳ ゴシック" w:hAnsi="ＭＳ ゴシック" w:hint="eastAsia"/>
                          <w:b/>
                          <w:sz w:val="24"/>
                          <w:szCs w:val="24"/>
                        </w:rPr>
                        <w:t>活動の見直し・導入方法や活動継続に向けた施策作りなどの</w:t>
                      </w:r>
                      <w:r w:rsidR="000D1AAA">
                        <w:rPr>
                          <w:rFonts w:ascii="ＭＳ ゴシック" w:eastAsia="ＭＳ ゴシック" w:hAnsi="ＭＳ ゴシック" w:hint="eastAsia"/>
                          <w:b/>
                          <w:sz w:val="24"/>
                          <w:szCs w:val="24"/>
                        </w:rPr>
                        <w:t>「活動支援実践マニュアル」の</w:t>
                      </w:r>
                      <w:r w:rsidR="008246A2" w:rsidRPr="007C7481">
                        <w:rPr>
                          <w:rFonts w:ascii="ＭＳ ゴシック" w:eastAsia="ＭＳ ゴシック" w:hAnsi="ＭＳ ゴシック" w:hint="eastAsia"/>
                          <w:b/>
                          <w:sz w:val="24"/>
                          <w:szCs w:val="24"/>
                        </w:rPr>
                        <w:t>スキル・ノウハウ習得をメインとする研修になります。</w:t>
                      </w:r>
                    </w:p>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E24770"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1" wp14:anchorId="23B06820" wp14:editId="419766B9">
                <wp:simplePos x="0" y="0"/>
                <wp:positionH relativeFrom="column">
                  <wp:posOffset>1110795</wp:posOffset>
                </wp:positionH>
                <wp:positionV relativeFrom="paragraph">
                  <wp:posOffset>393993</wp:posOffset>
                </wp:positionV>
                <wp:extent cx="4970780" cy="1917065"/>
                <wp:effectExtent l="0" t="0" r="20320" b="260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1917065"/>
                        </a:xfrm>
                        <a:prstGeom prst="rect">
                          <a:avLst/>
                        </a:prstGeom>
                        <a:solidFill>
                          <a:srgbClr val="FFFFFF"/>
                        </a:solidFill>
                        <a:ln w="9525">
                          <a:solidFill>
                            <a:srgbClr val="000000"/>
                          </a:solidFill>
                          <a:miter lim="800000"/>
                          <a:headEnd/>
                          <a:tailEnd/>
                        </a:ln>
                      </wps:spPr>
                      <wps:txbx>
                        <w:txbxContent>
                          <w:p w:rsidR="00F01D53"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01D53">
                              <w:rPr>
                                <w:rFonts w:ascii="ＭＳ ゴシック" w:eastAsia="ＭＳ ゴシック" w:hAnsi="ＭＳ ゴシック" w:hint="eastAsia"/>
                                <w:spacing w:val="120"/>
                                <w:kern w:val="0"/>
                                <w:sz w:val="24"/>
                                <w:szCs w:val="24"/>
                                <w:fitText w:val="720" w:id="1917093376"/>
                              </w:rPr>
                              <w:t>日</w:t>
                            </w:r>
                            <w:r w:rsidRPr="00F01D53">
                              <w:rPr>
                                <w:rFonts w:ascii="ＭＳ ゴシック" w:eastAsia="ＭＳ ゴシック" w:hAnsi="ＭＳ ゴシック" w:hint="eastAsia"/>
                                <w:kern w:val="0"/>
                                <w:sz w:val="24"/>
                                <w:szCs w:val="24"/>
                                <w:fitText w:val="720" w:id="1917093376"/>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（Ａ・</w:t>
                            </w:r>
                            <w:r>
                              <w:rPr>
                                <w:rFonts w:ascii="ＭＳ ゴシック" w:eastAsia="ＭＳ ゴシック" w:hAnsi="ＭＳ ゴシック"/>
                                <w:sz w:val="24"/>
                                <w:szCs w:val="24"/>
                              </w:rPr>
                              <w:t>Ｂ班</w:t>
                            </w:r>
                            <w:r>
                              <w:rPr>
                                <w:rFonts w:ascii="ＭＳ ゴシック" w:eastAsia="ＭＳ ゴシック" w:hAnsi="ＭＳ ゴシック" w:hint="eastAsia"/>
                                <w:sz w:val="24"/>
                                <w:szCs w:val="24"/>
                              </w:rPr>
                              <w:t>とも</w:t>
                            </w:r>
                            <w:r w:rsidR="00B96E09">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日間）</w:t>
                            </w:r>
                          </w:p>
                          <w:p w:rsidR="00F01D53" w:rsidRPr="0062797A"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（Ａ）2019</w:t>
                            </w:r>
                            <w:r w:rsidRPr="009F7907">
                              <w:rPr>
                                <w:rFonts w:ascii="ＭＳ ゴシック" w:eastAsia="ＭＳ ゴシック" w:hAnsi="ＭＳ ゴシック" w:hint="eastAsia"/>
                                <w:sz w:val="24"/>
                                <w:szCs w:val="24"/>
                              </w:rPr>
                              <w:t>年</w:t>
                            </w:r>
                            <w:r w:rsidR="00B96E09">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sidR="00B96E09">
                              <w:rPr>
                                <w:rFonts w:ascii="ＭＳ ゴシック" w:eastAsia="ＭＳ ゴシック" w:hAnsi="ＭＳ ゴシック" w:hint="eastAsia"/>
                                <w:sz w:val="24"/>
                                <w:szCs w:val="24"/>
                              </w:rPr>
                              <w:t xml:space="preserve"> 4</w:t>
                            </w:r>
                            <w:r>
                              <w:rPr>
                                <w:rFonts w:ascii="ＭＳ ゴシック" w:eastAsia="ＭＳ ゴシック" w:hAnsi="ＭＳ ゴシック" w:hint="eastAsia"/>
                                <w:sz w:val="24"/>
                                <w:szCs w:val="24"/>
                              </w:rPr>
                              <w:t>日（</w:t>
                            </w:r>
                            <w:r w:rsidR="00B96E09">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w:t>
                            </w:r>
                            <w:r w:rsidR="00B96E09">
                              <w:rPr>
                                <w:rFonts w:ascii="ＭＳ ゴシック" w:eastAsia="ＭＳ ゴシック" w:hAnsi="ＭＳ ゴシック" w:hint="eastAsia"/>
                                <w:sz w:val="24"/>
                                <w:szCs w:val="24"/>
                              </w:rPr>
                              <w:t xml:space="preserve"> 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Pr="00F01D53">
                              <w:rPr>
                                <w:rFonts w:ascii="ＭＳ ゴシック" w:eastAsia="ＭＳ ゴシック" w:hAnsi="ＭＳ ゴシック" w:hint="eastAsia"/>
                                <w:sz w:val="24"/>
                                <w:szCs w:val="24"/>
                                <w:u w:val="single"/>
                                <w:shd w:val="pct15" w:color="auto" w:fill="FFFFFF"/>
                              </w:rPr>
                              <w:t>1</w:t>
                            </w:r>
                            <w:r w:rsidR="00792CB6">
                              <w:rPr>
                                <w:rFonts w:ascii="ＭＳ ゴシック" w:eastAsia="ＭＳ ゴシック" w:hAnsi="ＭＳ ゴシック" w:hint="eastAsia"/>
                                <w:sz w:val="24"/>
                                <w:szCs w:val="24"/>
                                <w:u w:val="single"/>
                                <w:shd w:val="pct15" w:color="auto" w:fill="FFFFFF"/>
                              </w:rPr>
                              <w:t>6</w:t>
                            </w:r>
                            <w:r w:rsidRPr="00F01D53">
                              <w:rPr>
                                <w:rFonts w:ascii="ＭＳ ゴシック" w:eastAsia="ＭＳ ゴシック" w:hAnsi="ＭＳ ゴシック" w:hint="eastAsia"/>
                                <w:sz w:val="24"/>
                                <w:szCs w:val="24"/>
                                <w:u w:val="single"/>
                                <w:shd w:val="pct15" w:color="auto" w:fill="FFFFFF"/>
                              </w:rPr>
                              <w:t>:</w:t>
                            </w:r>
                            <w:r w:rsidR="00792CB6">
                              <w:rPr>
                                <w:rFonts w:ascii="ＭＳ ゴシック" w:eastAsia="ＭＳ ゴシック" w:hAnsi="ＭＳ ゴシック" w:hint="eastAsia"/>
                                <w:sz w:val="24"/>
                                <w:szCs w:val="24"/>
                                <w:u w:val="single"/>
                                <w:shd w:val="pct15" w:color="auto" w:fill="FFFFFF"/>
                              </w:rPr>
                              <w:t>2</w:t>
                            </w:r>
                            <w:r w:rsidRPr="00F01D53">
                              <w:rPr>
                                <w:rFonts w:ascii="ＭＳ ゴシック" w:eastAsia="ＭＳ ゴシック" w:hAnsi="ＭＳ ゴシック" w:hint="eastAsia"/>
                                <w:sz w:val="24"/>
                                <w:szCs w:val="24"/>
                                <w:u w:val="single"/>
                                <w:shd w:val="pct15" w:color="auto" w:fill="FFFFFF"/>
                              </w:rPr>
                              <w:t>0</w:t>
                            </w:r>
                          </w:p>
                          <w:p w:rsidR="00536F19" w:rsidRPr="0062797A" w:rsidRDefault="00F01D53" w:rsidP="00536F19">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（Ｂ）2019</w:t>
                            </w:r>
                            <w:r w:rsidRPr="009F7907">
                              <w:rPr>
                                <w:rFonts w:ascii="ＭＳ ゴシック" w:eastAsia="ＭＳ ゴシック" w:hAnsi="ＭＳ ゴシック" w:hint="eastAsia"/>
                                <w:sz w:val="24"/>
                                <w:szCs w:val="24"/>
                              </w:rPr>
                              <w:t>年</w:t>
                            </w:r>
                            <w:r w:rsidR="00B96E09">
                              <w:rPr>
                                <w:rFonts w:ascii="ＭＳ ゴシック" w:eastAsia="ＭＳ ゴシック" w:hAnsi="ＭＳ ゴシック" w:hint="eastAsia"/>
                                <w:sz w:val="24"/>
                                <w:szCs w:val="24"/>
                              </w:rPr>
                              <w:t>11</w:t>
                            </w:r>
                            <w:r w:rsidRPr="009F7907">
                              <w:rPr>
                                <w:rFonts w:ascii="ＭＳ ゴシック" w:eastAsia="ＭＳ ゴシック" w:hAnsi="ＭＳ ゴシック" w:hint="eastAsia"/>
                                <w:sz w:val="24"/>
                                <w:szCs w:val="24"/>
                              </w:rPr>
                              <w:t>月</w:t>
                            </w:r>
                            <w:r w:rsidR="00B96E09">
                              <w:rPr>
                                <w:rFonts w:ascii="ＭＳ ゴシック" w:eastAsia="ＭＳ ゴシック" w:hAnsi="ＭＳ ゴシック" w:hint="eastAsia"/>
                                <w:sz w:val="24"/>
                                <w:szCs w:val="24"/>
                              </w:rPr>
                              <w:t>12</w:t>
                            </w:r>
                            <w:r>
                              <w:rPr>
                                <w:rFonts w:ascii="ＭＳ ゴシック" w:eastAsia="ＭＳ ゴシック" w:hAnsi="ＭＳ ゴシック" w:hint="eastAsia"/>
                                <w:sz w:val="24"/>
                                <w:szCs w:val="24"/>
                              </w:rPr>
                              <w:t>日（</w:t>
                            </w:r>
                            <w:r w:rsidR="00B96E09">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w:t>
                            </w:r>
                            <w:r w:rsidR="00B96E09">
                              <w:rPr>
                                <w:rFonts w:ascii="ＭＳ ゴシック" w:eastAsia="ＭＳ ゴシック" w:hAnsi="ＭＳ ゴシック" w:hint="eastAsia"/>
                                <w:sz w:val="24"/>
                                <w:szCs w:val="24"/>
                              </w:rPr>
                              <w:t>15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536F19" w:rsidRPr="00F01D53">
                              <w:rPr>
                                <w:rFonts w:ascii="ＭＳ ゴシック" w:eastAsia="ＭＳ ゴシック" w:hAnsi="ＭＳ ゴシック" w:hint="eastAsia"/>
                                <w:sz w:val="24"/>
                                <w:szCs w:val="24"/>
                                <w:u w:val="single"/>
                                <w:shd w:val="pct15" w:color="auto" w:fill="FFFFFF"/>
                              </w:rPr>
                              <w:t>1</w:t>
                            </w:r>
                            <w:r w:rsidR="00792CB6">
                              <w:rPr>
                                <w:rFonts w:ascii="ＭＳ ゴシック" w:eastAsia="ＭＳ ゴシック" w:hAnsi="ＭＳ ゴシック" w:hint="eastAsia"/>
                                <w:sz w:val="24"/>
                                <w:szCs w:val="24"/>
                                <w:u w:val="single"/>
                                <w:shd w:val="pct15" w:color="auto" w:fill="FFFFFF"/>
                              </w:rPr>
                              <w:t>6</w:t>
                            </w:r>
                            <w:r w:rsidR="00536F19" w:rsidRPr="00F01D53">
                              <w:rPr>
                                <w:rFonts w:ascii="ＭＳ ゴシック" w:eastAsia="ＭＳ ゴシック" w:hAnsi="ＭＳ ゴシック" w:hint="eastAsia"/>
                                <w:sz w:val="24"/>
                                <w:szCs w:val="24"/>
                                <w:u w:val="single"/>
                                <w:shd w:val="pct15" w:color="auto" w:fill="FFFFFF"/>
                              </w:rPr>
                              <w:t>:</w:t>
                            </w:r>
                            <w:r w:rsidR="00792CB6">
                              <w:rPr>
                                <w:rFonts w:ascii="ＭＳ ゴシック" w:eastAsia="ＭＳ ゴシック" w:hAnsi="ＭＳ ゴシック" w:hint="eastAsia"/>
                                <w:sz w:val="24"/>
                                <w:szCs w:val="24"/>
                                <w:u w:val="single"/>
                                <w:shd w:val="pct15" w:color="auto" w:fill="FFFFFF"/>
                              </w:rPr>
                              <w:t>2</w:t>
                            </w:r>
                            <w:r w:rsidR="00536F19" w:rsidRPr="00F01D53">
                              <w:rPr>
                                <w:rFonts w:ascii="ＭＳ ゴシック" w:eastAsia="ＭＳ ゴシック" w:hAnsi="ＭＳ ゴシック" w:hint="eastAsia"/>
                                <w:sz w:val="24"/>
                                <w:szCs w:val="24"/>
                                <w:u w:val="single"/>
                                <w:shd w:val="pct15" w:color="auto" w:fill="FFFFFF"/>
                              </w:rPr>
                              <w:t>0</w:t>
                            </w:r>
                          </w:p>
                          <w:p w:rsidR="00F01D53" w:rsidRPr="00F01D53" w:rsidRDefault="00F01D53" w:rsidP="00F01D53">
                            <w:pPr>
                              <w:rPr>
                                <w:rFonts w:ascii="ＭＳ ゴシック" w:eastAsia="ＭＳ ゴシック" w:hAnsi="ＭＳ ゴシック"/>
                                <w:sz w:val="24"/>
                                <w:szCs w:val="24"/>
                              </w:rPr>
                            </w:pPr>
                          </w:p>
                          <w:p w:rsidR="00F01D53"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01D53">
                              <w:rPr>
                                <w:rFonts w:ascii="ＭＳ ゴシック" w:eastAsia="ＭＳ ゴシック" w:hAnsi="ＭＳ ゴシック" w:hint="eastAsia"/>
                                <w:spacing w:val="120"/>
                                <w:kern w:val="0"/>
                                <w:sz w:val="24"/>
                                <w:szCs w:val="24"/>
                                <w:fitText w:val="720" w:id="1917093377"/>
                              </w:rPr>
                              <w:t>場</w:t>
                            </w:r>
                            <w:r w:rsidRPr="00F01D53">
                              <w:rPr>
                                <w:rFonts w:ascii="ＭＳ ゴシック" w:eastAsia="ＭＳ ゴシック" w:hAnsi="ＭＳ ゴシック" w:hint="eastAsia"/>
                                <w:kern w:val="0"/>
                                <w:sz w:val="24"/>
                                <w:szCs w:val="24"/>
                                <w:fitText w:val="720" w:id="1917093377"/>
                              </w:rPr>
                              <w:t>所</w:t>
                            </w:r>
                            <w:r>
                              <w:rPr>
                                <w:rFonts w:ascii="ＭＳ ゴシック" w:eastAsia="ＭＳ ゴシック" w:hAnsi="ＭＳ ゴシック" w:hint="eastAsia"/>
                                <w:sz w:val="24"/>
                                <w:szCs w:val="24"/>
                              </w:rPr>
                              <w:t>：（Ａ・Ｂ班とも）</w:t>
                            </w:r>
                          </w:p>
                          <w:p w:rsidR="00F01D53" w:rsidRPr="00F01D53" w:rsidRDefault="00F01D53" w:rsidP="00BA3D03">
                            <w:pPr>
                              <w:ind w:firstLineChars="250" w:firstLine="600"/>
                              <w:jc w:val="left"/>
                              <w:rPr>
                                <w:rFonts w:ascii="ＭＳ ゴシック" w:eastAsia="ＭＳ ゴシック" w:hAnsi="ＭＳ ゴシック"/>
                                <w:sz w:val="24"/>
                              </w:rPr>
                            </w:pPr>
                          </w:p>
                          <w:p w:rsidR="00026088" w:rsidRPr="009F7907" w:rsidRDefault="00026088" w:rsidP="00F01D53">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r w:rsidR="00DF1AE5">
                              <w:rPr>
                                <w:rFonts w:ascii="ＭＳ ゴシック" w:eastAsia="ＭＳ ゴシック" w:hAnsi="ＭＳ ゴシック" w:hint="eastAsia"/>
                                <w:sz w:val="24"/>
                              </w:rPr>
                              <w:t>（宿泊場所も同じ）</w:t>
                            </w:r>
                          </w:p>
                          <w:p w:rsidR="002457B5" w:rsidRPr="006A0083" w:rsidRDefault="00026088" w:rsidP="006A008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470247" w:rsidRPr="009F7907" w:rsidRDefault="00470247" w:rsidP="00470247">
                            <w:pPr>
                              <w:jc w:val="left"/>
                              <w:rPr>
                                <w:rFonts w:ascii="ＭＳ ゴシック" w:eastAsia="ＭＳ ゴシック" w:hAnsi="ＭＳ ゴシック"/>
                                <w:sz w:val="24"/>
                              </w:rPr>
                            </w:pPr>
                          </w:p>
                          <w:p w:rsidR="00F84F8E" w:rsidRDefault="00F84F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7.45pt;margin-top:31pt;width:391.4pt;height:15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">
                <v:textbox inset="5.85pt,.7pt,5.85pt,.7pt">
                  <w:txbxContent>
                    <w:p w:rsidR="00F01D53"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01D53">
                        <w:rPr>
                          <w:rFonts w:ascii="ＭＳ ゴシック" w:eastAsia="ＭＳ ゴシック" w:hAnsi="ＭＳ ゴシック" w:hint="eastAsia"/>
                          <w:spacing w:val="120"/>
                          <w:kern w:val="0"/>
                          <w:sz w:val="24"/>
                          <w:szCs w:val="24"/>
                          <w:fitText w:val="720" w:id="1917093376"/>
                        </w:rPr>
                        <w:t>日</w:t>
                      </w:r>
                      <w:r w:rsidRPr="00F01D53">
                        <w:rPr>
                          <w:rFonts w:ascii="ＭＳ ゴシック" w:eastAsia="ＭＳ ゴシック" w:hAnsi="ＭＳ ゴシック" w:hint="eastAsia"/>
                          <w:kern w:val="0"/>
                          <w:sz w:val="24"/>
                          <w:szCs w:val="24"/>
                          <w:fitText w:val="720" w:id="1917093376"/>
                        </w:rPr>
                        <w:t>程</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（Ａ・</w:t>
                      </w:r>
                      <w:r>
                        <w:rPr>
                          <w:rFonts w:ascii="ＭＳ ゴシック" w:eastAsia="ＭＳ ゴシック" w:hAnsi="ＭＳ ゴシック"/>
                          <w:sz w:val="24"/>
                          <w:szCs w:val="24"/>
                        </w:rPr>
                        <w:t>Ｂ班</w:t>
                      </w:r>
                      <w:r>
                        <w:rPr>
                          <w:rFonts w:ascii="ＭＳ ゴシック" w:eastAsia="ＭＳ ゴシック" w:hAnsi="ＭＳ ゴシック" w:hint="eastAsia"/>
                          <w:sz w:val="24"/>
                          <w:szCs w:val="24"/>
                        </w:rPr>
                        <w:t>とも</w:t>
                      </w:r>
                      <w:r w:rsidR="00B96E09">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日間）</w:t>
                      </w:r>
                    </w:p>
                    <w:p w:rsidR="00F01D53" w:rsidRPr="0062797A"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（Ａ）2019</w:t>
                      </w:r>
                      <w:r w:rsidRPr="009F7907">
                        <w:rPr>
                          <w:rFonts w:ascii="ＭＳ ゴシック" w:eastAsia="ＭＳ ゴシック" w:hAnsi="ＭＳ ゴシック" w:hint="eastAsia"/>
                          <w:sz w:val="24"/>
                          <w:szCs w:val="24"/>
                        </w:rPr>
                        <w:t>年</w:t>
                      </w:r>
                      <w:r w:rsidR="00B96E09">
                        <w:rPr>
                          <w:rFonts w:ascii="ＭＳ ゴシック" w:eastAsia="ＭＳ ゴシック" w:hAnsi="ＭＳ ゴシック" w:hint="eastAsia"/>
                          <w:sz w:val="24"/>
                          <w:szCs w:val="24"/>
                        </w:rPr>
                        <w:t xml:space="preserve"> 6</w:t>
                      </w:r>
                      <w:r w:rsidRPr="009F7907">
                        <w:rPr>
                          <w:rFonts w:ascii="ＭＳ ゴシック" w:eastAsia="ＭＳ ゴシック" w:hAnsi="ＭＳ ゴシック" w:hint="eastAsia"/>
                          <w:sz w:val="24"/>
                          <w:szCs w:val="24"/>
                        </w:rPr>
                        <w:t>月</w:t>
                      </w:r>
                      <w:r w:rsidR="00B96E09">
                        <w:rPr>
                          <w:rFonts w:ascii="ＭＳ ゴシック" w:eastAsia="ＭＳ ゴシック" w:hAnsi="ＭＳ ゴシック" w:hint="eastAsia"/>
                          <w:sz w:val="24"/>
                          <w:szCs w:val="24"/>
                        </w:rPr>
                        <w:t xml:space="preserve"> 4</w:t>
                      </w:r>
                      <w:r>
                        <w:rPr>
                          <w:rFonts w:ascii="ＭＳ ゴシック" w:eastAsia="ＭＳ ゴシック" w:hAnsi="ＭＳ ゴシック" w:hint="eastAsia"/>
                          <w:sz w:val="24"/>
                          <w:szCs w:val="24"/>
                        </w:rPr>
                        <w:t>日（</w:t>
                      </w:r>
                      <w:r w:rsidR="00B96E09">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w:t>
                      </w:r>
                      <w:r w:rsidR="00B96E09">
                        <w:rPr>
                          <w:rFonts w:ascii="ＭＳ ゴシック" w:eastAsia="ＭＳ ゴシック" w:hAnsi="ＭＳ ゴシック" w:hint="eastAsia"/>
                          <w:sz w:val="24"/>
                          <w:szCs w:val="24"/>
                        </w:rPr>
                        <w:t xml:space="preserve"> 7</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Pr="00F01D53">
                        <w:rPr>
                          <w:rFonts w:ascii="ＭＳ ゴシック" w:eastAsia="ＭＳ ゴシック" w:hAnsi="ＭＳ ゴシック" w:hint="eastAsia"/>
                          <w:sz w:val="24"/>
                          <w:szCs w:val="24"/>
                          <w:u w:val="single"/>
                          <w:shd w:val="pct15" w:color="auto" w:fill="FFFFFF"/>
                        </w:rPr>
                        <w:t>1</w:t>
                      </w:r>
                      <w:r w:rsidR="00792CB6">
                        <w:rPr>
                          <w:rFonts w:ascii="ＭＳ ゴシック" w:eastAsia="ＭＳ ゴシック" w:hAnsi="ＭＳ ゴシック" w:hint="eastAsia"/>
                          <w:sz w:val="24"/>
                          <w:szCs w:val="24"/>
                          <w:u w:val="single"/>
                          <w:shd w:val="pct15" w:color="auto" w:fill="FFFFFF"/>
                        </w:rPr>
                        <w:t>6</w:t>
                      </w:r>
                      <w:r w:rsidRPr="00F01D53">
                        <w:rPr>
                          <w:rFonts w:ascii="ＭＳ ゴシック" w:eastAsia="ＭＳ ゴシック" w:hAnsi="ＭＳ ゴシック" w:hint="eastAsia"/>
                          <w:sz w:val="24"/>
                          <w:szCs w:val="24"/>
                          <w:u w:val="single"/>
                          <w:shd w:val="pct15" w:color="auto" w:fill="FFFFFF"/>
                        </w:rPr>
                        <w:t>:</w:t>
                      </w:r>
                      <w:r w:rsidR="00792CB6">
                        <w:rPr>
                          <w:rFonts w:ascii="ＭＳ ゴシック" w:eastAsia="ＭＳ ゴシック" w:hAnsi="ＭＳ ゴシック" w:hint="eastAsia"/>
                          <w:sz w:val="24"/>
                          <w:szCs w:val="24"/>
                          <w:u w:val="single"/>
                          <w:shd w:val="pct15" w:color="auto" w:fill="FFFFFF"/>
                        </w:rPr>
                        <w:t>2</w:t>
                      </w:r>
                      <w:r w:rsidRPr="00F01D53">
                        <w:rPr>
                          <w:rFonts w:ascii="ＭＳ ゴシック" w:eastAsia="ＭＳ ゴシック" w:hAnsi="ＭＳ ゴシック" w:hint="eastAsia"/>
                          <w:sz w:val="24"/>
                          <w:szCs w:val="24"/>
                          <w:u w:val="single"/>
                          <w:shd w:val="pct15" w:color="auto" w:fill="FFFFFF"/>
                        </w:rPr>
                        <w:t>0</w:t>
                      </w:r>
                    </w:p>
                    <w:p w:rsidR="00536F19" w:rsidRPr="0062797A" w:rsidRDefault="00F01D53" w:rsidP="00536F19">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（Ｂ）2019</w:t>
                      </w:r>
                      <w:r w:rsidRPr="009F7907">
                        <w:rPr>
                          <w:rFonts w:ascii="ＭＳ ゴシック" w:eastAsia="ＭＳ ゴシック" w:hAnsi="ＭＳ ゴシック" w:hint="eastAsia"/>
                          <w:sz w:val="24"/>
                          <w:szCs w:val="24"/>
                        </w:rPr>
                        <w:t>年</w:t>
                      </w:r>
                      <w:r w:rsidR="00B96E09">
                        <w:rPr>
                          <w:rFonts w:ascii="ＭＳ ゴシック" w:eastAsia="ＭＳ ゴシック" w:hAnsi="ＭＳ ゴシック" w:hint="eastAsia"/>
                          <w:sz w:val="24"/>
                          <w:szCs w:val="24"/>
                        </w:rPr>
                        <w:t>11</w:t>
                      </w:r>
                      <w:r w:rsidRPr="009F7907">
                        <w:rPr>
                          <w:rFonts w:ascii="ＭＳ ゴシック" w:eastAsia="ＭＳ ゴシック" w:hAnsi="ＭＳ ゴシック" w:hint="eastAsia"/>
                          <w:sz w:val="24"/>
                          <w:szCs w:val="24"/>
                        </w:rPr>
                        <w:t>月</w:t>
                      </w:r>
                      <w:r w:rsidR="00B96E09">
                        <w:rPr>
                          <w:rFonts w:ascii="ＭＳ ゴシック" w:eastAsia="ＭＳ ゴシック" w:hAnsi="ＭＳ ゴシック" w:hint="eastAsia"/>
                          <w:sz w:val="24"/>
                          <w:szCs w:val="24"/>
                        </w:rPr>
                        <w:t>12</w:t>
                      </w:r>
                      <w:r>
                        <w:rPr>
                          <w:rFonts w:ascii="ＭＳ ゴシック" w:eastAsia="ＭＳ ゴシック" w:hAnsi="ＭＳ ゴシック" w:hint="eastAsia"/>
                          <w:sz w:val="24"/>
                          <w:szCs w:val="24"/>
                        </w:rPr>
                        <w:t>日（</w:t>
                      </w:r>
                      <w:r w:rsidR="00B96E09">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5</w:t>
                      </w:r>
                      <w:r w:rsidRPr="009F7907">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 xml:space="preserve"> ～ </w:t>
                      </w:r>
                      <w:r w:rsidR="00B96E09">
                        <w:rPr>
                          <w:rFonts w:ascii="ＭＳ ゴシック" w:eastAsia="ＭＳ ゴシック" w:hAnsi="ＭＳ ゴシック" w:hint="eastAsia"/>
                          <w:sz w:val="24"/>
                          <w:szCs w:val="24"/>
                        </w:rPr>
                        <w:t>15</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w:t>
                      </w:r>
                      <w:r w:rsidR="00536F19" w:rsidRPr="00F01D53">
                        <w:rPr>
                          <w:rFonts w:ascii="ＭＳ ゴシック" w:eastAsia="ＭＳ ゴシック" w:hAnsi="ＭＳ ゴシック" w:hint="eastAsia"/>
                          <w:sz w:val="24"/>
                          <w:szCs w:val="24"/>
                          <w:u w:val="single"/>
                          <w:shd w:val="pct15" w:color="auto" w:fill="FFFFFF"/>
                        </w:rPr>
                        <w:t>1</w:t>
                      </w:r>
                      <w:r w:rsidR="00792CB6">
                        <w:rPr>
                          <w:rFonts w:ascii="ＭＳ ゴシック" w:eastAsia="ＭＳ ゴシック" w:hAnsi="ＭＳ ゴシック" w:hint="eastAsia"/>
                          <w:sz w:val="24"/>
                          <w:szCs w:val="24"/>
                          <w:u w:val="single"/>
                          <w:shd w:val="pct15" w:color="auto" w:fill="FFFFFF"/>
                        </w:rPr>
                        <w:t>6</w:t>
                      </w:r>
                      <w:r w:rsidR="00536F19" w:rsidRPr="00F01D53">
                        <w:rPr>
                          <w:rFonts w:ascii="ＭＳ ゴシック" w:eastAsia="ＭＳ ゴシック" w:hAnsi="ＭＳ ゴシック" w:hint="eastAsia"/>
                          <w:sz w:val="24"/>
                          <w:szCs w:val="24"/>
                          <w:u w:val="single"/>
                          <w:shd w:val="pct15" w:color="auto" w:fill="FFFFFF"/>
                        </w:rPr>
                        <w:t>:</w:t>
                      </w:r>
                      <w:r w:rsidR="00792CB6">
                        <w:rPr>
                          <w:rFonts w:ascii="ＭＳ ゴシック" w:eastAsia="ＭＳ ゴシック" w:hAnsi="ＭＳ ゴシック" w:hint="eastAsia"/>
                          <w:sz w:val="24"/>
                          <w:szCs w:val="24"/>
                          <w:u w:val="single"/>
                          <w:shd w:val="pct15" w:color="auto" w:fill="FFFFFF"/>
                        </w:rPr>
                        <w:t>2</w:t>
                      </w:r>
                      <w:r w:rsidR="00536F19" w:rsidRPr="00F01D53">
                        <w:rPr>
                          <w:rFonts w:ascii="ＭＳ ゴシック" w:eastAsia="ＭＳ ゴシック" w:hAnsi="ＭＳ ゴシック" w:hint="eastAsia"/>
                          <w:sz w:val="24"/>
                          <w:szCs w:val="24"/>
                          <w:u w:val="single"/>
                          <w:shd w:val="pct15" w:color="auto" w:fill="FFFFFF"/>
                        </w:rPr>
                        <w:t>0</w:t>
                      </w:r>
                    </w:p>
                    <w:p w:rsidR="00F01D53" w:rsidRPr="00F01D53" w:rsidRDefault="00F01D53" w:rsidP="00F01D53">
                      <w:pPr>
                        <w:rPr>
                          <w:rFonts w:ascii="ＭＳ ゴシック" w:eastAsia="ＭＳ ゴシック" w:hAnsi="ＭＳ ゴシック"/>
                          <w:sz w:val="24"/>
                          <w:szCs w:val="24"/>
                        </w:rPr>
                      </w:pPr>
                    </w:p>
                    <w:p w:rsidR="00F01D53" w:rsidRDefault="00F01D53" w:rsidP="00F01D53">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F01D53">
                        <w:rPr>
                          <w:rFonts w:ascii="ＭＳ ゴシック" w:eastAsia="ＭＳ ゴシック" w:hAnsi="ＭＳ ゴシック" w:hint="eastAsia"/>
                          <w:spacing w:val="120"/>
                          <w:kern w:val="0"/>
                          <w:sz w:val="24"/>
                          <w:szCs w:val="24"/>
                          <w:fitText w:val="720" w:id="1917093377"/>
                        </w:rPr>
                        <w:t>場</w:t>
                      </w:r>
                      <w:r w:rsidRPr="00F01D53">
                        <w:rPr>
                          <w:rFonts w:ascii="ＭＳ ゴシック" w:eastAsia="ＭＳ ゴシック" w:hAnsi="ＭＳ ゴシック" w:hint="eastAsia"/>
                          <w:kern w:val="0"/>
                          <w:sz w:val="24"/>
                          <w:szCs w:val="24"/>
                          <w:fitText w:val="720" w:id="1917093377"/>
                        </w:rPr>
                        <w:t>所</w:t>
                      </w:r>
                      <w:r>
                        <w:rPr>
                          <w:rFonts w:ascii="ＭＳ ゴシック" w:eastAsia="ＭＳ ゴシック" w:hAnsi="ＭＳ ゴシック" w:hint="eastAsia"/>
                          <w:sz w:val="24"/>
                          <w:szCs w:val="24"/>
                        </w:rPr>
                        <w:t>：（Ａ・Ｂ班とも）</w:t>
                      </w:r>
                    </w:p>
                    <w:p w:rsidR="00F01D53" w:rsidRPr="00F01D53" w:rsidRDefault="00F01D53" w:rsidP="00BA3D03">
                      <w:pPr>
                        <w:ind w:firstLineChars="250" w:firstLine="600"/>
                        <w:jc w:val="left"/>
                        <w:rPr>
                          <w:rFonts w:ascii="ＭＳ ゴシック" w:eastAsia="ＭＳ ゴシック" w:hAnsi="ＭＳ ゴシック"/>
                          <w:sz w:val="24"/>
                        </w:rPr>
                      </w:pPr>
                    </w:p>
                    <w:p w:rsidR="00026088" w:rsidRPr="009F7907" w:rsidRDefault="00026088" w:rsidP="00F01D53">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r w:rsidR="00DF1AE5">
                        <w:rPr>
                          <w:rFonts w:ascii="ＭＳ ゴシック" w:eastAsia="ＭＳ ゴシック" w:hAnsi="ＭＳ ゴシック" w:hint="eastAsia"/>
                          <w:sz w:val="24"/>
                        </w:rPr>
                        <w:t>（宿泊場所も同じ）</w:t>
                      </w:r>
                    </w:p>
                    <w:p w:rsidR="002457B5" w:rsidRPr="006A0083" w:rsidRDefault="00026088" w:rsidP="006A008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470247" w:rsidRPr="009F7907" w:rsidRDefault="00470247" w:rsidP="00470247">
                      <w:pPr>
                        <w:jc w:val="left"/>
                        <w:rPr>
                          <w:rFonts w:ascii="ＭＳ ゴシック" w:eastAsia="ＭＳ ゴシック" w:hAnsi="ＭＳ ゴシック"/>
                          <w:sz w:val="24"/>
                        </w:rPr>
                      </w:pPr>
                    </w:p>
                    <w:p w:rsidR="00000000" w:rsidRDefault="0082104E"/>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E24770" w:rsidP="00E24770">
      <w:pPr>
        <w:tabs>
          <w:tab w:val="left" w:pos="6450"/>
          <w:tab w:val="right" w:pos="9581"/>
        </w:tabs>
        <w:jc w:val="right"/>
        <w:rPr>
          <w:sz w:val="24"/>
          <w:szCs w:val="24"/>
        </w:rPr>
      </w:pPr>
      <w:r>
        <w:rPr>
          <w:rFonts w:ascii="ＭＳ ゴシック" w:eastAsia="ＭＳ ゴシック" w:hAnsi="ＭＳ ゴシック"/>
          <w:noProof/>
          <w:sz w:val="24"/>
          <w:szCs w:val="24"/>
        </w:rPr>
        <w:drawing>
          <wp:inline distT="0" distB="0" distL="0" distR="0" wp14:anchorId="3349753F" wp14:editId="2423BE64">
            <wp:extent cx="1981200" cy="395605"/>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DD6C7C" w:rsidRPr="00DD6C7C" w:rsidRDefault="00DD6C7C" w:rsidP="00DD6C7C">
      <w:pPr>
        <w:ind w:leftChars="202" w:left="424" w:firstLine="2"/>
        <w:rPr>
          <w:rFonts w:ascii="ＭＳ ゴシック" w:eastAsia="ＭＳ ゴシック" w:hAnsi="ＭＳ ゴシック"/>
          <w:sz w:val="24"/>
          <w:szCs w:val="24"/>
        </w:rPr>
      </w:pPr>
      <w:r w:rsidRPr="00DD6C7C">
        <w:rPr>
          <w:rFonts w:ascii="ＭＳ ゴシック" w:eastAsia="ＭＳ ゴシック" w:hAnsi="ＭＳ ゴシック" w:hint="eastAsia"/>
          <w:sz w:val="24"/>
          <w:szCs w:val="24"/>
        </w:rPr>
        <w:t xml:space="preserve">　新たなＪＡバンク中期戦略</w:t>
      </w:r>
      <w:r w:rsidR="00867A2A">
        <w:rPr>
          <w:rFonts w:ascii="ＭＳ ゴシック" w:eastAsia="ＭＳ ゴシック" w:hAnsi="ＭＳ ゴシック" w:hint="eastAsia"/>
          <w:sz w:val="24"/>
          <w:szCs w:val="24"/>
        </w:rPr>
        <w:t>（2019～2021年度）</w:t>
      </w:r>
      <w:r w:rsidRPr="00DD6C7C">
        <w:rPr>
          <w:rFonts w:ascii="ＭＳ ゴシック" w:eastAsia="ＭＳ ゴシック" w:hAnsi="ＭＳ ゴシック" w:hint="eastAsia"/>
          <w:sz w:val="24"/>
          <w:szCs w:val="24"/>
        </w:rPr>
        <w:t>において目指す「ライフプランサポートの</w:t>
      </w:r>
      <w:r w:rsidR="00867A2A">
        <w:rPr>
          <w:rFonts w:ascii="ＭＳ ゴシック" w:eastAsia="ＭＳ ゴシック" w:hAnsi="ＭＳ ゴシック" w:hint="eastAsia"/>
          <w:sz w:val="24"/>
          <w:szCs w:val="24"/>
        </w:rPr>
        <w:t>実践」に向け、ＪＡにおいては課題診断を踏まえた打ち手を検討</w:t>
      </w:r>
      <w:r w:rsidR="00F60BE0">
        <w:rPr>
          <w:rFonts w:ascii="ＭＳ ゴシック" w:eastAsia="ＭＳ ゴシック" w:hAnsi="ＭＳ ゴシック" w:hint="eastAsia"/>
          <w:sz w:val="24"/>
          <w:szCs w:val="24"/>
        </w:rPr>
        <w:t>・</w:t>
      </w:r>
      <w:r w:rsidR="00867A2A">
        <w:rPr>
          <w:rFonts w:ascii="ＭＳ ゴシック" w:eastAsia="ＭＳ ゴシック" w:hAnsi="ＭＳ ゴシック" w:hint="eastAsia"/>
          <w:sz w:val="24"/>
          <w:szCs w:val="24"/>
        </w:rPr>
        <w:t>実践</w:t>
      </w:r>
      <w:r w:rsidRPr="00DD6C7C">
        <w:rPr>
          <w:rFonts w:ascii="ＭＳ ゴシック" w:eastAsia="ＭＳ ゴシック" w:hAnsi="ＭＳ ゴシック" w:hint="eastAsia"/>
          <w:sz w:val="24"/>
          <w:szCs w:val="24"/>
        </w:rPr>
        <w:t>してい</w:t>
      </w:r>
      <w:r w:rsidR="00867A2A">
        <w:rPr>
          <w:rFonts w:ascii="ＭＳ ゴシック" w:eastAsia="ＭＳ ゴシック" w:hAnsi="ＭＳ ゴシック" w:hint="eastAsia"/>
          <w:sz w:val="24"/>
          <w:szCs w:val="24"/>
        </w:rPr>
        <w:t>くこととしています</w:t>
      </w:r>
      <w:r w:rsidRPr="00DD6C7C">
        <w:rPr>
          <w:rFonts w:ascii="ＭＳ ゴシック" w:eastAsia="ＭＳ ゴシック" w:hAnsi="ＭＳ ゴシック" w:hint="eastAsia"/>
          <w:sz w:val="24"/>
          <w:szCs w:val="24"/>
        </w:rPr>
        <w:t>。</w:t>
      </w:r>
    </w:p>
    <w:p w:rsidR="00DD6C7C" w:rsidRPr="00DD6C7C" w:rsidRDefault="00DD6C7C" w:rsidP="00DD6C7C">
      <w:pPr>
        <w:ind w:leftChars="202" w:left="424" w:firstLine="2"/>
        <w:rPr>
          <w:rFonts w:ascii="ＭＳ ゴシック" w:eastAsia="ＭＳ ゴシック" w:hAnsi="ＭＳ ゴシック"/>
          <w:sz w:val="24"/>
          <w:szCs w:val="24"/>
        </w:rPr>
      </w:pPr>
      <w:r w:rsidRPr="00DD6C7C">
        <w:rPr>
          <w:rFonts w:ascii="ＭＳ ゴシック" w:eastAsia="ＭＳ ゴシック" w:hAnsi="ＭＳ ゴシック" w:hint="eastAsia"/>
          <w:sz w:val="24"/>
          <w:szCs w:val="24"/>
        </w:rPr>
        <w:t xml:space="preserve">　県域においては、ＪＡの打ち手検討をサポートするとともに、打ち手</w:t>
      </w:r>
      <w:r w:rsidR="00867A2A">
        <w:rPr>
          <w:rFonts w:ascii="ＭＳ ゴシック" w:eastAsia="ＭＳ ゴシック" w:hAnsi="ＭＳ ゴシック" w:hint="eastAsia"/>
          <w:sz w:val="24"/>
          <w:szCs w:val="24"/>
        </w:rPr>
        <w:t>として取</w:t>
      </w:r>
      <w:r>
        <w:rPr>
          <w:rFonts w:ascii="ＭＳ ゴシック" w:eastAsia="ＭＳ ゴシック" w:hAnsi="ＭＳ ゴシック" w:hint="eastAsia"/>
          <w:sz w:val="24"/>
          <w:szCs w:val="24"/>
        </w:rPr>
        <w:t>組む、導入済</w:t>
      </w:r>
      <w:r w:rsidR="00867A2A">
        <w:rPr>
          <w:rFonts w:ascii="ＭＳ ゴシック" w:eastAsia="ＭＳ ゴシック" w:hAnsi="ＭＳ ゴシック" w:hint="eastAsia"/>
          <w:sz w:val="24"/>
          <w:szCs w:val="24"/>
        </w:rPr>
        <w:t>の活動</w:t>
      </w:r>
      <w:r w:rsidRPr="00DD6C7C">
        <w:rPr>
          <w:rFonts w:ascii="ＭＳ ゴシック" w:eastAsia="ＭＳ ゴシック" w:hAnsi="ＭＳ ゴシック" w:hint="eastAsia"/>
          <w:sz w:val="24"/>
          <w:szCs w:val="24"/>
        </w:rPr>
        <w:t>の見直しや「ＣＳ・ＥＳ改善プログラム」「推進行動マネジメント強化プログラム」の導入などにかかる支援を行うことが求められます。</w:t>
      </w:r>
    </w:p>
    <w:p w:rsidR="00BF4939" w:rsidRPr="003F4BE9" w:rsidRDefault="00DD6C7C" w:rsidP="00DD6C7C">
      <w:pPr>
        <w:ind w:leftChars="202" w:left="424" w:firstLine="2"/>
        <w:rPr>
          <w:rFonts w:ascii="ＭＳ ゴシック" w:eastAsia="ＭＳ ゴシック" w:hAnsi="ＭＳ ゴシック"/>
          <w:sz w:val="24"/>
          <w:szCs w:val="24"/>
        </w:rPr>
      </w:pPr>
      <w:r w:rsidRPr="00DD6C7C">
        <w:rPr>
          <w:rFonts w:ascii="ＭＳ ゴシック" w:eastAsia="ＭＳ ゴシック" w:hAnsi="ＭＳ ゴシック" w:hint="eastAsia"/>
          <w:sz w:val="24"/>
          <w:szCs w:val="24"/>
        </w:rPr>
        <w:t xml:space="preserve">　本研修は、その中でも、活動の見直し・導入方法や、活動継続に向けた施策作りに関する県域による支援スキル・ノウハウの取得を目的に、本年度から新設された研修です。</w:t>
      </w:r>
    </w:p>
    <w:p w:rsidR="00681CDC" w:rsidRPr="00EC59CA" w:rsidRDefault="00681CDC" w:rsidP="00EC59CA">
      <w:pPr>
        <w:rPr>
          <w:sz w:val="20"/>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Default="00211676" w:rsidP="00C044B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・県域職員向け研修</w:t>
      </w:r>
    </w:p>
    <w:p w:rsidR="00EF776C" w:rsidRDefault="00211676" w:rsidP="00211676">
      <w:pPr>
        <w:rPr>
          <w:rFonts w:ascii="ＭＳ ゴシック" w:eastAsia="ＭＳ ゴシック" w:hAnsi="ＭＳ ゴシック"/>
          <w:sz w:val="24"/>
          <w:szCs w:val="24"/>
        </w:rPr>
      </w:pPr>
      <w:r w:rsidRPr="00C044BD">
        <w:rPr>
          <w:rFonts w:ascii="ＭＳ ゴシック" w:eastAsia="ＭＳ ゴシック" w:hAnsi="ＭＳ ゴシック" w:hint="eastAsia"/>
          <w:sz w:val="24"/>
          <w:szCs w:val="24"/>
        </w:rPr>
        <w:t xml:space="preserve">　</w:t>
      </w:r>
      <w:r w:rsidR="00C044BD" w:rsidRPr="00C044BD">
        <w:rPr>
          <w:rFonts w:ascii="ＭＳ ゴシック" w:eastAsia="ＭＳ ゴシック" w:hAnsi="ＭＳ ゴシック" w:hint="eastAsia"/>
          <w:sz w:val="24"/>
          <w:szCs w:val="24"/>
        </w:rPr>
        <w:t>・</w:t>
      </w:r>
      <w:r w:rsidR="00E24770">
        <w:rPr>
          <w:rFonts w:ascii="ＭＳ ゴシック" w:eastAsia="ＭＳ ゴシック" w:hAnsi="ＭＳ ゴシック" w:hint="eastAsia"/>
          <w:sz w:val="24"/>
          <w:szCs w:val="24"/>
        </w:rPr>
        <w:t>ＣＳ・現場等プログラム導入県域の</w:t>
      </w:r>
      <w:r w:rsidR="00EF776C">
        <w:rPr>
          <w:rFonts w:ascii="ＭＳ ゴシック" w:eastAsia="ＭＳ ゴシック" w:hAnsi="ＭＳ ゴシック" w:hint="eastAsia"/>
          <w:sz w:val="24"/>
          <w:szCs w:val="24"/>
        </w:rPr>
        <w:t>サポーター経験を3か月以上有する県域職員</w:t>
      </w:r>
    </w:p>
    <w:p w:rsidR="0086472E" w:rsidRPr="00C044BD" w:rsidRDefault="00EF776C" w:rsidP="00EF776C">
      <w:pPr>
        <w:ind w:leftChars="100" w:left="450" w:hangingChars="100" w:hanging="240"/>
        <w:rPr>
          <w:rFonts w:ascii="ＭＳ ゴシック" w:eastAsia="ＭＳ ゴシック" w:hAnsi="ＭＳ ゴシック"/>
          <w:sz w:val="24"/>
          <w:szCs w:val="24"/>
          <w:shd w:val="pct15" w:color="auto" w:fill="FFFFFF"/>
        </w:rPr>
      </w:pPr>
      <w:r>
        <w:rPr>
          <w:rFonts w:ascii="ＭＳ ゴシック" w:eastAsia="ＭＳ ゴシック" w:hAnsi="ＭＳ ゴシック" w:hint="eastAsia"/>
          <w:sz w:val="24"/>
          <w:szCs w:val="24"/>
        </w:rPr>
        <w:t>・</w:t>
      </w:r>
      <w:r w:rsidR="00F60BE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ＣＳ・ＥＳ改善プログラム研修</w:t>
      </w:r>
      <w:r w:rsidR="00F60BE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または</w:t>
      </w:r>
      <w:r w:rsidR="00F60BE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推進行動マネジメント強化プログラム研修</w:t>
      </w:r>
      <w:r w:rsidR="00F60BE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を受講した</w:t>
      </w:r>
      <w:r w:rsidR="00C044BD">
        <w:rPr>
          <w:rFonts w:ascii="ＭＳ ゴシック" w:eastAsia="ＭＳ ゴシック" w:hAnsi="ＭＳ ゴシック" w:hint="eastAsia"/>
          <w:sz w:val="24"/>
          <w:szCs w:val="24"/>
        </w:rPr>
        <w:t>県域</w:t>
      </w:r>
      <w:r>
        <w:rPr>
          <w:rFonts w:ascii="ＭＳ ゴシック" w:eastAsia="ＭＳ ゴシック" w:hAnsi="ＭＳ ゴシック" w:hint="eastAsia"/>
          <w:sz w:val="24"/>
          <w:szCs w:val="24"/>
        </w:rPr>
        <w:t>職員</w:t>
      </w:r>
    </w:p>
    <w:p w:rsidR="00142535" w:rsidRPr="006B5DFB" w:rsidRDefault="00142535" w:rsidP="00142535">
      <w:pPr>
        <w:rPr>
          <w:sz w:val="20"/>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0D1AAA" w:rsidRPr="000D1AAA" w:rsidRDefault="000D1AAA" w:rsidP="000D1AAA">
      <w:pPr>
        <w:ind w:leftChars="202" w:left="424"/>
        <w:rPr>
          <w:rFonts w:ascii="ＭＳ ゴシック" w:eastAsia="ＭＳ ゴシック" w:hAnsi="ＭＳ ゴシック"/>
          <w:sz w:val="24"/>
          <w:szCs w:val="24"/>
        </w:rPr>
      </w:pPr>
      <w:r w:rsidRPr="000D1AAA">
        <w:rPr>
          <w:rFonts w:ascii="ＭＳ ゴシック" w:eastAsia="ＭＳ ゴシック" w:hAnsi="ＭＳ ゴシック" w:hint="eastAsia"/>
          <w:sz w:val="24"/>
          <w:szCs w:val="24"/>
        </w:rPr>
        <w:t xml:space="preserve">　本研修は、おもに、①活動の導入・見直しの概要、②活動継続に向けた体制・施策の構築・運用、③活動設計・準備、導入、継続の各局面での県域担当者による具体的な支援の動きについて、特に演習（ロールプレイイング）による体感を重点において進めていきます。</w:t>
      </w:r>
    </w:p>
    <w:p w:rsidR="00F62332" w:rsidRPr="003C1759" w:rsidRDefault="000D1AAA" w:rsidP="000D1AAA">
      <w:pPr>
        <w:ind w:leftChars="202" w:left="424"/>
        <w:rPr>
          <w:rFonts w:ascii="ＭＳ ゴシック" w:eastAsia="ＭＳ ゴシック" w:hAnsi="ＭＳ ゴシック"/>
          <w:sz w:val="24"/>
          <w:szCs w:val="24"/>
        </w:rPr>
      </w:pPr>
      <w:r w:rsidRPr="000D1AAA">
        <w:rPr>
          <w:rFonts w:ascii="ＭＳ ゴシック" w:eastAsia="ＭＳ ゴシック" w:hAnsi="ＭＳ ゴシック" w:hint="eastAsia"/>
          <w:sz w:val="24"/>
          <w:szCs w:val="24"/>
        </w:rPr>
        <w:t xml:space="preserve">　ＪＡでの課題解決にかかる打ち手の検討、実施を支援する県域サポーターとして必要な知識・スキルを習得していただきます。</w:t>
      </w:r>
    </w:p>
    <w:p w:rsidR="005B0966" w:rsidRPr="000456B2" w:rsidRDefault="005B0966" w:rsidP="00142535">
      <w:pPr>
        <w:rPr>
          <w:rFonts w:ascii="ＭＳ ゴシック" w:eastAsia="ＭＳ ゴシック" w:hAnsi="ＭＳ ゴシック"/>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C044BD"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14:anchorId="3FC6D04C" wp14:editId="4931C1C2">
                <wp:simplePos x="0" y="0"/>
                <wp:positionH relativeFrom="column">
                  <wp:posOffset>240739</wp:posOffset>
                </wp:positionH>
                <wp:positionV relativeFrom="paragraph">
                  <wp:posOffset>45365</wp:posOffset>
                </wp:positionV>
                <wp:extent cx="5819775" cy="1698172"/>
                <wp:effectExtent l="0" t="0" r="28575" b="1651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698172"/>
                        </a:xfrm>
                        <a:prstGeom prst="roundRect">
                          <a:avLst>
                            <a:gd name="adj" fmla="val 7259"/>
                          </a:avLst>
                        </a:prstGeom>
                        <a:solidFill>
                          <a:srgbClr val="FFFFFF"/>
                        </a:solidFill>
                        <a:ln w="9525">
                          <a:solidFill>
                            <a:srgbClr val="000000"/>
                          </a:solidFill>
                          <a:prstDash val="sysDot"/>
                          <a:round/>
                          <a:headEnd/>
                          <a:tailEnd/>
                        </a:ln>
                      </wps:spPr>
                      <wps:txbx>
                        <w:txbxContent>
                          <w:p w:rsidR="0086472E" w:rsidRPr="00461E97" w:rsidRDefault="0086472E" w:rsidP="0086472E">
                            <w:pPr>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w:t>
                            </w:r>
                            <w:r w:rsidR="00C044BD">
                              <w:rPr>
                                <w:rFonts w:ascii="ＭＳ ゴシック" w:eastAsia="ＭＳ ゴシック" w:hAnsi="ＭＳ ゴシック" w:hint="eastAsia"/>
                                <w:sz w:val="22"/>
                                <w:szCs w:val="22"/>
                              </w:rPr>
                              <w:t xml:space="preserve">農林中央金庫　</w:t>
                            </w:r>
                            <w:r w:rsidR="00C044BD">
                              <w:rPr>
                                <w:rFonts w:ascii="ＭＳ ゴシック" w:eastAsia="ＭＳ ゴシック" w:hAnsi="ＭＳ ゴシック" w:hint="eastAsia"/>
                                <w:sz w:val="22"/>
                                <w:szCs w:val="22"/>
                              </w:rPr>
                              <w:t>研修企画担当から</w:t>
                            </w:r>
                            <w:r w:rsidRPr="00461E97">
                              <w:rPr>
                                <w:rFonts w:ascii="ＭＳ ゴシック" w:eastAsia="ＭＳ ゴシック" w:hAnsi="ＭＳ ゴシック" w:hint="eastAsia"/>
                                <w:sz w:val="22"/>
                                <w:szCs w:val="22"/>
                              </w:rPr>
                              <w:t>）</w:t>
                            </w:r>
                          </w:p>
                          <w:p w:rsidR="000D1AAA" w:rsidRPr="00867A2A" w:rsidRDefault="000D1AAA" w:rsidP="00867A2A">
                            <w:pPr>
                              <w:numPr>
                                <w:ilvl w:val="0"/>
                                <w:numId w:val="29"/>
                              </w:numPr>
                              <w:spacing w:afterLines="50" w:after="180"/>
                              <w:ind w:left="641"/>
                              <w:rPr>
                                <w:rFonts w:ascii="ＭＳ ゴシック" w:eastAsia="ＭＳ ゴシック" w:hAnsi="ＭＳ ゴシック"/>
                                <w:sz w:val="22"/>
                                <w:szCs w:val="22"/>
                              </w:rPr>
                            </w:pPr>
                            <w:r w:rsidRPr="000D1AAA">
                              <w:rPr>
                                <w:rFonts w:ascii="ＭＳ ゴシック" w:eastAsia="ＭＳ ゴシック" w:hAnsi="ＭＳ ゴシック" w:hint="eastAsia"/>
                                <w:sz w:val="22"/>
                                <w:szCs w:val="22"/>
                              </w:rPr>
                              <w:t>本年度新設した研修で、</w:t>
                            </w:r>
                            <w:r w:rsidR="00867A2A">
                              <w:rPr>
                                <w:rFonts w:ascii="ＭＳ ゴシック" w:eastAsia="ＭＳ ゴシック" w:hAnsi="ＭＳ ゴシック" w:hint="eastAsia"/>
                                <w:sz w:val="22"/>
                                <w:szCs w:val="22"/>
                              </w:rPr>
                              <w:t>4</w:t>
                            </w:r>
                            <w:r w:rsidRPr="000D1AAA">
                              <w:rPr>
                                <w:rFonts w:ascii="ＭＳ ゴシック" w:eastAsia="ＭＳ ゴシック" w:hAnsi="ＭＳ ゴシック" w:hint="eastAsia"/>
                                <w:sz w:val="22"/>
                                <w:szCs w:val="22"/>
                              </w:rPr>
                              <w:t>日間の日程で開催いたします。</w:t>
                            </w:r>
                          </w:p>
                          <w:p w:rsidR="0086472E" w:rsidRPr="000D1AAA" w:rsidRDefault="000D1AAA" w:rsidP="000D1AAA">
                            <w:pPr>
                              <w:numPr>
                                <w:ilvl w:val="0"/>
                                <w:numId w:val="29"/>
                              </w:numPr>
                              <w:spacing w:afterLines="50" w:after="180"/>
                              <w:ind w:left="641"/>
                              <w:rPr>
                                <w:rFonts w:ascii="ＭＳ ゴシック" w:eastAsia="ＭＳ ゴシック" w:hAnsi="ＭＳ ゴシック"/>
                                <w:sz w:val="22"/>
                                <w:szCs w:val="22"/>
                              </w:rPr>
                            </w:pPr>
                            <w:r w:rsidRPr="000D1AAA">
                              <w:rPr>
                                <w:rFonts w:ascii="ＭＳ ゴシック" w:eastAsia="ＭＳ ゴシック" w:hAnsi="ＭＳ ゴシック" w:hint="eastAsia"/>
                                <w:sz w:val="22"/>
                                <w:szCs w:val="22"/>
                              </w:rPr>
                              <w:t>本</w:t>
                            </w:r>
                            <w:r>
                              <w:rPr>
                                <w:rFonts w:ascii="ＭＳ ゴシック" w:eastAsia="ＭＳ ゴシック" w:hAnsi="ＭＳ ゴシック" w:hint="eastAsia"/>
                                <w:sz w:val="22"/>
                                <w:szCs w:val="22"/>
                              </w:rPr>
                              <w:t>マニュアル</w:t>
                            </w:r>
                            <w:r w:rsidRPr="000D1AAA">
                              <w:rPr>
                                <w:rFonts w:ascii="ＭＳ ゴシック" w:eastAsia="ＭＳ ゴシック" w:hAnsi="ＭＳ ゴシック" w:hint="eastAsia"/>
                                <w:sz w:val="22"/>
                                <w:szCs w:val="22"/>
                              </w:rPr>
                              <w:t>は、ライフプランサポートの実践に向け</w:t>
                            </w:r>
                            <w:r>
                              <w:rPr>
                                <w:rFonts w:ascii="ＭＳ ゴシック" w:eastAsia="ＭＳ ゴシック" w:hAnsi="ＭＳ ゴシック" w:hint="eastAsia"/>
                                <w:sz w:val="22"/>
                                <w:szCs w:val="22"/>
                              </w:rPr>
                              <w:t>、ＣＳ・</w:t>
                            </w:r>
                            <w:r w:rsidRPr="000D1AAA">
                              <w:rPr>
                                <w:rFonts w:ascii="ＭＳ ゴシック" w:eastAsia="ＭＳ ゴシック" w:hAnsi="ＭＳ ゴシック" w:hint="eastAsia"/>
                                <w:sz w:val="22"/>
                                <w:szCs w:val="22"/>
                              </w:rPr>
                              <w:t>現場</w:t>
                            </w:r>
                            <w:r>
                              <w:rPr>
                                <w:rFonts w:ascii="ＭＳ ゴシック" w:eastAsia="ＭＳ ゴシック" w:hAnsi="ＭＳ ゴシック" w:hint="eastAsia"/>
                                <w:sz w:val="22"/>
                                <w:szCs w:val="22"/>
                              </w:rPr>
                              <w:t>等</w:t>
                            </w:r>
                            <w:r w:rsidRPr="000D1AAA">
                              <w:rPr>
                                <w:rFonts w:ascii="ＭＳ ゴシック" w:eastAsia="ＭＳ ゴシック" w:hAnsi="ＭＳ ゴシック" w:hint="eastAsia"/>
                                <w:sz w:val="22"/>
                                <w:szCs w:val="22"/>
                              </w:rPr>
                              <w:t>プログラム</w:t>
                            </w:r>
                            <w:r>
                              <w:rPr>
                                <w:rFonts w:ascii="ＭＳ ゴシック" w:eastAsia="ＭＳ ゴシック" w:hAnsi="ＭＳ ゴシック" w:hint="eastAsia"/>
                                <w:sz w:val="22"/>
                                <w:szCs w:val="22"/>
                              </w:rPr>
                              <w:t>における県域によるＪＡ支援のスキル・ノウハウ</w:t>
                            </w:r>
                            <w:r w:rsidRPr="000D1AAA">
                              <w:rPr>
                                <w:rFonts w:ascii="ＭＳ ゴシック" w:eastAsia="ＭＳ ゴシック" w:hAnsi="ＭＳ ゴシック" w:hint="eastAsia"/>
                                <w:sz w:val="22"/>
                                <w:szCs w:val="22"/>
                              </w:rPr>
                              <w:t>を今日的に見直し</w:t>
                            </w:r>
                            <w:r>
                              <w:rPr>
                                <w:rFonts w:ascii="ＭＳ ゴシック" w:eastAsia="ＭＳ ゴシック" w:hAnsi="ＭＳ ゴシック" w:hint="eastAsia"/>
                                <w:sz w:val="22"/>
                                <w:szCs w:val="22"/>
                              </w:rPr>
                              <w:t>、</w:t>
                            </w:r>
                            <w:r w:rsidRPr="000D1AAA">
                              <w:rPr>
                                <w:rFonts w:ascii="ＭＳ ゴシック" w:eastAsia="ＭＳ ゴシック" w:hAnsi="ＭＳ ゴシック" w:hint="eastAsia"/>
                                <w:sz w:val="22"/>
                                <w:szCs w:val="22"/>
                              </w:rPr>
                              <w:t>研修に反映したものです。この研修で得た知識・スキルを活用し、ＪＡのライフプランサポート実践支援にお役立て頂ければと考えております。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18.95pt;margin-top:3.55pt;width:458.25pt;height:13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">
                <v:stroke dashstyle="1 1"/>
                <v:textbox inset="5.85pt,.7pt,5.85pt,.7pt">
                  <w:txbxContent>
                    <w:p w:rsidR="0086472E" w:rsidRPr="00461E97" w:rsidRDefault="0086472E" w:rsidP="0086472E">
                      <w:pPr>
                        <w:rPr>
                          <w:rFonts w:ascii="ＭＳ ゴシック" w:eastAsia="ＭＳ ゴシック" w:hAnsi="ＭＳ ゴシック"/>
                          <w:sz w:val="22"/>
                          <w:szCs w:val="22"/>
                        </w:rPr>
                      </w:pPr>
                      <w:r w:rsidRPr="00461E97">
                        <w:rPr>
                          <w:rFonts w:ascii="ＭＳ ゴシック" w:eastAsia="ＭＳ ゴシック" w:hAnsi="ＭＳ ゴシック" w:hint="eastAsia"/>
                          <w:sz w:val="22"/>
                          <w:szCs w:val="22"/>
                        </w:rPr>
                        <w:t>（</w:t>
                      </w:r>
                      <w:r w:rsidR="00C044BD">
                        <w:rPr>
                          <w:rFonts w:ascii="ＭＳ ゴシック" w:eastAsia="ＭＳ ゴシック" w:hAnsi="ＭＳ ゴシック" w:hint="eastAsia"/>
                          <w:sz w:val="22"/>
                          <w:szCs w:val="22"/>
                        </w:rPr>
                        <w:t>農林中央金庫　研修企画担当から</w:t>
                      </w:r>
                      <w:r w:rsidRPr="00461E97">
                        <w:rPr>
                          <w:rFonts w:ascii="ＭＳ ゴシック" w:eastAsia="ＭＳ ゴシック" w:hAnsi="ＭＳ ゴシック" w:hint="eastAsia"/>
                          <w:sz w:val="22"/>
                          <w:szCs w:val="22"/>
                        </w:rPr>
                        <w:t>）</w:t>
                      </w:r>
                    </w:p>
                    <w:p w:rsidR="000D1AAA" w:rsidRPr="00867A2A" w:rsidRDefault="000D1AAA" w:rsidP="00867A2A">
                      <w:pPr>
                        <w:numPr>
                          <w:ilvl w:val="0"/>
                          <w:numId w:val="29"/>
                        </w:numPr>
                        <w:spacing w:afterLines="50" w:after="180"/>
                        <w:ind w:left="641"/>
                        <w:rPr>
                          <w:rFonts w:ascii="ＭＳ ゴシック" w:eastAsia="ＭＳ ゴシック" w:hAnsi="ＭＳ ゴシック"/>
                          <w:sz w:val="22"/>
                          <w:szCs w:val="22"/>
                        </w:rPr>
                      </w:pPr>
                      <w:r w:rsidRPr="000D1AAA">
                        <w:rPr>
                          <w:rFonts w:ascii="ＭＳ ゴシック" w:eastAsia="ＭＳ ゴシック" w:hAnsi="ＭＳ ゴシック" w:hint="eastAsia"/>
                          <w:sz w:val="22"/>
                          <w:szCs w:val="22"/>
                        </w:rPr>
                        <w:t>本年度新設した研修で、</w:t>
                      </w:r>
                      <w:r w:rsidR="00867A2A">
                        <w:rPr>
                          <w:rFonts w:ascii="ＭＳ ゴシック" w:eastAsia="ＭＳ ゴシック" w:hAnsi="ＭＳ ゴシック" w:hint="eastAsia"/>
                          <w:sz w:val="22"/>
                          <w:szCs w:val="22"/>
                        </w:rPr>
                        <w:t>4</w:t>
                      </w:r>
                      <w:r w:rsidRPr="000D1AAA">
                        <w:rPr>
                          <w:rFonts w:ascii="ＭＳ ゴシック" w:eastAsia="ＭＳ ゴシック" w:hAnsi="ＭＳ ゴシック" w:hint="eastAsia"/>
                          <w:sz w:val="22"/>
                          <w:szCs w:val="22"/>
                        </w:rPr>
                        <w:t>日間の日程で開催いたします。</w:t>
                      </w:r>
                    </w:p>
                    <w:p w:rsidR="0086472E" w:rsidRPr="000D1AAA" w:rsidRDefault="000D1AAA" w:rsidP="000D1AAA">
                      <w:pPr>
                        <w:numPr>
                          <w:ilvl w:val="0"/>
                          <w:numId w:val="29"/>
                        </w:numPr>
                        <w:spacing w:afterLines="50" w:after="180"/>
                        <w:ind w:left="641"/>
                        <w:rPr>
                          <w:rFonts w:ascii="ＭＳ ゴシック" w:eastAsia="ＭＳ ゴシック" w:hAnsi="ＭＳ ゴシック"/>
                          <w:sz w:val="22"/>
                          <w:szCs w:val="22"/>
                        </w:rPr>
                      </w:pPr>
                      <w:r w:rsidRPr="000D1AAA">
                        <w:rPr>
                          <w:rFonts w:ascii="ＭＳ ゴシック" w:eastAsia="ＭＳ ゴシック" w:hAnsi="ＭＳ ゴシック" w:hint="eastAsia"/>
                          <w:sz w:val="22"/>
                          <w:szCs w:val="22"/>
                        </w:rPr>
                        <w:t>本</w:t>
                      </w:r>
                      <w:r>
                        <w:rPr>
                          <w:rFonts w:ascii="ＭＳ ゴシック" w:eastAsia="ＭＳ ゴシック" w:hAnsi="ＭＳ ゴシック" w:hint="eastAsia"/>
                          <w:sz w:val="22"/>
                          <w:szCs w:val="22"/>
                        </w:rPr>
                        <w:t>マニュアル</w:t>
                      </w:r>
                      <w:r w:rsidRPr="000D1AAA">
                        <w:rPr>
                          <w:rFonts w:ascii="ＭＳ ゴシック" w:eastAsia="ＭＳ ゴシック" w:hAnsi="ＭＳ ゴシック" w:hint="eastAsia"/>
                          <w:sz w:val="22"/>
                          <w:szCs w:val="22"/>
                        </w:rPr>
                        <w:t>は、ライフプランサポートの実践に向け</w:t>
                      </w:r>
                      <w:r>
                        <w:rPr>
                          <w:rFonts w:ascii="ＭＳ ゴシック" w:eastAsia="ＭＳ ゴシック" w:hAnsi="ＭＳ ゴシック" w:hint="eastAsia"/>
                          <w:sz w:val="22"/>
                          <w:szCs w:val="22"/>
                        </w:rPr>
                        <w:t>、ＣＳ・</w:t>
                      </w:r>
                      <w:r w:rsidRPr="000D1AAA">
                        <w:rPr>
                          <w:rFonts w:ascii="ＭＳ ゴシック" w:eastAsia="ＭＳ ゴシック" w:hAnsi="ＭＳ ゴシック" w:hint="eastAsia"/>
                          <w:sz w:val="22"/>
                          <w:szCs w:val="22"/>
                        </w:rPr>
                        <w:t>現場</w:t>
                      </w:r>
                      <w:r>
                        <w:rPr>
                          <w:rFonts w:ascii="ＭＳ ゴシック" w:eastAsia="ＭＳ ゴシック" w:hAnsi="ＭＳ ゴシック" w:hint="eastAsia"/>
                          <w:sz w:val="22"/>
                          <w:szCs w:val="22"/>
                        </w:rPr>
                        <w:t>等</w:t>
                      </w:r>
                      <w:r w:rsidRPr="000D1AAA">
                        <w:rPr>
                          <w:rFonts w:ascii="ＭＳ ゴシック" w:eastAsia="ＭＳ ゴシック" w:hAnsi="ＭＳ ゴシック" w:hint="eastAsia"/>
                          <w:sz w:val="22"/>
                          <w:szCs w:val="22"/>
                        </w:rPr>
                        <w:t>プログラム</w:t>
                      </w:r>
                      <w:r>
                        <w:rPr>
                          <w:rFonts w:ascii="ＭＳ ゴシック" w:eastAsia="ＭＳ ゴシック" w:hAnsi="ＭＳ ゴシック" w:hint="eastAsia"/>
                          <w:sz w:val="22"/>
                          <w:szCs w:val="22"/>
                        </w:rPr>
                        <w:t>における県域によるＪＡ支援のスキル・ノウハウ</w:t>
                      </w:r>
                      <w:r w:rsidRPr="000D1AAA">
                        <w:rPr>
                          <w:rFonts w:ascii="ＭＳ ゴシック" w:eastAsia="ＭＳ ゴシック" w:hAnsi="ＭＳ ゴシック" w:hint="eastAsia"/>
                          <w:sz w:val="22"/>
                          <w:szCs w:val="22"/>
                        </w:rPr>
                        <w:t>を今日的に見直し</w:t>
                      </w:r>
                      <w:r>
                        <w:rPr>
                          <w:rFonts w:ascii="ＭＳ ゴシック" w:eastAsia="ＭＳ ゴシック" w:hAnsi="ＭＳ ゴシック" w:hint="eastAsia"/>
                          <w:sz w:val="22"/>
                          <w:szCs w:val="22"/>
                        </w:rPr>
                        <w:t>、</w:t>
                      </w:r>
                      <w:r w:rsidRPr="000D1AAA">
                        <w:rPr>
                          <w:rFonts w:ascii="ＭＳ ゴシック" w:eastAsia="ＭＳ ゴシック" w:hAnsi="ＭＳ ゴシック" w:hint="eastAsia"/>
                          <w:sz w:val="22"/>
                          <w:szCs w:val="22"/>
                        </w:rPr>
                        <w:t>研修に反映したものです。この研修で得た知識・スキルを活用し、ＪＡのライフプランサポート実践支援にお役立て頂ければと考えております。</w:t>
                      </w: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B30E1E" w:rsidRDefault="00EB334A"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27EFB07F" wp14:editId="3152CAD9">
                <wp:simplePos x="0" y="0"/>
                <wp:positionH relativeFrom="margin">
                  <wp:posOffset>74485</wp:posOffset>
                </wp:positionH>
                <wp:positionV relativeFrom="paragraph">
                  <wp:posOffset>-2136</wp:posOffset>
                </wp:positionV>
                <wp:extent cx="5981700" cy="2630385"/>
                <wp:effectExtent l="0" t="0" r="19050" b="1778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630385"/>
                        </a:xfrm>
                        <a:prstGeom prst="rect">
                          <a:avLst/>
                        </a:prstGeom>
                        <a:solidFill>
                          <a:srgbClr val="FFFFFF"/>
                        </a:solidFill>
                        <a:ln w="12700">
                          <a:solidFill>
                            <a:srgbClr val="000000"/>
                          </a:solidFill>
                          <a:prstDash val="sysDot"/>
                          <a:miter lim="800000"/>
                          <a:headEnd/>
                          <a:tailEnd/>
                        </a:ln>
                      </wps:spPr>
                      <wps:txbx>
                        <w:txbxContent>
                          <w:p w:rsidR="00026088" w:rsidRPr="00362A8C"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792CB6" w:rsidRDefault="00792CB6" w:rsidP="00792CB6">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株式会社ジェネックスパートナーズ</w:t>
                            </w:r>
                          </w:p>
                          <w:p w:rsidR="00792CB6" w:rsidRPr="00D601C7" w:rsidRDefault="00792CB6" w:rsidP="00792CB6">
                            <w:pPr>
                              <w:pStyle w:val="af"/>
                              <w:ind w:leftChars="0" w:left="85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これまでＣＳ改善等の全国プログラムの全国研修の講師を務め、プログラム導入時の現地支援活動にも参画。</w:t>
                            </w:r>
                          </w:p>
                          <w:p w:rsidR="00792CB6" w:rsidRDefault="00792CB6" w:rsidP="00792CB6">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株式会社マネジメントサービスセンター</w:t>
                            </w:r>
                          </w:p>
                          <w:p w:rsidR="00792CB6" w:rsidRDefault="00792CB6" w:rsidP="00792CB6">
                            <w:pPr>
                              <w:ind w:left="85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これまでＣＳ改善等の全国プログラムの全国研修の講師を務め、プログラム導入時の現地支援活動にも参画。</w:t>
                            </w:r>
                          </w:p>
                          <w:p w:rsidR="00792CB6" w:rsidRDefault="00792CB6" w:rsidP="00792CB6">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農林中央金庫　系統人材開発部　職員</w:t>
                            </w:r>
                          </w:p>
                          <w:p w:rsidR="00C044BD" w:rsidRDefault="00792CB6" w:rsidP="006F6741">
                            <w:pPr>
                              <w:ind w:left="85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本プログラムやＣＳ改善等の全国プログラムの所管部署。プログラムや研修の企画、ＪＡでのプログラム導入・継続の支援を担当。</w:t>
                            </w:r>
                          </w:p>
                          <w:p w:rsidR="00C044BD" w:rsidRPr="00C044BD" w:rsidRDefault="00C044BD" w:rsidP="00F51479">
                            <w:pPr>
                              <w:ind w:left="360" w:firstLineChars="100" w:firstLine="220"/>
                              <w:jc w:val="left"/>
                              <w:rPr>
                                <w:rFonts w:ascii="ＭＳ ゴシック" w:eastAsia="ＭＳ ゴシック" w:hAnsi="ＭＳ ゴシック"/>
                                <w:sz w:val="22"/>
                                <w:szCs w:val="22"/>
                              </w:rPr>
                            </w:pPr>
                          </w:p>
                          <w:p w:rsidR="00362A8C" w:rsidRPr="00F51479" w:rsidRDefault="00F51479" w:rsidP="00362A8C">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5.85pt;margin-top:-.15pt;width:471pt;height:20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" strokeweight="1pt">
                <v:stroke dashstyle="1 1"/>
                <v:textbox inset="5.85pt,.7pt,5.85pt,.7pt">
                  <w:txbxContent>
                    <w:p w:rsidR="00026088" w:rsidRPr="00362A8C"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792CB6" w:rsidRDefault="00792CB6" w:rsidP="00792CB6">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株式会社ジェネックスパートナーズ</w:t>
                      </w:r>
                    </w:p>
                    <w:p w:rsidR="00792CB6" w:rsidRPr="00D601C7" w:rsidRDefault="00792CB6" w:rsidP="00792CB6">
                      <w:pPr>
                        <w:pStyle w:val="af"/>
                        <w:ind w:leftChars="0" w:left="85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これまでＣＳ改善等の全国プログラムの全国研修の講師を務め、プログラム導入時の現地支援活動にも参画。</w:t>
                      </w:r>
                    </w:p>
                    <w:p w:rsidR="00792CB6" w:rsidRDefault="00792CB6" w:rsidP="00792CB6">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株式会社マネジメントサービスセンター</w:t>
                      </w:r>
                    </w:p>
                    <w:p w:rsidR="00792CB6" w:rsidRDefault="00792CB6" w:rsidP="00792CB6">
                      <w:pPr>
                        <w:ind w:left="85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これまでＣＳ改善等の全国プログラムの全国研修の講師を務め、プログラム導入時の現地支援活動にも参画。</w:t>
                      </w:r>
                    </w:p>
                    <w:p w:rsidR="00792CB6" w:rsidRDefault="00792CB6" w:rsidP="00792CB6">
                      <w:pPr>
                        <w:ind w:left="360"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農林中央金庫　系統人材開発部　職員</w:t>
                      </w:r>
                    </w:p>
                    <w:p w:rsidR="00C044BD" w:rsidRDefault="00792CB6" w:rsidP="006F6741">
                      <w:pPr>
                        <w:ind w:left="85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本プログラムやＣＳ改善等の全国プログラムの所管部署。プログラムや研修の企画、ＪＡでのプログラム導入・継続の支援を担当。</w:t>
                      </w:r>
                    </w:p>
                    <w:p w:rsidR="00C044BD" w:rsidRPr="00C044BD" w:rsidRDefault="00C044BD" w:rsidP="00F51479">
                      <w:pPr>
                        <w:ind w:left="360" w:firstLineChars="100" w:firstLine="220"/>
                        <w:jc w:val="left"/>
                        <w:rPr>
                          <w:rFonts w:ascii="ＭＳ ゴシック" w:eastAsia="ＭＳ ゴシック" w:hAnsi="ＭＳ ゴシック"/>
                          <w:sz w:val="22"/>
                          <w:szCs w:val="22"/>
                        </w:rPr>
                      </w:pPr>
                    </w:p>
                    <w:p w:rsidR="00362A8C" w:rsidRPr="00F51479" w:rsidRDefault="00F51479" w:rsidP="00362A8C">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xbxContent>
                </v:textbox>
                <w10:wrap anchorx="margin"/>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F51479" w:rsidRDefault="00F51479" w:rsidP="00B30E1E">
      <w:pPr>
        <w:rPr>
          <w:rFonts w:ascii="ＭＳ ゴシック" w:eastAsia="ＭＳ ゴシック" w:hAnsi="ＭＳ ゴシック"/>
          <w:sz w:val="24"/>
          <w:szCs w:val="24"/>
        </w:rPr>
      </w:pPr>
    </w:p>
    <w:p w:rsidR="00F51479" w:rsidRDefault="00F51479" w:rsidP="00B30E1E">
      <w:pPr>
        <w:rPr>
          <w:rFonts w:ascii="ＭＳ ゴシック" w:eastAsia="ＭＳ ゴシック" w:hAnsi="ＭＳ ゴシック"/>
          <w:sz w:val="24"/>
          <w:szCs w:val="24"/>
        </w:rPr>
      </w:pPr>
    </w:p>
    <w:p w:rsidR="006F6741" w:rsidRDefault="006F6741" w:rsidP="00B30E1E">
      <w:pPr>
        <w:rPr>
          <w:rFonts w:ascii="ＭＳ ゴシック" w:eastAsia="ＭＳ ゴシック" w:hAnsi="ＭＳ ゴシック"/>
          <w:sz w:val="24"/>
          <w:szCs w:val="24"/>
        </w:rPr>
      </w:pPr>
    </w:p>
    <w:p w:rsidR="006F6741" w:rsidRDefault="006F6741" w:rsidP="00B30E1E">
      <w:pPr>
        <w:rPr>
          <w:rFonts w:ascii="ＭＳ ゴシック" w:eastAsia="ＭＳ ゴシック" w:hAnsi="ＭＳ ゴシック"/>
          <w:sz w:val="24"/>
          <w:szCs w:val="24"/>
        </w:rPr>
      </w:pPr>
    </w:p>
    <w:p w:rsidR="00256729" w:rsidRDefault="00256729" w:rsidP="00B30E1E">
      <w:pPr>
        <w:rPr>
          <w:rFonts w:ascii="ＭＳ ゴシック" w:eastAsia="ＭＳ ゴシック" w:hAnsi="ＭＳ ゴシック"/>
          <w:sz w:val="24"/>
          <w:szCs w:val="24"/>
        </w:rPr>
      </w:pPr>
    </w:p>
    <w:p w:rsidR="006F6741" w:rsidRDefault="006F6741" w:rsidP="00B30E1E">
      <w:pPr>
        <w:rPr>
          <w:rFonts w:ascii="ＭＳ ゴシック" w:eastAsia="ＭＳ ゴシック" w:hAnsi="ＭＳ ゴシック"/>
          <w:sz w:val="24"/>
          <w:szCs w:val="24"/>
        </w:rPr>
      </w:pPr>
    </w:p>
    <w:p w:rsidR="00416E8E" w:rsidRPr="000A4EE7"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BE4891">
        <w:rPr>
          <w:rFonts w:ascii="ＭＳ ゴシック" w:eastAsia="ＭＳ ゴシック" w:hAnsi="ＭＳ ゴシック" w:hint="eastAsia"/>
          <w:sz w:val="28"/>
          <w:szCs w:val="28"/>
        </w:rPr>
        <w:t xml:space="preserve">　　　　</w:t>
      </w:r>
      <w:r w:rsidR="00BE4891">
        <w:rPr>
          <w:rFonts w:ascii="ＭＳ ゴシック" w:eastAsia="ＭＳ ゴシック" w:hAnsi="ＭＳ ゴシック" w:hint="eastAsia"/>
          <w:szCs w:val="21"/>
        </w:rPr>
        <w:t>※　進行により</w:t>
      </w:r>
      <w:r w:rsidR="00A34469">
        <w:rPr>
          <w:rFonts w:ascii="ＭＳ ゴシック" w:eastAsia="ＭＳ ゴシック" w:hAnsi="ＭＳ ゴシック" w:hint="eastAsia"/>
          <w:szCs w:val="21"/>
        </w:rPr>
        <w:t>、</w:t>
      </w:r>
      <w:r w:rsidR="00BE4891">
        <w:rPr>
          <w:rFonts w:ascii="ＭＳ ゴシック" w:eastAsia="ＭＳ ゴシック" w:hAnsi="ＭＳ ゴシック" w:hint="eastAsia"/>
          <w:szCs w:val="21"/>
        </w:rPr>
        <w:t>時間配分等変更の可能性があります。</w:t>
      </w:r>
    </w:p>
    <w:tbl>
      <w:tblPr>
        <w:tblW w:w="940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3544"/>
        <w:gridCol w:w="2457"/>
      </w:tblGrid>
      <w:tr w:rsidR="001E2EDA" w:rsidTr="00EC59CA">
        <w:trPr>
          <w:trHeight w:val="80"/>
        </w:trPr>
        <w:tc>
          <w:tcPr>
            <w:tcW w:w="567" w:type="dxa"/>
            <w:tcBorders>
              <w:bottom w:val="dashSmallGap" w:sz="4" w:space="0" w:color="auto"/>
            </w:tcBorders>
          </w:tcPr>
          <w:p w:rsidR="00DF4157" w:rsidRPr="00E02266" w:rsidRDefault="00DF4157" w:rsidP="00DF4157">
            <w:pPr>
              <w:rPr>
                <w:rFonts w:ascii="ＭＳ ゴシック" w:eastAsia="ＭＳ ゴシック" w:hAnsi="ＭＳ ゴシック"/>
                <w:szCs w:val="21"/>
              </w:rPr>
            </w:pPr>
          </w:p>
        </w:tc>
        <w:tc>
          <w:tcPr>
            <w:tcW w:w="2835" w:type="dxa"/>
            <w:tcBorders>
              <w:bottom w:val="dashSmallGap" w:sz="4" w:space="0" w:color="auto"/>
            </w:tcBorders>
          </w:tcPr>
          <w:p w:rsidR="00DF4157" w:rsidRPr="00CB3E62" w:rsidRDefault="00242260" w:rsidP="00DF4157">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544" w:type="dxa"/>
            <w:tcBorders>
              <w:bottom w:val="dashSmallGap" w:sz="4" w:space="0" w:color="auto"/>
            </w:tcBorders>
          </w:tcPr>
          <w:p w:rsidR="00DF4157" w:rsidRPr="00CB3E62" w:rsidRDefault="00242260" w:rsidP="00DF4157">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457" w:type="dxa"/>
            <w:tcBorders>
              <w:bottom w:val="dashSmallGap" w:sz="4" w:space="0" w:color="auto"/>
            </w:tcBorders>
          </w:tcPr>
          <w:p w:rsidR="00DF4157" w:rsidRPr="00CB3E62" w:rsidRDefault="00046C07" w:rsidP="00DF4157">
            <w:pPr>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242260" w:rsidTr="00EC59CA">
        <w:trPr>
          <w:trHeight w:val="70"/>
        </w:trPr>
        <w:tc>
          <w:tcPr>
            <w:tcW w:w="9403" w:type="dxa"/>
            <w:gridSpan w:val="4"/>
            <w:tcBorders>
              <w:top w:val="dashSmallGap" w:sz="4" w:space="0" w:color="auto"/>
              <w:bottom w:val="single" w:sz="4" w:space="0" w:color="auto"/>
            </w:tcBorders>
            <w:vAlign w:val="bottom"/>
          </w:tcPr>
          <w:p w:rsidR="00242260" w:rsidRPr="00CB3E62" w:rsidRDefault="00242260" w:rsidP="00F21D05">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F5483E" w:rsidTr="00EC59CA">
        <w:trPr>
          <w:trHeight w:val="74"/>
        </w:trPr>
        <w:tc>
          <w:tcPr>
            <w:tcW w:w="567" w:type="dxa"/>
            <w:vMerge w:val="restart"/>
            <w:tcBorders>
              <w:top w:val="single" w:sz="4" w:space="0" w:color="auto"/>
              <w:right w:val="single" w:sz="4" w:space="0" w:color="auto"/>
            </w:tcBorders>
          </w:tcPr>
          <w:p w:rsidR="00A0438A" w:rsidRDefault="00A0438A" w:rsidP="009516E5">
            <w:pPr>
              <w:jc w:val="right"/>
              <w:rPr>
                <w:rFonts w:ascii="ＭＳ ゴシック" w:eastAsia="ＭＳ ゴシック" w:hAnsi="ＭＳ ゴシック"/>
                <w:szCs w:val="21"/>
              </w:rPr>
            </w:pPr>
          </w:p>
          <w:p w:rsidR="00080A38" w:rsidRDefault="00E21C61"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A34469" w:rsidRDefault="00A34469" w:rsidP="009516E5">
            <w:pPr>
              <w:jc w:val="right"/>
              <w:rPr>
                <w:rFonts w:ascii="ＭＳ ゴシック" w:eastAsia="ＭＳ ゴシック" w:hAnsi="ＭＳ ゴシック"/>
                <w:szCs w:val="21"/>
              </w:rPr>
            </w:pP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40497B">
              <w:rPr>
                <w:rFonts w:ascii="ＭＳ ゴシック" w:eastAsia="ＭＳ ゴシック" w:hAnsi="ＭＳ ゴシック" w:hint="eastAsia"/>
                <w:szCs w:val="21"/>
              </w:rPr>
              <w:t>2</w:t>
            </w:r>
          </w:p>
          <w:p w:rsidR="00A34469" w:rsidRDefault="00A34469"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A34469" w:rsidRDefault="00A34469" w:rsidP="009516E5">
            <w:pPr>
              <w:jc w:val="right"/>
              <w:rPr>
                <w:rFonts w:ascii="ＭＳ ゴシック" w:eastAsia="ＭＳ ゴシック" w:hAnsi="ＭＳ ゴシック"/>
                <w:szCs w:val="21"/>
              </w:rPr>
            </w:pPr>
          </w:p>
          <w:p w:rsidR="009C7808" w:rsidRDefault="009C7808" w:rsidP="009516E5">
            <w:pPr>
              <w:jc w:val="right"/>
              <w:rPr>
                <w:rFonts w:ascii="ＭＳ ゴシック" w:eastAsia="ＭＳ ゴシック" w:hAnsi="ＭＳ ゴシック"/>
                <w:szCs w:val="21"/>
              </w:rPr>
            </w:pPr>
          </w:p>
          <w:p w:rsidR="00A34469" w:rsidRDefault="0040497B"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18</w:t>
            </w:r>
          </w:p>
          <w:p w:rsidR="00A34469" w:rsidRDefault="00A34469" w:rsidP="009516E5">
            <w:pPr>
              <w:jc w:val="right"/>
              <w:rPr>
                <w:rFonts w:ascii="ＭＳ ゴシック" w:eastAsia="ＭＳ ゴシック" w:hAnsi="ＭＳ ゴシック"/>
                <w:szCs w:val="21"/>
              </w:rPr>
            </w:pPr>
          </w:p>
          <w:p w:rsidR="00A34469" w:rsidRPr="00CB3E62" w:rsidRDefault="001D60A4" w:rsidP="0040497B">
            <w:pPr>
              <w:jc w:val="right"/>
              <w:rPr>
                <w:rFonts w:ascii="ＭＳ ゴシック" w:eastAsia="ＭＳ ゴシック" w:hAnsi="ＭＳ ゴシック"/>
                <w:szCs w:val="21"/>
              </w:rPr>
            </w:pPr>
            <w:r>
              <w:rPr>
                <w:rFonts w:ascii="ＭＳ ゴシック" w:eastAsia="ＭＳ ゴシック" w:hAnsi="ＭＳ ゴシック" w:hint="eastAsia"/>
                <w:szCs w:val="21"/>
              </w:rPr>
              <w:t>20</w:t>
            </w:r>
          </w:p>
        </w:tc>
        <w:tc>
          <w:tcPr>
            <w:tcW w:w="2835" w:type="dxa"/>
            <w:tcBorders>
              <w:top w:val="dashed" w:sz="4" w:space="0" w:color="auto"/>
              <w:left w:val="single" w:sz="4" w:space="0" w:color="auto"/>
              <w:bottom w:val="dotted" w:sz="4" w:space="0" w:color="auto"/>
              <w:right w:val="single" w:sz="4" w:space="0" w:color="auto"/>
            </w:tcBorders>
          </w:tcPr>
          <w:p w:rsidR="00080A38" w:rsidRPr="00046C07" w:rsidRDefault="00080A38" w:rsidP="00E21C61">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E21C61">
              <w:rPr>
                <w:rFonts w:ascii="ＭＳ ゴシック" w:eastAsia="ＭＳ ゴシック" w:hAnsi="ＭＳ ゴシック" w:hint="eastAsia"/>
                <w:szCs w:val="21"/>
              </w:rPr>
              <w:t>8</w:t>
            </w:r>
            <w:r>
              <w:rPr>
                <w:rFonts w:ascii="ＭＳ ゴシック" w:eastAsia="ＭＳ ゴシック" w:hAnsi="ＭＳ ゴシック" w:hint="eastAsia"/>
                <w:szCs w:val="21"/>
              </w:rPr>
              <w:t>:50集合）</w:t>
            </w:r>
          </w:p>
        </w:tc>
        <w:tc>
          <w:tcPr>
            <w:tcW w:w="3544" w:type="dxa"/>
            <w:tcBorders>
              <w:top w:val="dashed" w:sz="4" w:space="0" w:color="auto"/>
              <w:left w:val="single" w:sz="4" w:space="0" w:color="auto"/>
              <w:bottom w:val="dotted" w:sz="4" w:space="0" w:color="auto"/>
              <w:right w:val="single" w:sz="4" w:space="0" w:color="auto"/>
            </w:tcBorders>
          </w:tcPr>
          <w:p w:rsidR="00080A38" w:rsidRPr="00046C07" w:rsidRDefault="00080A38" w:rsidP="009516E5">
            <w:pPr>
              <w:ind w:left="210" w:hangingChars="100" w:hanging="210"/>
              <w:jc w:val="left"/>
              <w:rPr>
                <w:rFonts w:ascii="ＭＳ ゴシック" w:eastAsia="ＭＳ ゴシック" w:hAnsi="ＭＳ ゴシック"/>
                <w:szCs w:val="21"/>
              </w:rPr>
            </w:pPr>
          </w:p>
        </w:tc>
        <w:tc>
          <w:tcPr>
            <w:tcW w:w="2457" w:type="dxa"/>
            <w:tcBorders>
              <w:top w:val="dashed" w:sz="4" w:space="0" w:color="auto"/>
              <w:left w:val="single" w:sz="4" w:space="0" w:color="auto"/>
              <w:bottom w:val="dotted" w:sz="4" w:space="0" w:color="auto"/>
              <w:right w:val="single" w:sz="4" w:space="0" w:color="auto"/>
            </w:tcBorders>
          </w:tcPr>
          <w:p w:rsidR="00080A38" w:rsidRPr="00046C07" w:rsidRDefault="00080A38" w:rsidP="009516E5">
            <w:pPr>
              <w:ind w:left="210" w:hangingChars="100" w:hanging="210"/>
              <w:jc w:val="left"/>
              <w:rPr>
                <w:rFonts w:ascii="ＭＳ ゴシック" w:eastAsia="ＭＳ ゴシック" w:hAnsi="ＭＳ ゴシック"/>
                <w:szCs w:val="21"/>
              </w:rPr>
            </w:pPr>
          </w:p>
        </w:tc>
      </w:tr>
      <w:tr w:rsidR="00DB1BE9" w:rsidTr="0086472E">
        <w:trPr>
          <w:trHeight w:val="135"/>
        </w:trPr>
        <w:tc>
          <w:tcPr>
            <w:tcW w:w="567" w:type="dxa"/>
            <w:vMerge/>
          </w:tcPr>
          <w:p w:rsidR="00080A38" w:rsidRDefault="00080A38" w:rsidP="009516E5">
            <w:pPr>
              <w:jc w:val="right"/>
              <w:rPr>
                <w:rFonts w:ascii="ＭＳ ゴシック" w:eastAsia="ＭＳ ゴシック" w:hAnsi="ＭＳ ゴシック"/>
                <w:szCs w:val="21"/>
              </w:rPr>
            </w:pPr>
          </w:p>
        </w:tc>
        <w:tc>
          <w:tcPr>
            <w:tcW w:w="2835"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＜開講＞</w:t>
            </w:r>
          </w:p>
        </w:tc>
        <w:tc>
          <w:tcPr>
            <w:tcW w:w="3544"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p>
        </w:tc>
        <w:tc>
          <w:tcPr>
            <w:tcW w:w="2457" w:type="dxa"/>
            <w:tcBorders>
              <w:top w:val="dotted" w:sz="4" w:space="0" w:color="auto"/>
              <w:bottom w:val="nil"/>
            </w:tcBorders>
          </w:tcPr>
          <w:p w:rsidR="00080A38" w:rsidRDefault="00080A38" w:rsidP="009516E5">
            <w:pPr>
              <w:ind w:left="210" w:hangingChars="100" w:hanging="210"/>
              <w:jc w:val="left"/>
              <w:rPr>
                <w:rFonts w:ascii="ＭＳ ゴシック" w:eastAsia="ＭＳ ゴシック" w:hAnsi="ＭＳ ゴシック"/>
                <w:szCs w:val="21"/>
              </w:rPr>
            </w:pPr>
          </w:p>
        </w:tc>
      </w:tr>
      <w:tr w:rsidR="00080A38" w:rsidTr="006F6741">
        <w:trPr>
          <w:trHeight w:val="486"/>
        </w:trPr>
        <w:tc>
          <w:tcPr>
            <w:tcW w:w="567" w:type="dxa"/>
            <w:vMerge/>
          </w:tcPr>
          <w:p w:rsidR="00080A38" w:rsidRDefault="00080A38" w:rsidP="00E73776">
            <w:pPr>
              <w:jc w:val="right"/>
              <w:rPr>
                <w:rFonts w:ascii="ＭＳ ゴシック" w:eastAsia="ＭＳ ゴシック" w:hAnsi="ＭＳ ゴシック"/>
                <w:szCs w:val="21"/>
              </w:rPr>
            </w:pPr>
          </w:p>
        </w:tc>
        <w:tc>
          <w:tcPr>
            <w:tcW w:w="2835" w:type="dxa"/>
            <w:tcBorders>
              <w:top w:val="nil"/>
              <w:bottom w:val="dashSmallGap" w:sz="4" w:space="0" w:color="auto"/>
            </w:tcBorders>
          </w:tcPr>
          <w:p w:rsidR="00927428" w:rsidRPr="00927428" w:rsidRDefault="0040497B" w:rsidP="00927428">
            <w:pPr>
              <w:rPr>
                <w:rFonts w:ascii="ＭＳ ゴシック" w:eastAsia="ＭＳ ゴシック" w:hAnsi="ＭＳ ゴシック"/>
                <w:szCs w:val="21"/>
              </w:rPr>
            </w:pPr>
            <w:r>
              <w:rPr>
                <w:rFonts w:ascii="ＭＳ ゴシック" w:eastAsia="ＭＳ ゴシック" w:hAnsi="ＭＳ ゴシック" w:hint="eastAsia"/>
                <w:szCs w:val="21"/>
              </w:rPr>
              <w:t>○プログラムの全体像</w:t>
            </w:r>
          </w:p>
        </w:tc>
        <w:tc>
          <w:tcPr>
            <w:tcW w:w="3544" w:type="dxa"/>
            <w:tcBorders>
              <w:top w:val="nil"/>
              <w:bottom w:val="dashSmallGap" w:sz="4" w:space="0" w:color="auto"/>
            </w:tcBorders>
          </w:tcPr>
          <w:p w:rsidR="00080A38" w:rsidRPr="00927428" w:rsidRDefault="0040497B" w:rsidP="00546DA0">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457" w:type="dxa"/>
            <w:tcBorders>
              <w:top w:val="nil"/>
              <w:bottom w:val="dashSmallGap" w:sz="4" w:space="0" w:color="auto"/>
            </w:tcBorders>
          </w:tcPr>
          <w:p w:rsidR="00080A38" w:rsidRPr="00927428" w:rsidRDefault="0040497B" w:rsidP="000352D6">
            <w:pPr>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tc>
      </w:tr>
      <w:tr w:rsidR="00A34469" w:rsidTr="00EC59CA">
        <w:trPr>
          <w:trHeight w:val="537"/>
        </w:trPr>
        <w:tc>
          <w:tcPr>
            <w:tcW w:w="567" w:type="dxa"/>
            <w:vMerge/>
          </w:tcPr>
          <w:p w:rsidR="00A34469" w:rsidRDefault="00A34469" w:rsidP="00E73776">
            <w:pPr>
              <w:jc w:val="right"/>
              <w:rPr>
                <w:rFonts w:ascii="ＭＳ ゴシック" w:eastAsia="ＭＳ ゴシック" w:hAnsi="ＭＳ ゴシック"/>
                <w:szCs w:val="21"/>
              </w:rPr>
            </w:pPr>
          </w:p>
        </w:tc>
        <w:tc>
          <w:tcPr>
            <w:tcW w:w="2835" w:type="dxa"/>
            <w:tcBorders>
              <w:top w:val="dashSmallGap" w:sz="4" w:space="0" w:color="auto"/>
              <w:bottom w:val="dashSmallGap" w:sz="4" w:space="0" w:color="auto"/>
            </w:tcBorders>
          </w:tcPr>
          <w:p w:rsidR="00A34469" w:rsidRDefault="0040497B" w:rsidP="0040497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○活動の導入・見直し</w:t>
            </w:r>
            <w:r>
              <w:rPr>
                <w:rFonts w:ascii="ＭＳ ゴシック" w:eastAsia="ＭＳ ゴシック" w:hAnsi="ＭＳ ゴシック"/>
                <w:szCs w:val="21"/>
              </w:rPr>
              <w:br/>
            </w:r>
          </w:p>
          <w:p w:rsidR="0040497B" w:rsidRPr="00A34469" w:rsidRDefault="0040497B" w:rsidP="0040497B">
            <w:pPr>
              <w:ind w:left="210" w:hangingChars="100" w:hanging="210"/>
              <w:rPr>
                <w:rFonts w:ascii="ＭＳ ゴシック" w:eastAsia="ＭＳ ゴシック" w:hAnsi="ＭＳ ゴシック"/>
                <w:szCs w:val="21"/>
              </w:rPr>
            </w:pPr>
          </w:p>
        </w:tc>
        <w:tc>
          <w:tcPr>
            <w:tcW w:w="3544" w:type="dxa"/>
            <w:tcBorders>
              <w:top w:val="dashSmallGap" w:sz="4" w:space="0" w:color="auto"/>
              <w:bottom w:val="dashSmallGap" w:sz="4" w:space="0" w:color="auto"/>
            </w:tcBorders>
          </w:tcPr>
          <w:p w:rsidR="00A34469" w:rsidRPr="00927428" w:rsidRDefault="0040497B" w:rsidP="00B019EE">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457" w:type="dxa"/>
            <w:tcBorders>
              <w:top w:val="dashSmallGap" w:sz="4" w:space="0" w:color="auto"/>
              <w:bottom w:val="dashSmallGap" w:sz="4" w:space="0" w:color="auto"/>
            </w:tcBorders>
          </w:tcPr>
          <w:p w:rsidR="00A34469" w:rsidRPr="00927428" w:rsidRDefault="0040497B" w:rsidP="00754129">
            <w:pPr>
              <w:ind w:leftChars="20" w:left="210" w:hangingChars="80" w:hanging="168"/>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tc>
      </w:tr>
      <w:tr w:rsidR="00080A38" w:rsidTr="00A34469">
        <w:trPr>
          <w:trHeight w:val="438"/>
        </w:trPr>
        <w:tc>
          <w:tcPr>
            <w:tcW w:w="567" w:type="dxa"/>
            <w:vMerge/>
            <w:tcBorders>
              <w:bottom w:val="single" w:sz="4" w:space="0" w:color="auto"/>
            </w:tcBorders>
          </w:tcPr>
          <w:p w:rsidR="00080A38" w:rsidRPr="00CB3E62" w:rsidRDefault="00080A38" w:rsidP="00E73776">
            <w:pPr>
              <w:jc w:val="right"/>
              <w:rPr>
                <w:rFonts w:ascii="ＭＳ ゴシック" w:eastAsia="ＭＳ ゴシック" w:hAnsi="ＭＳ ゴシック"/>
                <w:szCs w:val="21"/>
              </w:rPr>
            </w:pPr>
          </w:p>
        </w:tc>
        <w:tc>
          <w:tcPr>
            <w:tcW w:w="2835" w:type="dxa"/>
            <w:tcBorders>
              <w:top w:val="dotted" w:sz="4" w:space="0" w:color="auto"/>
              <w:bottom w:val="single" w:sz="4" w:space="0" w:color="auto"/>
            </w:tcBorders>
          </w:tcPr>
          <w:p w:rsidR="00C044BD" w:rsidRDefault="0040497B" w:rsidP="00DF4157">
            <w:pPr>
              <w:rPr>
                <w:rFonts w:ascii="ＭＳ ゴシック" w:eastAsia="ＭＳ ゴシック" w:hAnsi="ＭＳ ゴシック"/>
                <w:szCs w:val="21"/>
              </w:rPr>
            </w:pPr>
            <w:r>
              <w:rPr>
                <w:rFonts w:ascii="ＭＳ ゴシック" w:eastAsia="ＭＳ ゴシック" w:hAnsi="ＭＳ ゴシック" w:hint="eastAsia"/>
                <w:szCs w:val="21"/>
              </w:rPr>
              <w:t>（17：4</w:t>
            </w:r>
            <w:r w:rsidR="00E52E5E">
              <w:rPr>
                <w:rFonts w:ascii="ＭＳ ゴシック" w:eastAsia="ＭＳ ゴシック" w:hAnsi="ＭＳ ゴシック" w:hint="eastAsia"/>
                <w:szCs w:val="21"/>
              </w:rPr>
              <w:t>0</w:t>
            </w:r>
            <w:r>
              <w:rPr>
                <w:rFonts w:ascii="ＭＳ ゴシック" w:eastAsia="ＭＳ ゴシック" w:hAnsi="ＭＳ ゴシック" w:hint="eastAsia"/>
                <w:szCs w:val="21"/>
              </w:rPr>
              <w:t>終了予定）</w:t>
            </w:r>
          </w:p>
          <w:p w:rsidR="00080A38" w:rsidRPr="00927428" w:rsidRDefault="00C044BD" w:rsidP="00DF4157">
            <w:pPr>
              <w:rPr>
                <w:rFonts w:ascii="ＭＳ ゴシック" w:eastAsia="ＭＳ ゴシック" w:hAnsi="ＭＳ ゴシック"/>
                <w:szCs w:val="21"/>
              </w:rPr>
            </w:pPr>
            <w:r>
              <w:rPr>
                <w:rFonts w:ascii="ＭＳ ゴシック" w:eastAsia="ＭＳ ゴシック" w:hAnsi="ＭＳ ゴシック" w:hint="eastAsia"/>
                <w:szCs w:val="21"/>
              </w:rPr>
              <w:t>（</w:t>
            </w:r>
            <w:r w:rsidR="00080A38" w:rsidRPr="00927428">
              <w:rPr>
                <w:rFonts w:ascii="ＭＳ ゴシック" w:eastAsia="ＭＳ ゴシック" w:hAnsi="ＭＳ ゴシック" w:hint="eastAsia"/>
                <w:szCs w:val="21"/>
              </w:rPr>
              <w:t>経験交流）</w:t>
            </w:r>
          </w:p>
        </w:tc>
        <w:tc>
          <w:tcPr>
            <w:tcW w:w="3544" w:type="dxa"/>
            <w:tcBorders>
              <w:top w:val="dotted" w:sz="4" w:space="0" w:color="auto"/>
              <w:bottom w:val="single" w:sz="4" w:space="0" w:color="auto"/>
            </w:tcBorders>
          </w:tcPr>
          <w:p w:rsidR="00C044BD" w:rsidRDefault="00C044BD" w:rsidP="00E569AA">
            <w:pPr>
              <w:rPr>
                <w:rFonts w:ascii="ＭＳ ゴシック" w:eastAsia="ＭＳ ゴシック" w:hAnsi="ＭＳ ゴシック"/>
                <w:szCs w:val="21"/>
              </w:rPr>
            </w:pPr>
          </w:p>
          <w:p w:rsidR="00080A38" w:rsidRPr="00927428" w:rsidRDefault="00080A38" w:rsidP="00E569AA">
            <w:pPr>
              <w:rPr>
                <w:rFonts w:ascii="ＭＳ ゴシック" w:eastAsia="ＭＳ ゴシック" w:hAnsi="ＭＳ ゴシック"/>
                <w:szCs w:val="21"/>
              </w:rPr>
            </w:pPr>
            <w:r w:rsidRPr="00927428">
              <w:rPr>
                <w:rFonts w:ascii="ＭＳ ゴシック" w:eastAsia="ＭＳ ゴシック" w:hAnsi="ＭＳ ゴシック" w:hint="eastAsia"/>
                <w:szCs w:val="21"/>
              </w:rPr>
              <w:t>（４階ダイニングルーム）</w:t>
            </w:r>
          </w:p>
        </w:tc>
        <w:tc>
          <w:tcPr>
            <w:tcW w:w="2457" w:type="dxa"/>
            <w:tcBorders>
              <w:top w:val="dotted" w:sz="4" w:space="0" w:color="auto"/>
              <w:bottom w:val="single" w:sz="4" w:space="0" w:color="auto"/>
            </w:tcBorders>
          </w:tcPr>
          <w:p w:rsidR="00080A38" w:rsidRPr="00927428" w:rsidRDefault="00080A38" w:rsidP="00761FAF">
            <w:pPr>
              <w:jc w:val="left"/>
              <w:rPr>
                <w:rFonts w:ascii="ＭＳ ゴシック" w:eastAsia="ＭＳ ゴシック" w:hAnsi="ＭＳ ゴシック"/>
                <w:szCs w:val="21"/>
              </w:rPr>
            </w:pPr>
          </w:p>
        </w:tc>
      </w:tr>
      <w:tr w:rsidR="00260B8C" w:rsidTr="00EC59CA">
        <w:trPr>
          <w:trHeight w:val="70"/>
        </w:trPr>
        <w:tc>
          <w:tcPr>
            <w:tcW w:w="9403" w:type="dxa"/>
            <w:gridSpan w:val="4"/>
            <w:tcBorders>
              <w:top w:val="single" w:sz="4" w:space="0" w:color="auto"/>
              <w:bottom w:val="single" w:sz="4" w:space="0" w:color="auto"/>
            </w:tcBorders>
            <w:vAlign w:val="bottom"/>
          </w:tcPr>
          <w:p w:rsidR="00260B8C" w:rsidRDefault="00260B8C" w:rsidP="00F21D05">
            <w:pPr>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A55DC5" w:rsidTr="00EC59CA">
        <w:trPr>
          <w:trHeight w:val="972"/>
        </w:trPr>
        <w:tc>
          <w:tcPr>
            <w:tcW w:w="567" w:type="dxa"/>
            <w:vMerge w:val="restart"/>
            <w:tcBorders>
              <w:top w:val="single" w:sz="4" w:space="0" w:color="auto"/>
            </w:tcBorders>
          </w:tcPr>
          <w:p w:rsidR="00A55DC5" w:rsidRPr="00CB3E62" w:rsidRDefault="00A55DC5"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A55DC5" w:rsidRPr="00CB3E62" w:rsidRDefault="00A55DC5" w:rsidP="00242260">
            <w:pPr>
              <w:jc w:val="right"/>
              <w:rPr>
                <w:rFonts w:ascii="ＭＳ ゴシック" w:eastAsia="ＭＳ ゴシック" w:hAnsi="ＭＳ ゴシック"/>
                <w:szCs w:val="21"/>
              </w:rPr>
            </w:pPr>
          </w:p>
          <w:p w:rsidR="00A55DC5" w:rsidRPr="00CB3E62" w:rsidRDefault="00A55DC5" w:rsidP="00F05B07">
            <w:pPr>
              <w:ind w:right="420"/>
              <w:rPr>
                <w:rFonts w:ascii="ＭＳ ゴシック" w:eastAsia="ＭＳ ゴシック" w:hAnsi="ＭＳ ゴシック"/>
                <w:szCs w:val="21"/>
              </w:rPr>
            </w:pPr>
          </w:p>
          <w:p w:rsidR="00A55DC5" w:rsidRPr="00CB3E62" w:rsidRDefault="00A55DC5"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A55DC5" w:rsidRPr="00CB3E62" w:rsidRDefault="00A55DC5" w:rsidP="00242260">
            <w:pPr>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A55DC5" w:rsidRDefault="00A55DC5" w:rsidP="00242260">
            <w:pPr>
              <w:jc w:val="right"/>
              <w:rPr>
                <w:rFonts w:ascii="ＭＳ ゴシック" w:eastAsia="ＭＳ ゴシック" w:hAnsi="ＭＳ ゴシック"/>
                <w:szCs w:val="21"/>
              </w:rPr>
            </w:pPr>
          </w:p>
          <w:p w:rsidR="003E4175" w:rsidRDefault="003A51AF" w:rsidP="0040497B">
            <w:pPr>
              <w:tabs>
                <w:tab w:val="left" w:pos="360"/>
              </w:tabs>
              <w:jc w:val="right"/>
              <w:rPr>
                <w:rFonts w:ascii="ＭＳ ゴシック" w:eastAsia="ＭＳ ゴシック" w:hAnsi="ＭＳ ゴシック"/>
                <w:szCs w:val="21"/>
              </w:rPr>
            </w:pPr>
            <w:r>
              <w:rPr>
                <w:rFonts w:ascii="ＭＳ ゴシック" w:eastAsia="ＭＳ ゴシック" w:hAnsi="ＭＳ ゴシック"/>
                <w:szCs w:val="21"/>
              </w:rPr>
              <w:tab/>
            </w:r>
            <w:r w:rsidR="0040497B">
              <w:rPr>
                <w:rFonts w:ascii="ＭＳ ゴシック" w:eastAsia="ＭＳ ゴシック" w:hAnsi="ＭＳ ゴシック" w:hint="eastAsia"/>
                <w:szCs w:val="21"/>
              </w:rPr>
              <w:t>17</w:t>
            </w:r>
          </w:p>
          <w:p w:rsidR="00A55DC5" w:rsidRPr="00CB3E62" w:rsidRDefault="00A55DC5"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835" w:type="dxa"/>
            <w:tcBorders>
              <w:top w:val="single" w:sz="4" w:space="0" w:color="auto"/>
              <w:bottom w:val="dotted" w:sz="4" w:space="0" w:color="auto"/>
            </w:tcBorders>
          </w:tcPr>
          <w:p w:rsidR="0040497B" w:rsidRPr="0040497B" w:rsidRDefault="00867A2A" w:rsidP="0040497B">
            <w:pPr>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○活動の導入</w:t>
            </w:r>
            <w:r w:rsidR="0040497B">
              <w:rPr>
                <w:rFonts w:ascii="ＭＳ ゴシック" w:eastAsia="ＭＳ ゴシック" w:hAnsi="ＭＳ ゴシック" w:hint="eastAsia"/>
                <w:szCs w:val="21"/>
              </w:rPr>
              <w:t>・見直し</w:t>
            </w:r>
            <w:r>
              <w:rPr>
                <w:rFonts w:ascii="ＭＳ ゴシック" w:eastAsia="ＭＳ ゴシック" w:hAnsi="ＭＳ ゴシック" w:hint="eastAsia"/>
                <w:szCs w:val="21"/>
              </w:rPr>
              <w:t>（つづき）</w:t>
            </w:r>
            <w:r w:rsidR="0040497B">
              <w:rPr>
                <w:rFonts w:ascii="ＭＳ ゴシック" w:eastAsia="ＭＳ ゴシック" w:hAnsi="ＭＳ ゴシック"/>
                <w:szCs w:val="21"/>
              </w:rPr>
              <w:br/>
            </w:r>
          </w:p>
        </w:tc>
        <w:tc>
          <w:tcPr>
            <w:tcW w:w="3544" w:type="dxa"/>
            <w:tcBorders>
              <w:top w:val="single" w:sz="4" w:space="0" w:color="auto"/>
              <w:bottom w:val="dotted" w:sz="4" w:space="0" w:color="auto"/>
            </w:tcBorders>
          </w:tcPr>
          <w:p w:rsidR="00A55DC5" w:rsidRPr="00CB3E62" w:rsidRDefault="0040497B" w:rsidP="002D0DD1">
            <w:pPr>
              <w:rPr>
                <w:rFonts w:ascii="ＭＳ ゴシック" w:eastAsia="ＭＳ ゴシック" w:hAnsi="ＭＳ ゴシック"/>
                <w:szCs w:val="21"/>
              </w:rPr>
            </w:pPr>
            <w:r>
              <w:rPr>
                <w:rFonts w:ascii="ＭＳ ゴシック" w:eastAsia="ＭＳ ゴシック" w:hAnsi="ＭＳ ゴシック" w:hint="eastAsia"/>
                <w:szCs w:val="21"/>
              </w:rPr>
              <w:t>（講義・演習）</w:t>
            </w:r>
          </w:p>
        </w:tc>
        <w:tc>
          <w:tcPr>
            <w:tcW w:w="2457" w:type="dxa"/>
            <w:tcBorders>
              <w:top w:val="single" w:sz="4" w:space="0" w:color="auto"/>
            </w:tcBorders>
          </w:tcPr>
          <w:p w:rsidR="00A55DC5" w:rsidRPr="001E2EDA" w:rsidRDefault="00754129" w:rsidP="00993350">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tc>
      </w:tr>
      <w:tr w:rsidR="00A55DC5" w:rsidTr="00EC59CA">
        <w:trPr>
          <w:trHeight w:val="722"/>
        </w:trPr>
        <w:tc>
          <w:tcPr>
            <w:tcW w:w="567" w:type="dxa"/>
            <w:vMerge/>
            <w:tcBorders>
              <w:top w:val="single" w:sz="4" w:space="0" w:color="auto"/>
            </w:tcBorders>
          </w:tcPr>
          <w:p w:rsidR="00A55DC5" w:rsidRPr="00CB3E62" w:rsidRDefault="00A55DC5" w:rsidP="00242260">
            <w:pPr>
              <w:jc w:val="right"/>
              <w:rPr>
                <w:rFonts w:ascii="ＭＳ ゴシック" w:eastAsia="ＭＳ ゴシック" w:hAnsi="ＭＳ ゴシック"/>
                <w:szCs w:val="21"/>
              </w:rPr>
            </w:pPr>
          </w:p>
        </w:tc>
        <w:tc>
          <w:tcPr>
            <w:tcW w:w="2835" w:type="dxa"/>
            <w:tcBorders>
              <w:top w:val="dotted" w:sz="4" w:space="0" w:color="auto"/>
              <w:bottom w:val="dotted" w:sz="4" w:space="0" w:color="auto"/>
            </w:tcBorders>
          </w:tcPr>
          <w:p w:rsidR="0040497B" w:rsidRDefault="0040497B" w:rsidP="0040497B">
            <w:pPr>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○活動継続に向けた体制・施策の構築、運用</w:t>
            </w:r>
          </w:p>
          <w:p w:rsidR="003A51AF" w:rsidRDefault="0040497B" w:rsidP="0040497B">
            <w:pPr>
              <w:ind w:leftChars="-1" w:left="181" w:hangingChars="87" w:hanging="183"/>
              <w:rPr>
                <w:rFonts w:ascii="ＭＳ ゴシック" w:eastAsia="ＭＳ ゴシック" w:hAnsi="ＭＳ ゴシック"/>
                <w:szCs w:val="21"/>
              </w:rPr>
            </w:pPr>
            <w:r>
              <w:rPr>
                <w:rFonts w:ascii="ＭＳ ゴシック" w:eastAsia="ＭＳ ゴシック" w:hAnsi="ＭＳ ゴシック" w:hint="eastAsia"/>
                <w:szCs w:val="21"/>
              </w:rPr>
              <w:t>○設計・準備（サポーター研修）</w:t>
            </w:r>
          </w:p>
        </w:tc>
        <w:tc>
          <w:tcPr>
            <w:tcW w:w="3544" w:type="dxa"/>
            <w:tcBorders>
              <w:top w:val="dotted" w:sz="4" w:space="0" w:color="auto"/>
              <w:bottom w:val="dotted" w:sz="4" w:space="0" w:color="auto"/>
            </w:tcBorders>
          </w:tcPr>
          <w:p w:rsidR="00A55DC5" w:rsidRDefault="0040497B" w:rsidP="0060257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（講義・演習）</w:t>
            </w:r>
          </w:p>
          <w:p w:rsidR="0040497B" w:rsidRDefault="0040497B" w:rsidP="00602570">
            <w:pPr>
              <w:ind w:left="210" w:hangingChars="100" w:hanging="210"/>
              <w:rPr>
                <w:rFonts w:ascii="ＭＳ ゴシック" w:eastAsia="ＭＳ ゴシック" w:hAnsi="ＭＳ ゴシック"/>
                <w:szCs w:val="21"/>
              </w:rPr>
            </w:pPr>
          </w:p>
          <w:p w:rsidR="0040497B" w:rsidRDefault="0040497B" w:rsidP="0060257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（演習）</w:t>
            </w:r>
          </w:p>
        </w:tc>
        <w:tc>
          <w:tcPr>
            <w:tcW w:w="2457" w:type="dxa"/>
            <w:tcBorders>
              <w:bottom w:val="dotted" w:sz="4" w:space="0" w:color="auto"/>
            </w:tcBorders>
          </w:tcPr>
          <w:p w:rsidR="00A55DC5" w:rsidRDefault="00754129" w:rsidP="00C227C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tc>
      </w:tr>
      <w:tr w:rsidR="009731CC" w:rsidTr="00754129">
        <w:trPr>
          <w:trHeight w:val="70"/>
        </w:trPr>
        <w:tc>
          <w:tcPr>
            <w:tcW w:w="567" w:type="dxa"/>
            <w:vMerge/>
          </w:tcPr>
          <w:p w:rsidR="009731CC" w:rsidRPr="00CB3E62" w:rsidRDefault="009731CC" w:rsidP="00242260">
            <w:pPr>
              <w:jc w:val="right"/>
              <w:rPr>
                <w:rFonts w:ascii="ＭＳ ゴシック" w:eastAsia="ＭＳ ゴシック" w:hAnsi="ＭＳ ゴシック"/>
                <w:szCs w:val="21"/>
              </w:rPr>
            </w:pPr>
          </w:p>
        </w:tc>
        <w:tc>
          <w:tcPr>
            <w:tcW w:w="2835" w:type="dxa"/>
            <w:tcBorders>
              <w:top w:val="dotted" w:sz="4" w:space="0" w:color="auto"/>
            </w:tcBorders>
            <w:vAlign w:val="center"/>
          </w:tcPr>
          <w:p w:rsidR="00754129" w:rsidRPr="00754129" w:rsidRDefault="00754129" w:rsidP="00E52E5E">
            <w:pPr>
              <w:rPr>
                <w:rFonts w:ascii="ＭＳ ゴシック" w:eastAsia="ＭＳ ゴシック" w:hAnsi="ＭＳ ゴシック"/>
                <w:szCs w:val="21"/>
                <w:shd w:val="pct15" w:color="auto" w:fill="FFFFFF"/>
              </w:rPr>
            </w:pPr>
            <w:r w:rsidRPr="00754129">
              <w:rPr>
                <w:rFonts w:ascii="ＭＳ ゴシック" w:eastAsia="ＭＳ ゴシック" w:hAnsi="ＭＳ ゴシック" w:hint="eastAsia"/>
                <w:szCs w:val="21"/>
                <w:shd w:val="pct15" w:color="auto" w:fill="FFFFFF"/>
              </w:rPr>
              <w:t>（17：</w:t>
            </w:r>
            <w:r w:rsidR="00E52E5E">
              <w:rPr>
                <w:rFonts w:ascii="ＭＳ ゴシック" w:eastAsia="ＭＳ ゴシック" w:hAnsi="ＭＳ ゴシック" w:hint="eastAsia"/>
                <w:szCs w:val="21"/>
                <w:shd w:val="pct15" w:color="auto" w:fill="FFFFFF"/>
              </w:rPr>
              <w:t>25</w:t>
            </w:r>
            <w:r w:rsidRPr="00754129">
              <w:rPr>
                <w:rFonts w:ascii="ＭＳ ゴシック" w:eastAsia="ＭＳ ゴシック" w:hAnsi="ＭＳ ゴシック" w:hint="eastAsia"/>
                <w:szCs w:val="21"/>
                <w:shd w:val="pct15" w:color="auto" w:fill="FFFFFF"/>
              </w:rPr>
              <w:t>終了）</w:t>
            </w:r>
          </w:p>
        </w:tc>
        <w:tc>
          <w:tcPr>
            <w:tcW w:w="3544" w:type="dxa"/>
            <w:tcBorders>
              <w:top w:val="dotted" w:sz="4" w:space="0" w:color="auto"/>
            </w:tcBorders>
          </w:tcPr>
          <w:p w:rsidR="009731CC" w:rsidRDefault="009731CC" w:rsidP="002D0DD1">
            <w:pPr>
              <w:rPr>
                <w:rFonts w:ascii="ＭＳ ゴシック" w:eastAsia="ＭＳ ゴシック" w:hAnsi="ＭＳ ゴシック"/>
                <w:szCs w:val="21"/>
              </w:rPr>
            </w:pPr>
          </w:p>
        </w:tc>
        <w:tc>
          <w:tcPr>
            <w:tcW w:w="2457" w:type="dxa"/>
            <w:tcBorders>
              <w:top w:val="dotted" w:sz="4" w:space="0" w:color="auto"/>
            </w:tcBorders>
          </w:tcPr>
          <w:p w:rsidR="009731CC" w:rsidRDefault="009731CC" w:rsidP="002D0DD1">
            <w:pPr>
              <w:jc w:val="left"/>
              <w:rPr>
                <w:rFonts w:ascii="ＭＳ ゴシック" w:eastAsia="ＭＳ ゴシック" w:hAnsi="ＭＳ ゴシック"/>
                <w:szCs w:val="21"/>
              </w:rPr>
            </w:pPr>
          </w:p>
        </w:tc>
      </w:tr>
      <w:tr w:rsidR="002D0DD1" w:rsidTr="00EC59CA">
        <w:trPr>
          <w:trHeight w:val="70"/>
        </w:trPr>
        <w:tc>
          <w:tcPr>
            <w:tcW w:w="9403" w:type="dxa"/>
            <w:gridSpan w:val="4"/>
            <w:tcBorders>
              <w:top w:val="dashed" w:sz="4" w:space="0" w:color="auto"/>
              <w:bottom w:val="single" w:sz="4" w:space="0" w:color="auto"/>
            </w:tcBorders>
            <w:vAlign w:val="bottom"/>
          </w:tcPr>
          <w:p w:rsidR="002D0DD1" w:rsidRPr="001E2EDA" w:rsidRDefault="00882785" w:rsidP="00F21D05">
            <w:pPr>
              <w:widowControl/>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r>
      <w:tr w:rsidR="0086472E" w:rsidTr="0082104E">
        <w:trPr>
          <w:trHeight w:val="647"/>
        </w:trPr>
        <w:tc>
          <w:tcPr>
            <w:tcW w:w="567" w:type="dxa"/>
            <w:vMerge w:val="restart"/>
            <w:tcBorders>
              <w:top w:val="single" w:sz="4" w:space="0" w:color="auto"/>
            </w:tcBorders>
          </w:tcPr>
          <w:p w:rsidR="0086472E" w:rsidRDefault="008647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256729" w:rsidRDefault="00256729" w:rsidP="00B05205">
            <w:pPr>
              <w:jc w:val="right"/>
              <w:rPr>
                <w:rFonts w:ascii="ＭＳ ゴシック" w:eastAsia="ＭＳ ゴシック" w:hAnsi="ＭＳ ゴシック"/>
                <w:szCs w:val="21"/>
              </w:rPr>
            </w:pPr>
          </w:p>
          <w:p w:rsidR="0086472E" w:rsidRDefault="008647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86472E" w:rsidRDefault="0086472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C96ECD" w:rsidRDefault="00C96ECD"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15</w:t>
            </w:r>
          </w:p>
          <w:p w:rsidR="0086472E" w:rsidRDefault="0086472E" w:rsidP="00B05205">
            <w:pPr>
              <w:jc w:val="right"/>
              <w:rPr>
                <w:rFonts w:ascii="ＭＳ ゴシック" w:eastAsia="ＭＳ ゴシック" w:hAnsi="ＭＳ ゴシック"/>
                <w:szCs w:val="21"/>
              </w:rPr>
            </w:pPr>
          </w:p>
          <w:p w:rsidR="0086472E" w:rsidRDefault="0082104E"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17</w:t>
            </w:r>
          </w:p>
          <w:p w:rsidR="0086472E" w:rsidRPr="00CB3E62" w:rsidRDefault="0086472E" w:rsidP="003A51AF">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1</w:t>
            </w:r>
            <w:r w:rsidR="003A51AF">
              <w:rPr>
                <w:rFonts w:ascii="ＭＳ ゴシック" w:eastAsia="ＭＳ ゴシック" w:hAnsi="ＭＳ ゴシック" w:hint="eastAsia"/>
                <w:szCs w:val="21"/>
              </w:rPr>
              <w:t>8</w:t>
            </w:r>
          </w:p>
        </w:tc>
        <w:tc>
          <w:tcPr>
            <w:tcW w:w="2835" w:type="dxa"/>
            <w:tcBorders>
              <w:top w:val="single" w:sz="4" w:space="0" w:color="auto"/>
              <w:bottom w:val="dotted" w:sz="4" w:space="0" w:color="auto"/>
            </w:tcBorders>
          </w:tcPr>
          <w:p w:rsidR="0086472E" w:rsidRDefault="0082104E" w:rsidP="0082104E">
            <w:pPr>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○導入（改善ミーティングの支援）</w:t>
            </w:r>
          </w:p>
          <w:p w:rsidR="0082104E" w:rsidRDefault="0082104E" w:rsidP="0082104E">
            <w:pPr>
              <w:ind w:left="183" w:hangingChars="87" w:hanging="183"/>
              <w:rPr>
                <w:rFonts w:ascii="ＭＳ ゴシック" w:eastAsia="ＭＳ ゴシック" w:hAnsi="ＭＳ ゴシック"/>
                <w:szCs w:val="21"/>
              </w:rPr>
            </w:pPr>
          </w:p>
        </w:tc>
        <w:tc>
          <w:tcPr>
            <w:tcW w:w="3544" w:type="dxa"/>
            <w:tcBorders>
              <w:top w:val="single" w:sz="4" w:space="0" w:color="auto"/>
              <w:bottom w:val="dotted" w:sz="4" w:space="0" w:color="auto"/>
            </w:tcBorders>
          </w:tcPr>
          <w:p w:rsidR="0086472E" w:rsidRPr="00336C2B" w:rsidRDefault="0082104E" w:rsidP="002D0DD1">
            <w:pPr>
              <w:rPr>
                <w:rFonts w:ascii="ＭＳ ゴシック" w:eastAsia="ＭＳ ゴシック" w:hAnsi="ＭＳ ゴシック"/>
                <w:szCs w:val="21"/>
              </w:rPr>
            </w:pPr>
            <w:r>
              <w:rPr>
                <w:rFonts w:ascii="ＭＳ ゴシック" w:eastAsia="ＭＳ ゴシック" w:hAnsi="ＭＳ ゴシック" w:hint="eastAsia"/>
                <w:szCs w:val="21"/>
              </w:rPr>
              <w:t>（演習）</w:t>
            </w:r>
          </w:p>
        </w:tc>
        <w:tc>
          <w:tcPr>
            <w:tcW w:w="2457" w:type="dxa"/>
            <w:tcBorders>
              <w:top w:val="single" w:sz="4" w:space="0" w:color="auto"/>
            </w:tcBorders>
          </w:tcPr>
          <w:p w:rsidR="0086472E" w:rsidRDefault="0082104E" w:rsidP="0082104E">
            <w:pPr>
              <w:widowControl/>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p w:rsidR="0086472E" w:rsidRPr="001E2EDA" w:rsidRDefault="0086472E" w:rsidP="0082104E">
            <w:pPr>
              <w:widowControl/>
              <w:rPr>
                <w:rFonts w:ascii="ＭＳ ゴシック" w:eastAsia="ＭＳ ゴシック" w:hAnsi="ＭＳ ゴシック"/>
                <w:szCs w:val="21"/>
              </w:rPr>
            </w:pPr>
          </w:p>
        </w:tc>
      </w:tr>
      <w:tr w:rsidR="0086472E" w:rsidTr="0082104E">
        <w:trPr>
          <w:trHeight w:val="549"/>
        </w:trPr>
        <w:tc>
          <w:tcPr>
            <w:tcW w:w="567" w:type="dxa"/>
            <w:vMerge/>
          </w:tcPr>
          <w:p w:rsidR="0086472E" w:rsidRDefault="0086472E" w:rsidP="00B05205">
            <w:pPr>
              <w:jc w:val="right"/>
              <w:rPr>
                <w:rFonts w:ascii="ＭＳ ゴシック" w:eastAsia="ＭＳ ゴシック" w:hAnsi="ＭＳ ゴシック"/>
                <w:szCs w:val="21"/>
              </w:rPr>
            </w:pPr>
          </w:p>
        </w:tc>
        <w:tc>
          <w:tcPr>
            <w:tcW w:w="2835" w:type="dxa"/>
            <w:tcBorders>
              <w:top w:val="dotted" w:sz="4" w:space="0" w:color="auto"/>
              <w:bottom w:val="dashed" w:sz="4" w:space="0" w:color="auto"/>
            </w:tcBorders>
          </w:tcPr>
          <w:p w:rsidR="00C96ECD" w:rsidRDefault="00C96ECD" w:rsidP="0082104E">
            <w:pPr>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（つづき）</w:t>
            </w:r>
          </w:p>
          <w:p w:rsidR="0086472E" w:rsidRDefault="0082104E" w:rsidP="0082104E">
            <w:pPr>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○継続施策（サポータへの説明）</w:t>
            </w:r>
          </w:p>
          <w:p w:rsidR="0082104E" w:rsidRDefault="0082104E" w:rsidP="0082104E">
            <w:pPr>
              <w:ind w:left="183" w:hangingChars="87" w:hanging="183"/>
              <w:rPr>
                <w:rFonts w:ascii="ＭＳ ゴシック" w:eastAsia="ＭＳ ゴシック" w:hAnsi="ＭＳ ゴシック"/>
                <w:szCs w:val="21"/>
              </w:rPr>
            </w:pPr>
          </w:p>
        </w:tc>
        <w:tc>
          <w:tcPr>
            <w:tcW w:w="3544" w:type="dxa"/>
            <w:tcBorders>
              <w:top w:val="dotted" w:sz="4" w:space="0" w:color="auto"/>
              <w:bottom w:val="dashed" w:sz="4" w:space="0" w:color="auto"/>
            </w:tcBorders>
          </w:tcPr>
          <w:p w:rsidR="0086472E" w:rsidRPr="00CB3E62" w:rsidRDefault="0082104E" w:rsidP="002D0DD1">
            <w:pPr>
              <w:rPr>
                <w:rFonts w:ascii="ＭＳ ゴシック" w:eastAsia="ＭＳ ゴシック" w:hAnsi="ＭＳ ゴシック"/>
                <w:szCs w:val="21"/>
              </w:rPr>
            </w:pPr>
            <w:r>
              <w:rPr>
                <w:rFonts w:ascii="ＭＳ ゴシック" w:eastAsia="ＭＳ ゴシック" w:hAnsi="ＭＳ ゴシック" w:hint="eastAsia"/>
                <w:szCs w:val="21"/>
              </w:rPr>
              <w:t>（演習）</w:t>
            </w:r>
          </w:p>
        </w:tc>
        <w:tc>
          <w:tcPr>
            <w:tcW w:w="2457" w:type="dxa"/>
            <w:tcBorders>
              <w:bottom w:val="dashed" w:sz="4" w:space="0" w:color="auto"/>
            </w:tcBorders>
          </w:tcPr>
          <w:p w:rsidR="0086472E" w:rsidRDefault="0082104E" w:rsidP="0082104E">
            <w:pPr>
              <w:widowControl/>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tc>
      </w:tr>
      <w:tr w:rsidR="0082104E" w:rsidTr="00351BC1">
        <w:trPr>
          <w:trHeight w:val="70"/>
        </w:trPr>
        <w:tc>
          <w:tcPr>
            <w:tcW w:w="567" w:type="dxa"/>
            <w:vMerge/>
          </w:tcPr>
          <w:p w:rsidR="0082104E" w:rsidRDefault="0082104E" w:rsidP="00B05205">
            <w:pPr>
              <w:jc w:val="right"/>
              <w:rPr>
                <w:rFonts w:ascii="ＭＳ ゴシック" w:eastAsia="ＭＳ ゴシック" w:hAnsi="ＭＳ ゴシック"/>
                <w:szCs w:val="21"/>
              </w:rPr>
            </w:pPr>
          </w:p>
        </w:tc>
        <w:tc>
          <w:tcPr>
            <w:tcW w:w="2835" w:type="dxa"/>
            <w:tcBorders>
              <w:top w:val="dashed" w:sz="4" w:space="0" w:color="auto"/>
            </w:tcBorders>
            <w:vAlign w:val="center"/>
          </w:tcPr>
          <w:p w:rsidR="0082104E" w:rsidRPr="00754129" w:rsidRDefault="0082104E" w:rsidP="0082104E">
            <w:pPr>
              <w:rPr>
                <w:rFonts w:ascii="ＭＳ ゴシック" w:eastAsia="ＭＳ ゴシック" w:hAnsi="ＭＳ ゴシック"/>
                <w:szCs w:val="21"/>
                <w:shd w:val="pct15" w:color="auto" w:fill="FFFFFF"/>
              </w:rPr>
            </w:pPr>
            <w:r w:rsidRPr="00754129">
              <w:rPr>
                <w:rFonts w:ascii="ＭＳ ゴシック" w:eastAsia="ＭＳ ゴシック" w:hAnsi="ＭＳ ゴシック" w:hint="eastAsia"/>
                <w:szCs w:val="21"/>
                <w:shd w:val="pct15" w:color="auto" w:fill="FFFFFF"/>
              </w:rPr>
              <w:t>（1</w:t>
            </w:r>
            <w:r>
              <w:rPr>
                <w:rFonts w:ascii="ＭＳ ゴシック" w:eastAsia="ＭＳ ゴシック" w:hAnsi="ＭＳ ゴシック" w:hint="eastAsia"/>
                <w:szCs w:val="21"/>
                <w:shd w:val="pct15" w:color="auto" w:fill="FFFFFF"/>
              </w:rPr>
              <w:t>8</w:t>
            </w:r>
            <w:r w:rsidRPr="00754129">
              <w:rPr>
                <w:rFonts w:ascii="ＭＳ ゴシック" w:eastAsia="ＭＳ ゴシック" w:hAnsi="ＭＳ ゴシック" w:hint="eastAsia"/>
                <w:szCs w:val="21"/>
                <w:shd w:val="pct15" w:color="auto" w:fill="FFFFFF"/>
              </w:rPr>
              <w:t>：0</w:t>
            </w:r>
            <w:r w:rsidR="00E52E5E">
              <w:rPr>
                <w:rFonts w:ascii="ＭＳ ゴシック" w:eastAsia="ＭＳ ゴシック" w:hAnsi="ＭＳ ゴシック" w:hint="eastAsia"/>
                <w:szCs w:val="21"/>
                <w:shd w:val="pct15" w:color="auto" w:fill="FFFFFF"/>
              </w:rPr>
              <w:t>5</w:t>
            </w:r>
            <w:r w:rsidRPr="00754129">
              <w:rPr>
                <w:rFonts w:ascii="ＭＳ ゴシック" w:eastAsia="ＭＳ ゴシック" w:hAnsi="ＭＳ ゴシック" w:hint="eastAsia"/>
                <w:szCs w:val="21"/>
                <w:shd w:val="pct15" w:color="auto" w:fill="FFFFFF"/>
              </w:rPr>
              <w:t>終了）</w:t>
            </w:r>
          </w:p>
        </w:tc>
        <w:tc>
          <w:tcPr>
            <w:tcW w:w="3544" w:type="dxa"/>
            <w:tcBorders>
              <w:top w:val="dashed" w:sz="4" w:space="0" w:color="auto"/>
            </w:tcBorders>
          </w:tcPr>
          <w:p w:rsidR="0082104E" w:rsidRDefault="0082104E" w:rsidP="002D0DD1">
            <w:pPr>
              <w:rPr>
                <w:rFonts w:ascii="ＭＳ ゴシック" w:eastAsia="ＭＳ ゴシック" w:hAnsi="ＭＳ ゴシック"/>
                <w:szCs w:val="21"/>
              </w:rPr>
            </w:pPr>
          </w:p>
        </w:tc>
        <w:tc>
          <w:tcPr>
            <w:tcW w:w="2457" w:type="dxa"/>
            <w:tcBorders>
              <w:top w:val="dashed" w:sz="4" w:space="0" w:color="auto"/>
            </w:tcBorders>
          </w:tcPr>
          <w:p w:rsidR="0082104E" w:rsidRDefault="0082104E" w:rsidP="00C227C7">
            <w:pPr>
              <w:jc w:val="left"/>
              <w:rPr>
                <w:rFonts w:ascii="ＭＳ ゴシック" w:eastAsia="ＭＳ ゴシック" w:hAnsi="ＭＳ ゴシック"/>
                <w:szCs w:val="21"/>
              </w:rPr>
            </w:pPr>
          </w:p>
        </w:tc>
      </w:tr>
    </w:tbl>
    <w:p w:rsidR="00C96ECD" w:rsidRDefault="00C96ECD"/>
    <w:p w:rsidR="00C96ECD" w:rsidRDefault="00C96ECD"/>
    <w:tbl>
      <w:tblPr>
        <w:tblW w:w="940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3544"/>
        <w:gridCol w:w="2457"/>
      </w:tblGrid>
      <w:tr w:rsidR="0082104E" w:rsidTr="00C96ECD">
        <w:trPr>
          <w:trHeight w:val="70"/>
        </w:trPr>
        <w:tc>
          <w:tcPr>
            <w:tcW w:w="9403" w:type="dxa"/>
            <w:gridSpan w:val="4"/>
            <w:tcBorders>
              <w:top w:val="single" w:sz="4" w:space="0" w:color="auto"/>
              <w:bottom w:val="single" w:sz="4" w:space="0" w:color="auto"/>
            </w:tcBorders>
            <w:vAlign w:val="bottom"/>
          </w:tcPr>
          <w:p w:rsidR="0082104E" w:rsidRPr="001E2EDA" w:rsidRDefault="0082104E" w:rsidP="00B96E09">
            <w:pPr>
              <w:widowControl/>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CB3E62">
              <w:rPr>
                <w:rFonts w:ascii="ＭＳ ゴシック" w:eastAsia="ＭＳ ゴシック" w:hAnsi="ＭＳ ゴシック" w:hint="eastAsia"/>
                <w:szCs w:val="21"/>
              </w:rPr>
              <w:t>日目】</w:t>
            </w:r>
          </w:p>
        </w:tc>
      </w:tr>
      <w:tr w:rsidR="0082104E" w:rsidTr="000660BB">
        <w:trPr>
          <w:trHeight w:val="647"/>
        </w:trPr>
        <w:tc>
          <w:tcPr>
            <w:tcW w:w="567" w:type="dxa"/>
            <w:vMerge w:val="restart"/>
            <w:tcBorders>
              <w:top w:val="single" w:sz="4" w:space="0" w:color="auto"/>
            </w:tcBorders>
          </w:tcPr>
          <w:p w:rsidR="0082104E" w:rsidRDefault="0082104E" w:rsidP="000660BB">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82104E" w:rsidRDefault="0082104E" w:rsidP="000660BB">
            <w:pPr>
              <w:jc w:val="right"/>
              <w:rPr>
                <w:rFonts w:ascii="ＭＳ ゴシック" w:eastAsia="ＭＳ ゴシック" w:hAnsi="ＭＳ ゴシック"/>
                <w:szCs w:val="21"/>
              </w:rPr>
            </w:pPr>
          </w:p>
          <w:p w:rsidR="0082104E" w:rsidRDefault="0082104E" w:rsidP="000660BB">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82104E" w:rsidRDefault="0082104E" w:rsidP="000660BB">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82104E" w:rsidRDefault="0082104E" w:rsidP="000660BB">
            <w:pPr>
              <w:jc w:val="right"/>
              <w:rPr>
                <w:rFonts w:ascii="ＭＳ ゴシック" w:eastAsia="ＭＳ ゴシック" w:hAnsi="ＭＳ ゴシック"/>
                <w:szCs w:val="21"/>
              </w:rPr>
            </w:pPr>
            <w:r>
              <w:rPr>
                <w:rFonts w:ascii="ＭＳ ゴシック" w:eastAsia="ＭＳ ゴシック" w:hAnsi="ＭＳ ゴシック" w:hint="eastAsia"/>
                <w:szCs w:val="21"/>
              </w:rPr>
              <w:t>15</w:t>
            </w:r>
          </w:p>
          <w:p w:rsidR="0082104E" w:rsidRPr="00CB3E62" w:rsidRDefault="0082104E" w:rsidP="000660BB">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16</w:t>
            </w:r>
          </w:p>
        </w:tc>
        <w:tc>
          <w:tcPr>
            <w:tcW w:w="2835" w:type="dxa"/>
            <w:tcBorders>
              <w:top w:val="single" w:sz="4" w:space="0" w:color="auto"/>
              <w:bottom w:val="dotted" w:sz="4" w:space="0" w:color="auto"/>
            </w:tcBorders>
          </w:tcPr>
          <w:p w:rsidR="0082104E" w:rsidRDefault="0082104E" w:rsidP="0082104E">
            <w:pPr>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○継続施策（行動指標分析、サポーターミーティング）</w:t>
            </w:r>
          </w:p>
        </w:tc>
        <w:tc>
          <w:tcPr>
            <w:tcW w:w="3544" w:type="dxa"/>
            <w:tcBorders>
              <w:top w:val="single" w:sz="4" w:space="0" w:color="auto"/>
              <w:bottom w:val="dotted" w:sz="4" w:space="0" w:color="auto"/>
            </w:tcBorders>
          </w:tcPr>
          <w:p w:rsidR="0082104E" w:rsidRPr="0082104E" w:rsidRDefault="0082104E" w:rsidP="000660BB">
            <w:pPr>
              <w:rPr>
                <w:rFonts w:ascii="ＭＳ ゴシック" w:eastAsia="ＭＳ ゴシック" w:hAnsi="ＭＳ ゴシック"/>
                <w:szCs w:val="21"/>
              </w:rPr>
            </w:pPr>
            <w:r>
              <w:rPr>
                <w:rFonts w:ascii="ＭＳ ゴシック" w:eastAsia="ＭＳ ゴシック" w:hAnsi="ＭＳ ゴシック" w:hint="eastAsia"/>
                <w:szCs w:val="21"/>
              </w:rPr>
              <w:t>（演習）</w:t>
            </w:r>
          </w:p>
        </w:tc>
        <w:tc>
          <w:tcPr>
            <w:tcW w:w="2457" w:type="dxa"/>
            <w:tcBorders>
              <w:top w:val="single" w:sz="4" w:space="0" w:color="auto"/>
            </w:tcBorders>
          </w:tcPr>
          <w:p w:rsidR="0082104E" w:rsidRDefault="0082104E" w:rsidP="000660B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p w:rsidR="0082104E" w:rsidRDefault="0082104E" w:rsidP="000660BB">
            <w:pPr>
              <w:widowControl/>
              <w:jc w:val="left"/>
              <w:rPr>
                <w:rFonts w:ascii="ＭＳ ゴシック" w:eastAsia="ＭＳ ゴシック" w:hAnsi="ＭＳ ゴシック"/>
                <w:szCs w:val="21"/>
              </w:rPr>
            </w:pPr>
          </w:p>
          <w:p w:rsidR="0082104E" w:rsidRPr="001E2EDA" w:rsidRDefault="0082104E" w:rsidP="000660BB">
            <w:pPr>
              <w:widowControl/>
              <w:jc w:val="left"/>
              <w:rPr>
                <w:rFonts w:ascii="ＭＳ ゴシック" w:eastAsia="ＭＳ ゴシック" w:hAnsi="ＭＳ ゴシック"/>
                <w:szCs w:val="21"/>
              </w:rPr>
            </w:pPr>
          </w:p>
        </w:tc>
      </w:tr>
      <w:tr w:rsidR="0082104E" w:rsidTr="000660BB">
        <w:trPr>
          <w:trHeight w:val="549"/>
        </w:trPr>
        <w:tc>
          <w:tcPr>
            <w:tcW w:w="567" w:type="dxa"/>
            <w:vMerge/>
          </w:tcPr>
          <w:p w:rsidR="0082104E" w:rsidRDefault="0082104E" w:rsidP="000660BB">
            <w:pPr>
              <w:jc w:val="right"/>
              <w:rPr>
                <w:rFonts w:ascii="ＭＳ ゴシック" w:eastAsia="ＭＳ ゴシック" w:hAnsi="ＭＳ ゴシック"/>
                <w:szCs w:val="21"/>
              </w:rPr>
            </w:pPr>
          </w:p>
        </w:tc>
        <w:tc>
          <w:tcPr>
            <w:tcW w:w="2835" w:type="dxa"/>
            <w:tcBorders>
              <w:top w:val="dotted" w:sz="4" w:space="0" w:color="auto"/>
              <w:bottom w:val="dashed" w:sz="4" w:space="0" w:color="auto"/>
            </w:tcBorders>
          </w:tcPr>
          <w:p w:rsidR="0082104E" w:rsidRDefault="0082104E" w:rsidP="0082104E">
            <w:pPr>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○継続施策（本店ミーティング）</w:t>
            </w:r>
          </w:p>
        </w:tc>
        <w:tc>
          <w:tcPr>
            <w:tcW w:w="3544" w:type="dxa"/>
            <w:tcBorders>
              <w:top w:val="dotted" w:sz="4" w:space="0" w:color="auto"/>
              <w:bottom w:val="dashed" w:sz="4" w:space="0" w:color="auto"/>
            </w:tcBorders>
          </w:tcPr>
          <w:p w:rsidR="0082104E" w:rsidRPr="00CB3E62" w:rsidRDefault="0082104E" w:rsidP="000660BB">
            <w:pPr>
              <w:rPr>
                <w:rFonts w:ascii="ＭＳ ゴシック" w:eastAsia="ＭＳ ゴシック" w:hAnsi="ＭＳ ゴシック"/>
                <w:szCs w:val="21"/>
              </w:rPr>
            </w:pPr>
            <w:r>
              <w:rPr>
                <w:rFonts w:ascii="ＭＳ ゴシック" w:eastAsia="ＭＳ ゴシック" w:hAnsi="ＭＳ ゴシック" w:hint="eastAsia"/>
                <w:szCs w:val="21"/>
              </w:rPr>
              <w:t>（演習）</w:t>
            </w:r>
          </w:p>
        </w:tc>
        <w:tc>
          <w:tcPr>
            <w:tcW w:w="2457" w:type="dxa"/>
            <w:tcBorders>
              <w:bottom w:val="dashed" w:sz="4" w:space="0" w:color="auto"/>
            </w:tcBorders>
          </w:tcPr>
          <w:p w:rsidR="0082104E" w:rsidRDefault="0082104E" w:rsidP="0082104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外部講師・農林中央金庫</w:t>
            </w:r>
          </w:p>
          <w:p w:rsidR="0082104E" w:rsidRDefault="0082104E" w:rsidP="0082104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82104E" w:rsidTr="000660BB">
        <w:trPr>
          <w:trHeight w:val="70"/>
        </w:trPr>
        <w:tc>
          <w:tcPr>
            <w:tcW w:w="567" w:type="dxa"/>
            <w:vMerge/>
          </w:tcPr>
          <w:p w:rsidR="0082104E" w:rsidRDefault="0082104E" w:rsidP="000660BB">
            <w:pPr>
              <w:jc w:val="right"/>
              <w:rPr>
                <w:rFonts w:ascii="ＭＳ ゴシック" w:eastAsia="ＭＳ ゴシック" w:hAnsi="ＭＳ ゴシック"/>
                <w:szCs w:val="21"/>
              </w:rPr>
            </w:pPr>
          </w:p>
        </w:tc>
        <w:tc>
          <w:tcPr>
            <w:tcW w:w="2835" w:type="dxa"/>
            <w:tcBorders>
              <w:top w:val="dashed" w:sz="4" w:space="0" w:color="auto"/>
            </w:tcBorders>
          </w:tcPr>
          <w:p w:rsidR="0082104E" w:rsidRDefault="0082104E" w:rsidP="0082104E">
            <w:pPr>
              <w:rPr>
                <w:rFonts w:ascii="ＭＳ ゴシック" w:eastAsia="ＭＳ ゴシック" w:hAnsi="ＭＳ ゴシック"/>
                <w:szCs w:val="21"/>
              </w:rPr>
            </w:pPr>
            <w:r w:rsidRPr="0082104E">
              <w:rPr>
                <w:rFonts w:ascii="ＭＳ ゴシック" w:eastAsia="ＭＳ ゴシック" w:hAnsi="ＭＳ ゴシック" w:hint="eastAsia"/>
                <w:szCs w:val="21"/>
                <w:shd w:val="pct15" w:color="auto" w:fill="FFFFFF"/>
              </w:rPr>
              <w:t>（16:20解散）</w:t>
            </w:r>
          </w:p>
        </w:tc>
        <w:tc>
          <w:tcPr>
            <w:tcW w:w="3544" w:type="dxa"/>
            <w:tcBorders>
              <w:top w:val="dashed" w:sz="4" w:space="0" w:color="auto"/>
            </w:tcBorders>
          </w:tcPr>
          <w:p w:rsidR="0082104E" w:rsidRDefault="0082104E" w:rsidP="000660BB">
            <w:pPr>
              <w:rPr>
                <w:rFonts w:ascii="ＭＳ ゴシック" w:eastAsia="ＭＳ ゴシック" w:hAnsi="ＭＳ ゴシック"/>
                <w:szCs w:val="21"/>
              </w:rPr>
            </w:pPr>
          </w:p>
        </w:tc>
        <w:tc>
          <w:tcPr>
            <w:tcW w:w="2457" w:type="dxa"/>
            <w:tcBorders>
              <w:top w:val="dashed" w:sz="4" w:space="0" w:color="auto"/>
            </w:tcBorders>
          </w:tcPr>
          <w:p w:rsidR="0082104E" w:rsidRDefault="0082104E" w:rsidP="000660BB">
            <w:pPr>
              <w:jc w:val="left"/>
              <w:rPr>
                <w:rFonts w:ascii="ＭＳ ゴシック" w:eastAsia="ＭＳ ゴシック" w:hAnsi="ＭＳ ゴシック"/>
                <w:szCs w:val="21"/>
              </w:rPr>
            </w:pPr>
          </w:p>
        </w:tc>
      </w:tr>
    </w:tbl>
    <w:p w:rsidR="00B96E09" w:rsidRDefault="00B96E09" w:rsidP="00B96E09">
      <w:pPr>
        <w:spacing w:line="260" w:lineRule="exact"/>
        <w:ind w:firstLineChars="100" w:firstLine="24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（注）１日目の研修終了後「経験交流会」を開催いたします。</w:t>
      </w:r>
    </w:p>
    <w:p w:rsidR="00A55DC5" w:rsidRDefault="00A55DC5" w:rsidP="00EC59CA">
      <w:pPr>
        <w:spacing w:line="260" w:lineRule="exact"/>
        <w:ind w:firstLineChars="100" w:firstLine="240"/>
        <w:rPr>
          <w:rFonts w:ascii="ＭＳ ゴシック" w:eastAsia="ＭＳ ゴシック" w:hAnsi="ＭＳ ゴシック"/>
          <w:sz w:val="24"/>
          <w:szCs w:val="24"/>
        </w:rPr>
      </w:pPr>
    </w:p>
    <w:p w:rsidR="00EC59CA" w:rsidRPr="00EC59CA" w:rsidRDefault="00EC59CA" w:rsidP="00EC59CA">
      <w:pPr>
        <w:spacing w:line="260" w:lineRule="exact"/>
        <w:ind w:firstLineChars="100" w:firstLine="210"/>
        <w:rPr>
          <w:rFonts w:ascii="ＭＳ ゴシック" w:eastAsia="ＭＳ ゴシック" w:hAnsi="ＭＳ ゴシック"/>
          <w:szCs w:val="21"/>
        </w:rPr>
      </w:pPr>
    </w:p>
    <w:p w:rsidR="00051EEE" w:rsidRPr="000A4EE7" w:rsidRDefault="004E50A5" w:rsidP="004B63E9">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定員　３</w:t>
      </w:r>
      <w:r w:rsidR="00C044BD">
        <w:rPr>
          <w:rFonts w:ascii="ＭＳ ゴシック" w:eastAsia="ＭＳ ゴシック" w:hAnsi="ＭＳ ゴシック" w:hint="eastAsia"/>
          <w:sz w:val="24"/>
        </w:rPr>
        <w:t>６</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A34469">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A34469">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A34469">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A34469">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A34469">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頃の送付となりますので</w:t>
      </w:r>
      <w:r w:rsidR="00A34469">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320C84" w:rsidRDefault="00320C84" w:rsidP="00320C84">
      <w:pPr>
        <w:ind w:right="224"/>
        <w:rPr>
          <w:rFonts w:ascii="ＭＳ ゴシック" w:eastAsia="ＭＳ ゴシック" w:hAnsi="ＭＳ ゴシック"/>
          <w:sz w:val="22"/>
          <w:szCs w:val="22"/>
        </w:rPr>
      </w:pPr>
    </w:p>
    <w:p w:rsidR="00320C84" w:rsidRDefault="00320C84" w:rsidP="00320C84">
      <w:pPr>
        <w:numPr>
          <w:ilvl w:val="0"/>
          <w:numId w:val="22"/>
        </w:numPr>
        <w:jc w:val="left"/>
        <w:rPr>
          <w:rFonts w:ascii="ＭＳ ゴシック" w:eastAsia="ＭＳ ゴシック" w:hAnsi="ＭＳ ゴシック"/>
          <w:sz w:val="28"/>
          <w:szCs w:val="28"/>
        </w:rPr>
      </w:pPr>
      <w:r w:rsidRPr="00277AA3">
        <w:rPr>
          <w:rFonts w:ascii="ＭＳ ゴシック" w:eastAsia="ＭＳ ゴシック" w:hAnsi="ＭＳ ゴシック" w:hint="eastAsia"/>
          <w:spacing w:val="280"/>
          <w:kern w:val="0"/>
          <w:sz w:val="28"/>
          <w:szCs w:val="28"/>
          <w:fitText w:val="1120" w:id="1919638272"/>
        </w:rPr>
        <w:t>日</w:t>
      </w:r>
      <w:r w:rsidRPr="00277AA3">
        <w:rPr>
          <w:rFonts w:ascii="ＭＳ ゴシック" w:eastAsia="ＭＳ ゴシック" w:hAnsi="ＭＳ ゴシック" w:hint="eastAsia"/>
          <w:kern w:val="0"/>
          <w:sz w:val="28"/>
          <w:szCs w:val="28"/>
          <w:fitText w:val="1120" w:id="1919638272"/>
        </w:rPr>
        <w:t>程</w:t>
      </w:r>
    </w:p>
    <w:p w:rsidR="00320C84" w:rsidRDefault="00320C84" w:rsidP="00320C84">
      <w:pPr>
        <w:ind w:left="3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(Ａ班)</w:t>
      </w:r>
    </w:p>
    <w:p w:rsidR="00320C84" w:rsidRDefault="00320C84" w:rsidP="00320C84">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320C84">
        <w:rPr>
          <w:rFonts w:ascii="ＭＳ ゴシック" w:eastAsia="ＭＳ ゴシック" w:hAnsi="ＭＳ ゴシック" w:hint="eastAsia"/>
          <w:spacing w:val="55"/>
          <w:kern w:val="0"/>
          <w:sz w:val="22"/>
          <w:szCs w:val="22"/>
          <w:fitText w:val="550" w:id="1919638273"/>
        </w:rPr>
        <w:t>開</w:t>
      </w:r>
      <w:r w:rsidRPr="00320C84">
        <w:rPr>
          <w:rFonts w:ascii="ＭＳ ゴシック" w:eastAsia="ＭＳ ゴシック" w:hAnsi="ＭＳ ゴシック" w:hint="eastAsia"/>
          <w:kern w:val="0"/>
          <w:sz w:val="22"/>
          <w:szCs w:val="22"/>
          <w:fitText w:val="550" w:id="1919638273"/>
        </w:rPr>
        <w:t>講</w:t>
      </w:r>
      <w:r>
        <w:rPr>
          <w:rFonts w:ascii="ＭＳ ゴシック" w:eastAsia="ＭＳ ゴシック" w:hAnsi="ＭＳ ゴシック" w:hint="eastAsia"/>
          <w:sz w:val="22"/>
          <w:szCs w:val="22"/>
        </w:rPr>
        <w:t xml:space="preserve">　　　２０１９年</w:t>
      </w:r>
      <w:r w:rsidR="0038553A">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月</w:t>
      </w:r>
      <w:r w:rsidR="0038553A">
        <w:rPr>
          <w:rFonts w:ascii="ＭＳ ゴシック" w:eastAsia="ＭＳ ゴシック" w:hAnsi="ＭＳ ゴシック" w:hint="eastAsia"/>
          <w:sz w:val="22"/>
          <w:szCs w:val="22"/>
        </w:rPr>
        <w:t xml:space="preserve">　４</w:t>
      </w:r>
      <w:r>
        <w:rPr>
          <w:rFonts w:ascii="ＭＳ ゴシック" w:eastAsia="ＭＳ ゴシック" w:hAnsi="ＭＳ ゴシック" w:hint="eastAsia"/>
          <w:sz w:val="22"/>
          <w:szCs w:val="22"/>
        </w:rPr>
        <w:t>日（</w:t>
      </w:r>
      <w:r w:rsidR="0038553A">
        <w:rPr>
          <w:rFonts w:ascii="ＭＳ ゴシック" w:eastAsia="ＭＳ ゴシック" w:hAnsi="ＭＳ ゴシック" w:hint="eastAsia"/>
          <w:sz w:val="22"/>
          <w:szCs w:val="22"/>
        </w:rPr>
        <w:t>火</w:t>
      </w:r>
      <w:r>
        <w:rPr>
          <w:rFonts w:ascii="ＭＳ ゴシック" w:eastAsia="ＭＳ ゴシック" w:hAnsi="ＭＳ ゴシック" w:hint="eastAsia"/>
          <w:sz w:val="22"/>
          <w:szCs w:val="22"/>
        </w:rPr>
        <w:t>）　　９時００分</w:t>
      </w:r>
    </w:p>
    <w:p w:rsidR="00320C84" w:rsidRDefault="00320C84" w:rsidP="00320C84">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Pr="00320C84">
        <w:rPr>
          <w:rFonts w:ascii="ＭＳ ゴシック" w:eastAsia="ＭＳ ゴシック" w:hAnsi="ＭＳ ゴシック" w:hint="eastAsia"/>
          <w:spacing w:val="55"/>
          <w:kern w:val="0"/>
          <w:sz w:val="22"/>
          <w:szCs w:val="22"/>
          <w:fitText w:val="550" w:id="1919638274"/>
        </w:rPr>
        <w:t>閉</w:t>
      </w:r>
      <w:r w:rsidRPr="00320C84">
        <w:rPr>
          <w:rFonts w:ascii="ＭＳ ゴシック" w:eastAsia="ＭＳ ゴシック" w:hAnsi="ＭＳ ゴシック" w:hint="eastAsia"/>
          <w:kern w:val="0"/>
          <w:sz w:val="22"/>
          <w:szCs w:val="22"/>
          <w:fitText w:val="550" w:id="1919638274"/>
        </w:rPr>
        <w:t>講</w:t>
      </w:r>
      <w:r>
        <w:rPr>
          <w:rFonts w:ascii="ＭＳ ゴシック" w:eastAsia="ＭＳ ゴシック" w:hAnsi="ＭＳ ゴシック" w:hint="eastAsia"/>
          <w:sz w:val="22"/>
          <w:szCs w:val="22"/>
        </w:rPr>
        <w:t xml:space="preserve">　　　２０１９年</w:t>
      </w:r>
      <w:r w:rsidR="0038553A">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月</w:t>
      </w:r>
      <w:r w:rsidR="0038553A">
        <w:rPr>
          <w:rFonts w:ascii="ＭＳ ゴシック" w:eastAsia="ＭＳ ゴシック" w:hAnsi="ＭＳ ゴシック" w:hint="eastAsia"/>
          <w:sz w:val="22"/>
          <w:szCs w:val="22"/>
        </w:rPr>
        <w:t xml:space="preserve">　７</w:t>
      </w:r>
      <w:r>
        <w:rPr>
          <w:rFonts w:ascii="ＭＳ ゴシック" w:eastAsia="ＭＳ ゴシック" w:hAnsi="ＭＳ ゴシック" w:hint="eastAsia"/>
          <w:sz w:val="22"/>
          <w:szCs w:val="22"/>
        </w:rPr>
        <w:t>日（金）　１</w:t>
      </w:r>
      <w:r w:rsidR="00792CB6">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時</w:t>
      </w:r>
      <w:r w:rsidR="00792CB6">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０分（１</w:t>
      </w:r>
      <w:r w:rsidR="00792CB6">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時</w:t>
      </w:r>
      <w:r w:rsidR="00792CB6">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０分解散）</w:t>
      </w:r>
    </w:p>
    <w:p w:rsidR="00320C84" w:rsidRDefault="00320C84" w:rsidP="00320C84">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集合日時　 </w:t>
      </w:r>
      <w:r w:rsidR="008B02CA">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w:t>
      </w:r>
      <w:r w:rsidR="0038553A">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月</w:t>
      </w:r>
      <w:r w:rsidR="0038553A">
        <w:rPr>
          <w:rFonts w:ascii="ＭＳ ゴシック" w:eastAsia="ＭＳ ゴシック" w:hAnsi="ＭＳ ゴシック" w:hint="eastAsia"/>
          <w:sz w:val="22"/>
          <w:szCs w:val="22"/>
        </w:rPr>
        <w:t xml:space="preserve">　３</w:t>
      </w:r>
      <w:r>
        <w:rPr>
          <w:rFonts w:ascii="ＭＳ ゴシック" w:eastAsia="ＭＳ ゴシック" w:hAnsi="ＭＳ ゴシック" w:hint="eastAsia"/>
          <w:sz w:val="22"/>
          <w:szCs w:val="22"/>
        </w:rPr>
        <w:t>日（</w:t>
      </w:r>
      <w:r w:rsidR="0038553A">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 xml:space="preserve">）　</w:t>
      </w:r>
      <w:r w:rsidR="008B02CA">
        <w:rPr>
          <w:rFonts w:ascii="ＭＳ ゴシック" w:eastAsia="ＭＳ ゴシック" w:hAnsi="ＭＳ ゴシック" w:hint="eastAsia"/>
          <w:sz w:val="22"/>
          <w:szCs w:val="22"/>
        </w:rPr>
        <w:t>２１</w:t>
      </w:r>
      <w:r>
        <w:rPr>
          <w:rFonts w:ascii="ＭＳ ゴシック" w:eastAsia="ＭＳ ゴシック" w:hAnsi="ＭＳ ゴシック" w:hint="eastAsia"/>
          <w:sz w:val="22"/>
          <w:szCs w:val="22"/>
        </w:rPr>
        <w:t>時</w:t>
      </w:r>
      <w:r w:rsidR="008B02CA">
        <w:rPr>
          <w:rFonts w:ascii="ＭＳ ゴシック" w:eastAsia="ＭＳ ゴシック" w:hAnsi="ＭＳ ゴシック" w:hint="eastAsia"/>
          <w:sz w:val="22"/>
          <w:szCs w:val="22"/>
        </w:rPr>
        <w:t>０</w:t>
      </w:r>
      <w:r>
        <w:rPr>
          <w:rFonts w:ascii="ＭＳ ゴシック" w:eastAsia="ＭＳ ゴシック" w:hAnsi="ＭＳ ゴシック" w:hint="eastAsia"/>
          <w:sz w:val="22"/>
          <w:szCs w:val="22"/>
        </w:rPr>
        <w:t>０分 ＞</w:t>
      </w:r>
    </w:p>
    <w:p w:rsidR="00320C84" w:rsidRPr="006B5DFB" w:rsidRDefault="00320C84" w:rsidP="00320C84">
      <w:pPr>
        <w:jc w:val="left"/>
        <w:rPr>
          <w:rFonts w:ascii="ＭＳ ゴシック" w:eastAsia="ＭＳ ゴシック" w:hAnsi="ＭＳ ゴシック"/>
          <w:sz w:val="20"/>
        </w:rPr>
      </w:pPr>
    </w:p>
    <w:p w:rsidR="00320C84" w:rsidRDefault="00320C84" w:rsidP="00320C84">
      <w:pPr>
        <w:ind w:left="3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(Ｂ班)</w:t>
      </w:r>
    </w:p>
    <w:p w:rsidR="00320C84" w:rsidRDefault="00320C84" w:rsidP="00320C84">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320C84">
        <w:rPr>
          <w:rFonts w:ascii="ＭＳ ゴシック" w:eastAsia="ＭＳ ゴシック" w:hAnsi="ＭＳ ゴシック" w:hint="eastAsia"/>
          <w:spacing w:val="55"/>
          <w:kern w:val="0"/>
          <w:sz w:val="22"/>
          <w:szCs w:val="22"/>
          <w:fitText w:val="550" w:id="1919638275"/>
        </w:rPr>
        <w:t>開</w:t>
      </w:r>
      <w:r w:rsidRPr="00320C84">
        <w:rPr>
          <w:rFonts w:ascii="ＭＳ ゴシック" w:eastAsia="ＭＳ ゴシック" w:hAnsi="ＭＳ ゴシック" w:hint="eastAsia"/>
          <w:kern w:val="0"/>
          <w:sz w:val="22"/>
          <w:szCs w:val="22"/>
          <w:fitText w:val="550" w:id="1919638275"/>
        </w:rPr>
        <w:t>講</w:t>
      </w:r>
      <w:r>
        <w:rPr>
          <w:rFonts w:ascii="ＭＳ ゴシック" w:eastAsia="ＭＳ ゴシック" w:hAnsi="ＭＳ ゴシック" w:hint="eastAsia"/>
          <w:sz w:val="22"/>
          <w:szCs w:val="22"/>
        </w:rPr>
        <w:t xml:space="preserve">　　　</w:t>
      </w:r>
      <w:r w:rsidR="008B02CA">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w:t>
      </w:r>
      <w:r w:rsidR="00494930">
        <w:rPr>
          <w:rFonts w:ascii="ＭＳ ゴシック" w:eastAsia="ＭＳ ゴシック" w:hAnsi="ＭＳ ゴシック" w:hint="eastAsia"/>
          <w:sz w:val="22"/>
          <w:szCs w:val="22"/>
        </w:rPr>
        <w:t>１１</w:t>
      </w:r>
      <w:r>
        <w:rPr>
          <w:rFonts w:ascii="ＭＳ ゴシック" w:eastAsia="ＭＳ ゴシック" w:hAnsi="ＭＳ ゴシック" w:hint="eastAsia"/>
          <w:sz w:val="22"/>
          <w:szCs w:val="22"/>
        </w:rPr>
        <w:t>月</w:t>
      </w:r>
      <w:r w:rsidR="00494930">
        <w:rPr>
          <w:rFonts w:ascii="ＭＳ ゴシック" w:eastAsia="ＭＳ ゴシック" w:hAnsi="ＭＳ ゴシック" w:hint="eastAsia"/>
          <w:sz w:val="22"/>
          <w:szCs w:val="22"/>
        </w:rPr>
        <w:t>１２</w:t>
      </w:r>
      <w:r>
        <w:rPr>
          <w:rFonts w:ascii="ＭＳ ゴシック" w:eastAsia="ＭＳ ゴシック" w:hAnsi="ＭＳ ゴシック" w:hint="eastAsia"/>
          <w:sz w:val="22"/>
          <w:szCs w:val="22"/>
        </w:rPr>
        <w:t>日（</w:t>
      </w:r>
      <w:r w:rsidR="00494930">
        <w:rPr>
          <w:rFonts w:ascii="ＭＳ ゴシック" w:eastAsia="ＭＳ ゴシック" w:hAnsi="ＭＳ ゴシック" w:hint="eastAsia"/>
          <w:sz w:val="22"/>
          <w:szCs w:val="22"/>
        </w:rPr>
        <w:t>火</w:t>
      </w:r>
      <w:r>
        <w:rPr>
          <w:rFonts w:ascii="ＭＳ ゴシック" w:eastAsia="ＭＳ ゴシック" w:hAnsi="ＭＳ ゴシック" w:hint="eastAsia"/>
          <w:sz w:val="22"/>
          <w:szCs w:val="22"/>
        </w:rPr>
        <w:t xml:space="preserve">）　</w:t>
      </w:r>
      <w:r w:rsidR="008B02CA">
        <w:rPr>
          <w:rFonts w:ascii="ＭＳ ゴシック" w:eastAsia="ＭＳ ゴシック" w:hAnsi="ＭＳ ゴシック" w:hint="eastAsia"/>
          <w:sz w:val="22"/>
          <w:szCs w:val="22"/>
        </w:rPr>
        <w:t xml:space="preserve">　９</w:t>
      </w:r>
      <w:r>
        <w:rPr>
          <w:rFonts w:ascii="ＭＳ ゴシック" w:eastAsia="ＭＳ ゴシック" w:hAnsi="ＭＳ ゴシック" w:hint="eastAsia"/>
          <w:sz w:val="22"/>
          <w:szCs w:val="22"/>
        </w:rPr>
        <w:t>時００分</w:t>
      </w:r>
    </w:p>
    <w:p w:rsidR="00320C84" w:rsidRDefault="00320C84" w:rsidP="00320C84">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Pr="008B02CA">
        <w:rPr>
          <w:rFonts w:ascii="ＭＳ ゴシック" w:eastAsia="ＭＳ ゴシック" w:hAnsi="ＭＳ ゴシック" w:hint="eastAsia"/>
          <w:spacing w:val="55"/>
          <w:kern w:val="0"/>
          <w:sz w:val="22"/>
          <w:szCs w:val="22"/>
          <w:fitText w:val="550" w:id="1919638276"/>
        </w:rPr>
        <w:t>閉</w:t>
      </w:r>
      <w:r w:rsidRPr="008B02CA">
        <w:rPr>
          <w:rFonts w:ascii="ＭＳ ゴシック" w:eastAsia="ＭＳ ゴシック" w:hAnsi="ＭＳ ゴシック" w:hint="eastAsia"/>
          <w:kern w:val="0"/>
          <w:sz w:val="22"/>
          <w:szCs w:val="22"/>
          <w:fitText w:val="550" w:id="1919638276"/>
        </w:rPr>
        <w:t>講</w:t>
      </w:r>
      <w:r>
        <w:rPr>
          <w:rFonts w:ascii="ＭＳ ゴシック" w:eastAsia="ＭＳ ゴシック" w:hAnsi="ＭＳ ゴシック" w:hint="eastAsia"/>
          <w:sz w:val="22"/>
          <w:szCs w:val="22"/>
        </w:rPr>
        <w:t xml:space="preserve">　　　</w:t>
      </w:r>
      <w:r w:rsidR="008B02CA">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w:t>
      </w:r>
      <w:r w:rsidR="00494930">
        <w:rPr>
          <w:rFonts w:ascii="ＭＳ ゴシック" w:eastAsia="ＭＳ ゴシック" w:hAnsi="ＭＳ ゴシック" w:hint="eastAsia"/>
          <w:sz w:val="22"/>
          <w:szCs w:val="22"/>
        </w:rPr>
        <w:t>１１</w:t>
      </w:r>
      <w:r>
        <w:rPr>
          <w:rFonts w:ascii="ＭＳ ゴシック" w:eastAsia="ＭＳ ゴシック" w:hAnsi="ＭＳ ゴシック" w:hint="eastAsia"/>
          <w:sz w:val="22"/>
          <w:szCs w:val="22"/>
        </w:rPr>
        <w:t>月</w:t>
      </w:r>
      <w:r w:rsidR="00494930">
        <w:rPr>
          <w:rFonts w:ascii="ＭＳ ゴシック" w:eastAsia="ＭＳ ゴシック" w:hAnsi="ＭＳ ゴシック" w:hint="eastAsia"/>
          <w:sz w:val="22"/>
          <w:szCs w:val="22"/>
        </w:rPr>
        <w:t>１５</w:t>
      </w:r>
      <w:r>
        <w:rPr>
          <w:rFonts w:ascii="ＭＳ ゴシック" w:eastAsia="ＭＳ ゴシック" w:hAnsi="ＭＳ ゴシック" w:hint="eastAsia"/>
          <w:sz w:val="22"/>
          <w:szCs w:val="22"/>
        </w:rPr>
        <w:t>日（金）　１</w:t>
      </w:r>
      <w:r w:rsidR="00792CB6">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時</w:t>
      </w:r>
      <w:r w:rsidR="00792CB6">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０分（１</w:t>
      </w:r>
      <w:r w:rsidR="00792CB6">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時</w:t>
      </w:r>
      <w:r w:rsidR="00792CB6">
        <w:rPr>
          <w:rFonts w:ascii="ＭＳ ゴシック" w:eastAsia="ＭＳ ゴシック" w:hAnsi="ＭＳ ゴシック" w:hint="eastAsia"/>
          <w:sz w:val="22"/>
          <w:szCs w:val="22"/>
        </w:rPr>
        <w:t>２</w:t>
      </w:r>
      <w:r w:rsidR="008B02CA">
        <w:rPr>
          <w:rFonts w:ascii="ＭＳ ゴシック" w:eastAsia="ＭＳ ゴシック" w:hAnsi="ＭＳ ゴシック" w:hint="eastAsia"/>
          <w:sz w:val="22"/>
          <w:szCs w:val="22"/>
        </w:rPr>
        <w:t>０</w:t>
      </w:r>
      <w:r>
        <w:rPr>
          <w:rFonts w:ascii="ＭＳ ゴシック" w:eastAsia="ＭＳ ゴシック" w:hAnsi="ＭＳ ゴシック" w:hint="eastAsia"/>
          <w:sz w:val="22"/>
          <w:szCs w:val="22"/>
        </w:rPr>
        <w:t>分解散）</w:t>
      </w:r>
    </w:p>
    <w:p w:rsidR="00320C84" w:rsidRDefault="00320C84" w:rsidP="00320C84">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集合日時　 </w:t>
      </w:r>
      <w:r w:rsidR="008B02CA">
        <w:rPr>
          <w:rFonts w:ascii="ＭＳ ゴシック" w:eastAsia="ＭＳ ゴシック" w:hAnsi="ＭＳ ゴシック" w:hint="eastAsia"/>
          <w:sz w:val="22"/>
          <w:szCs w:val="22"/>
        </w:rPr>
        <w:t>２０１９</w:t>
      </w:r>
      <w:r>
        <w:rPr>
          <w:rFonts w:ascii="ＭＳ ゴシック" w:eastAsia="ＭＳ ゴシック" w:hAnsi="ＭＳ ゴシック" w:hint="eastAsia"/>
          <w:sz w:val="22"/>
          <w:szCs w:val="22"/>
        </w:rPr>
        <w:t>年</w:t>
      </w:r>
      <w:r w:rsidR="00494930">
        <w:rPr>
          <w:rFonts w:ascii="ＭＳ ゴシック" w:eastAsia="ＭＳ ゴシック" w:hAnsi="ＭＳ ゴシック" w:hint="eastAsia"/>
          <w:sz w:val="22"/>
          <w:szCs w:val="22"/>
        </w:rPr>
        <w:t>１１</w:t>
      </w:r>
      <w:r>
        <w:rPr>
          <w:rFonts w:ascii="ＭＳ ゴシック" w:eastAsia="ＭＳ ゴシック" w:hAnsi="ＭＳ ゴシック" w:hint="eastAsia"/>
          <w:sz w:val="22"/>
          <w:szCs w:val="22"/>
        </w:rPr>
        <w:t>月</w:t>
      </w:r>
      <w:r w:rsidR="00494930">
        <w:rPr>
          <w:rFonts w:ascii="ＭＳ ゴシック" w:eastAsia="ＭＳ ゴシック" w:hAnsi="ＭＳ ゴシック" w:hint="eastAsia"/>
          <w:sz w:val="22"/>
          <w:szCs w:val="22"/>
        </w:rPr>
        <w:t>１１</w:t>
      </w:r>
      <w:r>
        <w:rPr>
          <w:rFonts w:ascii="ＭＳ ゴシック" w:eastAsia="ＭＳ ゴシック" w:hAnsi="ＭＳ ゴシック" w:hint="eastAsia"/>
          <w:sz w:val="22"/>
          <w:szCs w:val="22"/>
        </w:rPr>
        <w:t>日（</w:t>
      </w:r>
      <w:r w:rsidR="00494930">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 xml:space="preserve">）　</w:t>
      </w:r>
      <w:r w:rsidR="008B02CA">
        <w:rPr>
          <w:rFonts w:ascii="ＭＳ ゴシック" w:eastAsia="ＭＳ ゴシック" w:hAnsi="ＭＳ ゴシック" w:hint="eastAsia"/>
          <w:sz w:val="22"/>
          <w:szCs w:val="22"/>
        </w:rPr>
        <w:t>２１</w:t>
      </w:r>
      <w:r>
        <w:rPr>
          <w:rFonts w:ascii="ＭＳ ゴシック" w:eastAsia="ＭＳ ゴシック" w:hAnsi="ＭＳ ゴシック" w:hint="eastAsia"/>
          <w:sz w:val="22"/>
          <w:szCs w:val="22"/>
        </w:rPr>
        <w:t>時</w:t>
      </w:r>
      <w:r w:rsidR="008B02CA">
        <w:rPr>
          <w:rFonts w:ascii="ＭＳ ゴシック" w:eastAsia="ＭＳ ゴシック" w:hAnsi="ＭＳ ゴシック" w:hint="eastAsia"/>
          <w:sz w:val="22"/>
          <w:szCs w:val="22"/>
        </w:rPr>
        <w:t>０</w:t>
      </w:r>
      <w:r>
        <w:rPr>
          <w:rFonts w:ascii="ＭＳ ゴシック" w:eastAsia="ＭＳ ゴシック" w:hAnsi="ＭＳ ゴシック" w:hint="eastAsia"/>
          <w:sz w:val="22"/>
          <w:szCs w:val="22"/>
        </w:rPr>
        <w:t>０分 ＞</w:t>
      </w:r>
    </w:p>
    <w:p w:rsidR="00320C84" w:rsidRPr="00494930" w:rsidRDefault="00320C84" w:rsidP="00320C84">
      <w:pPr>
        <w:jc w:val="left"/>
        <w:rPr>
          <w:rFonts w:ascii="ＭＳ ゴシック" w:eastAsia="ＭＳ ゴシック" w:hAnsi="ＭＳ ゴシック"/>
          <w:sz w:val="20"/>
        </w:rPr>
      </w:pPr>
    </w:p>
    <w:p w:rsidR="00320C84" w:rsidRDefault="00320C84" w:rsidP="00320C84">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研修会場・宿泊場所（Ａ・Ｂ班とも）</w:t>
      </w:r>
    </w:p>
    <w:p w:rsidR="00320C84" w:rsidRDefault="00320C84" w:rsidP="00320C84">
      <w:pPr>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（１）研修会場　　　農林中央金庫品川研修センター</w:t>
      </w:r>
    </w:p>
    <w:p w:rsidR="00320C84" w:rsidRDefault="00320C84" w:rsidP="00320C84">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（住所）東京都港区港南２－１０－１３</w:t>
      </w:r>
    </w:p>
    <w:p w:rsidR="00320C84" w:rsidRDefault="00320C84" w:rsidP="00320C84">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（電話）０３－６７５８－３１７０</w:t>
      </w:r>
    </w:p>
    <w:p w:rsidR="00320C84" w:rsidRDefault="00320C84" w:rsidP="00320C84">
      <w:pPr>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（２）宿泊場所　　　農林中央金庫品川研修センター</w:t>
      </w:r>
    </w:p>
    <w:p w:rsidR="00320C84" w:rsidRDefault="00320C84" w:rsidP="00320C84">
      <w:pPr>
        <w:ind w:firstLineChars="200" w:firstLine="400"/>
        <w:jc w:val="left"/>
        <w:rPr>
          <w:rFonts w:ascii="ＭＳ ゴシック" w:eastAsia="ＭＳ ゴシック" w:hAnsi="ＭＳ ゴシック"/>
          <w:sz w:val="20"/>
        </w:rPr>
      </w:pPr>
      <w:r w:rsidRPr="00334CBC">
        <w:rPr>
          <w:rFonts w:ascii="ＭＳ ゴシック" w:eastAsia="ＭＳ ゴシック" w:hAnsi="ＭＳ ゴシック" w:hint="eastAsia"/>
          <w:sz w:val="20"/>
        </w:rPr>
        <w:t>※　宿泊人数の関係で近隣ホテル等での宿泊となる場合がありますので</w:t>
      </w:r>
      <w:r>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277AA3" w:rsidRDefault="00277AA3" w:rsidP="00320C84">
      <w:pPr>
        <w:ind w:firstLineChars="200" w:firstLine="400"/>
        <w:jc w:val="left"/>
        <w:rPr>
          <w:sz w:val="20"/>
        </w:rPr>
      </w:pPr>
    </w:p>
    <w:p w:rsidR="00BE6A77" w:rsidRDefault="00BE6A77" w:rsidP="00320C84">
      <w:pPr>
        <w:ind w:firstLineChars="200" w:firstLine="400"/>
        <w:jc w:val="left"/>
        <w:rPr>
          <w:sz w:val="20"/>
        </w:rPr>
      </w:pPr>
    </w:p>
    <w:p w:rsidR="00BE6A77" w:rsidRPr="00334CBC" w:rsidRDefault="00BE6A77" w:rsidP="00320C84">
      <w:pPr>
        <w:ind w:firstLineChars="200" w:firstLine="400"/>
        <w:jc w:val="left"/>
        <w:rPr>
          <w:sz w:val="20"/>
        </w:rPr>
      </w:pPr>
    </w:p>
    <w:p w:rsidR="00320C84" w:rsidRPr="000A4EE7" w:rsidRDefault="00320C84" w:rsidP="00320C84">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42"/>
        <w:gridCol w:w="1843"/>
        <w:gridCol w:w="4394"/>
      </w:tblGrid>
      <w:tr w:rsidR="00EF0E57" w:rsidTr="00EF0E57">
        <w:trPr>
          <w:trHeight w:val="340"/>
        </w:trPr>
        <w:tc>
          <w:tcPr>
            <w:tcW w:w="1276" w:type="dxa"/>
            <w:tcBorders>
              <w:tl2br w:val="single" w:sz="4" w:space="0" w:color="auto"/>
            </w:tcBorders>
          </w:tcPr>
          <w:p w:rsidR="00EF0E57" w:rsidRPr="00B246C8" w:rsidRDefault="00EF0E57" w:rsidP="003A6516">
            <w:pPr>
              <w:jc w:val="left"/>
              <w:rPr>
                <w:rFonts w:ascii="ＭＳ ゴシック" w:eastAsia="ＭＳ ゴシック" w:hAnsi="ＭＳ ゴシック"/>
                <w:sz w:val="24"/>
              </w:rPr>
            </w:pPr>
          </w:p>
        </w:tc>
        <w:tc>
          <w:tcPr>
            <w:tcW w:w="1842" w:type="dxa"/>
            <w:vAlign w:val="center"/>
          </w:tcPr>
          <w:p w:rsidR="00EF0E57" w:rsidRPr="00B246C8" w:rsidRDefault="00EF0E57" w:rsidP="003A6516">
            <w:pPr>
              <w:jc w:val="center"/>
              <w:rPr>
                <w:rFonts w:ascii="ＭＳ ゴシック" w:eastAsia="ＭＳ ゴシック" w:hAnsi="ＭＳ ゴシック"/>
                <w:sz w:val="24"/>
              </w:rPr>
            </w:pPr>
            <w:r>
              <w:rPr>
                <w:rFonts w:ascii="ＭＳ ゴシック" w:eastAsia="ＭＳ ゴシック" w:hAnsi="ＭＳ ゴシック" w:hint="eastAsia"/>
                <w:kern w:val="0"/>
                <w:sz w:val="24"/>
              </w:rPr>
              <w:t>Ａ班</w:t>
            </w:r>
          </w:p>
        </w:tc>
        <w:tc>
          <w:tcPr>
            <w:tcW w:w="1843" w:type="dxa"/>
            <w:vAlign w:val="center"/>
          </w:tcPr>
          <w:p w:rsidR="00EF0E57" w:rsidRPr="00B246C8" w:rsidRDefault="00EF0E57" w:rsidP="00EF0E57">
            <w:pPr>
              <w:jc w:val="center"/>
              <w:rPr>
                <w:rFonts w:ascii="ＭＳ ゴシック" w:eastAsia="ＭＳ ゴシック" w:hAnsi="ＭＳ ゴシック"/>
                <w:sz w:val="24"/>
              </w:rPr>
            </w:pPr>
            <w:r>
              <w:rPr>
                <w:rFonts w:ascii="ＭＳ ゴシック" w:eastAsia="ＭＳ ゴシック" w:hAnsi="ＭＳ ゴシック" w:hint="eastAsia"/>
                <w:sz w:val="24"/>
              </w:rPr>
              <w:t>Ｂ班(注)</w:t>
            </w:r>
          </w:p>
        </w:tc>
        <w:tc>
          <w:tcPr>
            <w:tcW w:w="4394" w:type="dxa"/>
            <w:vAlign w:val="center"/>
          </w:tcPr>
          <w:p w:rsidR="00EF0E57" w:rsidRPr="00B246C8" w:rsidRDefault="00EF0E57" w:rsidP="003A6516">
            <w:pPr>
              <w:jc w:val="center"/>
              <w:rPr>
                <w:rFonts w:ascii="ＭＳ ゴシック" w:eastAsia="ＭＳ ゴシック" w:hAnsi="ＭＳ ゴシック"/>
                <w:sz w:val="24"/>
              </w:rPr>
            </w:pPr>
            <w:r w:rsidRPr="00320C84">
              <w:rPr>
                <w:rFonts w:ascii="ＭＳ ゴシック" w:eastAsia="ＭＳ ゴシック" w:hAnsi="ＭＳ ゴシック" w:hint="eastAsia"/>
                <w:spacing w:val="180"/>
                <w:kern w:val="0"/>
                <w:sz w:val="24"/>
                <w:fitText w:val="840" w:id="1919638278"/>
              </w:rPr>
              <w:t>備</w:t>
            </w:r>
            <w:r w:rsidRPr="00320C84">
              <w:rPr>
                <w:rFonts w:ascii="ＭＳ ゴシック" w:eastAsia="ＭＳ ゴシック" w:hAnsi="ＭＳ ゴシック" w:hint="eastAsia"/>
                <w:kern w:val="0"/>
                <w:sz w:val="24"/>
                <w:fitText w:val="840" w:id="1919638278"/>
              </w:rPr>
              <w:t>考</w:t>
            </w:r>
          </w:p>
        </w:tc>
      </w:tr>
      <w:tr w:rsidR="00EF0E57" w:rsidTr="00EF0E57">
        <w:trPr>
          <w:trHeight w:val="397"/>
        </w:trPr>
        <w:tc>
          <w:tcPr>
            <w:tcW w:w="1276" w:type="dxa"/>
            <w:vAlign w:val="center"/>
          </w:tcPr>
          <w:p w:rsidR="00EF0E57" w:rsidRPr="00B246C8" w:rsidRDefault="00EF0E57"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1842" w:type="dxa"/>
            <w:vAlign w:val="center"/>
          </w:tcPr>
          <w:p w:rsidR="00EF0E57" w:rsidRPr="00B246C8" w:rsidRDefault="00EF0E57" w:rsidP="00494930">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Pr>
                <w:rFonts w:ascii="ＭＳ ゴシック" w:eastAsia="ＭＳ ゴシック" w:hAnsi="ＭＳ ゴシック" w:hint="eastAsia"/>
                <w:sz w:val="24"/>
              </w:rPr>
              <w:t>７，３</w:t>
            </w:r>
            <w:r w:rsidRPr="00B246C8">
              <w:rPr>
                <w:rFonts w:ascii="ＭＳ ゴシック" w:eastAsia="ＭＳ ゴシック" w:hAnsi="ＭＳ ゴシック" w:hint="eastAsia"/>
                <w:sz w:val="24"/>
              </w:rPr>
              <w:t>００円</w:t>
            </w:r>
          </w:p>
        </w:tc>
        <w:tc>
          <w:tcPr>
            <w:tcW w:w="1843" w:type="dxa"/>
            <w:vAlign w:val="center"/>
          </w:tcPr>
          <w:p w:rsidR="00EF0E57" w:rsidRPr="00081AAD" w:rsidRDefault="00EF0E57" w:rsidP="00EF0E57">
            <w:pPr>
              <w:jc w:val="right"/>
              <w:rPr>
                <w:rFonts w:ascii="ＭＳ ゴシック" w:eastAsia="ＭＳ ゴシック" w:hAnsi="ＭＳ ゴシック"/>
                <w:sz w:val="22"/>
                <w:szCs w:val="22"/>
              </w:rPr>
            </w:pPr>
            <w:r w:rsidRPr="00B246C8">
              <w:rPr>
                <w:rFonts w:ascii="ＭＳ ゴシック" w:eastAsia="ＭＳ ゴシック" w:hAnsi="ＭＳ ゴシック" w:hint="eastAsia"/>
                <w:sz w:val="24"/>
              </w:rPr>
              <w:t>４</w:t>
            </w:r>
            <w:r>
              <w:rPr>
                <w:rFonts w:ascii="ＭＳ ゴシック" w:eastAsia="ＭＳ ゴシック" w:hAnsi="ＭＳ ゴシック" w:hint="eastAsia"/>
                <w:sz w:val="24"/>
              </w:rPr>
              <w:t>８，１７</w:t>
            </w:r>
            <w:r w:rsidRPr="00B246C8">
              <w:rPr>
                <w:rFonts w:ascii="ＭＳ ゴシック" w:eastAsia="ＭＳ ゴシック" w:hAnsi="ＭＳ ゴシック" w:hint="eastAsia"/>
                <w:sz w:val="24"/>
              </w:rPr>
              <w:t>０円</w:t>
            </w:r>
          </w:p>
        </w:tc>
        <w:tc>
          <w:tcPr>
            <w:tcW w:w="4394" w:type="dxa"/>
            <w:vAlign w:val="center"/>
          </w:tcPr>
          <w:p w:rsidR="00EF0E57" w:rsidRPr="00EF0E57" w:rsidRDefault="00EF0E57" w:rsidP="003A6516">
            <w:pPr>
              <w:rPr>
                <w:rFonts w:ascii="ＭＳ ゴシック" w:eastAsia="ＭＳ ゴシック" w:hAnsi="ＭＳ ゴシック"/>
                <w:sz w:val="20"/>
              </w:rPr>
            </w:pPr>
            <w:r w:rsidRPr="00EF0E57">
              <w:rPr>
                <w:rFonts w:ascii="ＭＳ ゴシック" w:eastAsia="ＭＳ ゴシック" w:hAnsi="ＭＳ ゴシック" w:hint="eastAsia"/>
                <w:sz w:val="20"/>
              </w:rPr>
              <w:t>教材費、テキスト代を含みます</w:t>
            </w:r>
          </w:p>
        </w:tc>
      </w:tr>
      <w:tr w:rsidR="00EF0E57" w:rsidTr="00EF0E57">
        <w:trPr>
          <w:trHeight w:val="397"/>
        </w:trPr>
        <w:tc>
          <w:tcPr>
            <w:tcW w:w="1276" w:type="dxa"/>
            <w:vAlign w:val="center"/>
          </w:tcPr>
          <w:p w:rsidR="00EF0E57" w:rsidRPr="00B246C8" w:rsidRDefault="00EF0E57"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1842" w:type="dxa"/>
            <w:vAlign w:val="center"/>
          </w:tcPr>
          <w:p w:rsidR="00EF0E57" w:rsidRPr="00B246C8" w:rsidRDefault="00EF0E57" w:rsidP="003A6516">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Pr="00B246C8">
              <w:rPr>
                <w:rFonts w:ascii="ＭＳ ゴシック" w:eastAsia="ＭＳ ゴシック" w:hAnsi="ＭＳ ゴシック" w:hint="eastAsia"/>
                <w:sz w:val="24"/>
              </w:rPr>
              <w:t>０００円</w:t>
            </w:r>
          </w:p>
        </w:tc>
        <w:tc>
          <w:tcPr>
            <w:tcW w:w="1843" w:type="dxa"/>
            <w:vAlign w:val="center"/>
          </w:tcPr>
          <w:p w:rsidR="00EF0E57" w:rsidRPr="00081AAD" w:rsidRDefault="00EF0E57" w:rsidP="00EF0E57">
            <w:pPr>
              <w:jc w:val="right"/>
              <w:rPr>
                <w:rFonts w:ascii="ＭＳ ゴシック" w:eastAsia="ＭＳ ゴシック" w:hAnsi="ＭＳ ゴシック"/>
                <w:sz w:val="22"/>
                <w:szCs w:val="22"/>
              </w:rPr>
            </w:pPr>
            <w:r>
              <w:rPr>
                <w:rFonts w:ascii="ＭＳ ゴシック" w:eastAsia="ＭＳ ゴシック" w:hAnsi="ＭＳ ゴシック" w:hint="eastAsia"/>
                <w:sz w:val="24"/>
              </w:rPr>
              <w:t>４，</w:t>
            </w:r>
            <w:r w:rsidRPr="00B246C8">
              <w:rPr>
                <w:rFonts w:ascii="ＭＳ ゴシック" w:eastAsia="ＭＳ ゴシック" w:hAnsi="ＭＳ ゴシック" w:hint="eastAsia"/>
                <w:sz w:val="24"/>
              </w:rPr>
              <w:t>０００円</w:t>
            </w:r>
          </w:p>
        </w:tc>
        <w:tc>
          <w:tcPr>
            <w:tcW w:w="4394" w:type="dxa"/>
            <w:vAlign w:val="center"/>
          </w:tcPr>
          <w:p w:rsidR="00EF0E57" w:rsidRPr="00EF0E57" w:rsidRDefault="00EF0E57" w:rsidP="00EF0E57">
            <w:pPr>
              <w:rPr>
                <w:rFonts w:ascii="ＭＳ ゴシック" w:eastAsia="ＭＳ ゴシック" w:hAnsi="ＭＳ ゴシック"/>
                <w:sz w:val="20"/>
              </w:rPr>
            </w:pPr>
            <w:r w:rsidRPr="00EF0E57">
              <w:rPr>
                <w:rFonts w:ascii="ＭＳ ゴシック" w:eastAsia="ＭＳ ゴシック" w:hAnsi="ＭＳ ゴシック" w:hint="eastAsia"/>
                <w:sz w:val="20"/>
              </w:rPr>
              <w:t>―</w:t>
            </w:r>
          </w:p>
        </w:tc>
      </w:tr>
      <w:tr w:rsidR="00EF0E57" w:rsidTr="00EF0E57">
        <w:trPr>
          <w:trHeight w:val="397"/>
        </w:trPr>
        <w:tc>
          <w:tcPr>
            <w:tcW w:w="1276" w:type="dxa"/>
            <w:vAlign w:val="center"/>
          </w:tcPr>
          <w:p w:rsidR="00EF0E57" w:rsidRPr="00B246C8" w:rsidRDefault="00EF0E57"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1842" w:type="dxa"/>
            <w:vAlign w:val="center"/>
          </w:tcPr>
          <w:p w:rsidR="00EF0E57" w:rsidRPr="00B246C8" w:rsidRDefault="00EF0E57" w:rsidP="00EF0E57">
            <w:pPr>
              <w:jc w:val="right"/>
              <w:rPr>
                <w:rFonts w:ascii="ＭＳ ゴシック" w:eastAsia="ＭＳ ゴシック" w:hAnsi="ＭＳ ゴシック"/>
                <w:sz w:val="24"/>
              </w:rPr>
            </w:pPr>
            <w:r>
              <w:rPr>
                <w:rFonts w:ascii="ＭＳ ゴシック" w:eastAsia="ＭＳ ゴシック" w:hAnsi="ＭＳ ゴシック" w:hint="eastAsia"/>
                <w:sz w:val="24"/>
              </w:rPr>
              <w:t>８，４</w:t>
            </w:r>
            <w:r w:rsidRPr="00B246C8">
              <w:rPr>
                <w:rFonts w:ascii="ＭＳ ゴシック" w:eastAsia="ＭＳ ゴシック" w:hAnsi="ＭＳ ゴシック" w:hint="eastAsia"/>
                <w:sz w:val="24"/>
              </w:rPr>
              <w:t>００円</w:t>
            </w:r>
          </w:p>
        </w:tc>
        <w:tc>
          <w:tcPr>
            <w:tcW w:w="1843" w:type="dxa"/>
            <w:vAlign w:val="center"/>
          </w:tcPr>
          <w:p w:rsidR="00EF0E57" w:rsidRPr="00081AAD" w:rsidRDefault="00EF0E57" w:rsidP="00EF0E57">
            <w:pPr>
              <w:jc w:val="right"/>
              <w:rPr>
                <w:rFonts w:ascii="ＭＳ ゴシック" w:eastAsia="ＭＳ ゴシック" w:hAnsi="ＭＳ ゴシック"/>
                <w:sz w:val="22"/>
                <w:szCs w:val="22"/>
              </w:rPr>
            </w:pPr>
            <w:r>
              <w:rPr>
                <w:rFonts w:ascii="ＭＳ ゴシック" w:eastAsia="ＭＳ ゴシック" w:hAnsi="ＭＳ ゴシック" w:hint="eastAsia"/>
                <w:sz w:val="24"/>
              </w:rPr>
              <w:t>８，４</w:t>
            </w:r>
            <w:r w:rsidRPr="00B246C8">
              <w:rPr>
                <w:rFonts w:ascii="ＭＳ ゴシック" w:eastAsia="ＭＳ ゴシック" w:hAnsi="ＭＳ ゴシック" w:hint="eastAsia"/>
                <w:sz w:val="24"/>
              </w:rPr>
              <w:t>００円</w:t>
            </w:r>
          </w:p>
        </w:tc>
        <w:tc>
          <w:tcPr>
            <w:tcW w:w="4394" w:type="dxa"/>
            <w:vAlign w:val="center"/>
          </w:tcPr>
          <w:p w:rsidR="00EF0E57" w:rsidRPr="00EF0E57" w:rsidRDefault="00EF0E57" w:rsidP="003A6516">
            <w:pPr>
              <w:rPr>
                <w:rFonts w:ascii="ＭＳ ゴシック" w:eastAsia="ＭＳ ゴシック" w:hAnsi="ＭＳ ゴシック"/>
                <w:sz w:val="20"/>
              </w:rPr>
            </w:pPr>
            <w:r w:rsidRPr="00EF0E57">
              <w:rPr>
                <w:rFonts w:ascii="ＭＳ ゴシック" w:eastAsia="ＭＳ ゴシック" w:hAnsi="ＭＳ ゴシック" w:hint="eastAsia"/>
                <w:sz w:val="20"/>
              </w:rPr>
              <w:t>研修期間中の食事代（経験交流を含みます）</w:t>
            </w:r>
          </w:p>
        </w:tc>
      </w:tr>
      <w:tr w:rsidR="00EF0E57" w:rsidTr="00EF0E57">
        <w:trPr>
          <w:trHeight w:val="454"/>
        </w:trPr>
        <w:tc>
          <w:tcPr>
            <w:tcW w:w="1276" w:type="dxa"/>
            <w:vAlign w:val="center"/>
          </w:tcPr>
          <w:p w:rsidR="00EF0E57" w:rsidRPr="00B246C8" w:rsidRDefault="00EF0E57" w:rsidP="003A6516">
            <w:pPr>
              <w:jc w:val="center"/>
              <w:rPr>
                <w:rFonts w:ascii="ＭＳ ゴシック" w:eastAsia="ＭＳ ゴシック" w:hAnsi="ＭＳ ゴシック"/>
                <w:sz w:val="24"/>
              </w:rPr>
            </w:pPr>
            <w:r w:rsidRPr="00320C84">
              <w:rPr>
                <w:rFonts w:ascii="ＭＳ ゴシック" w:eastAsia="ＭＳ ゴシック" w:hAnsi="ＭＳ ゴシック" w:hint="eastAsia"/>
                <w:spacing w:val="120"/>
                <w:kern w:val="0"/>
                <w:sz w:val="24"/>
                <w:fitText w:val="720" w:id="1919638279"/>
              </w:rPr>
              <w:t>合</w:t>
            </w:r>
            <w:r w:rsidRPr="00320C84">
              <w:rPr>
                <w:rFonts w:ascii="ＭＳ ゴシック" w:eastAsia="ＭＳ ゴシック" w:hAnsi="ＭＳ ゴシック" w:hint="eastAsia"/>
                <w:kern w:val="0"/>
                <w:sz w:val="24"/>
                <w:fitText w:val="720" w:id="1919638279"/>
              </w:rPr>
              <w:t>計</w:t>
            </w:r>
          </w:p>
        </w:tc>
        <w:tc>
          <w:tcPr>
            <w:tcW w:w="1842" w:type="dxa"/>
            <w:vAlign w:val="center"/>
          </w:tcPr>
          <w:p w:rsidR="00EF0E57" w:rsidRPr="00B246C8" w:rsidRDefault="00EF0E57" w:rsidP="00494930">
            <w:pPr>
              <w:jc w:val="right"/>
              <w:rPr>
                <w:rFonts w:ascii="ＭＳ ゴシック" w:eastAsia="ＭＳ ゴシック" w:hAnsi="ＭＳ ゴシック"/>
                <w:sz w:val="24"/>
              </w:rPr>
            </w:pPr>
            <w:r>
              <w:rPr>
                <w:rFonts w:ascii="ＭＳ ゴシック" w:eastAsia="ＭＳ ゴシック" w:hAnsi="ＭＳ ゴシック" w:hint="eastAsia"/>
                <w:sz w:val="24"/>
              </w:rPr>
              <w:t>５９，７</w:t>
            </w:r>
            <w:r w:rsidRPr="00B246C8">
              <w:rPr>
                <w:rFonts w:ascii="ＭＳ ゴシック" w:eastAsia="ＭＳ ゴシック" w:hAnsi="ＭＳ ゴシック" w:hint="eastAsia"/>
                <w:sz w:val="24"/>
              </w:rPr>
              <w:t>００円</w:t>
            </w:r>
          </w:p>
        </w:tc>
        <w:tc>
          <w:tcPr>
            <w:tcW w:w="1843" w:type="dxa"/>
            <w:vAlign w:val="center"/>
          </w:tcPr>
          <w:p w:rsidR="00EF0E57" w:rsidRPr="00B246C8" w:rsidRDefault="00EF0E57" w:rsidP="00EF0E57">
            <w:pPr>
              <w:jc w:val="right"/>
              <w:rPr>
                <w:rFonts w:ascii="ＭＳ ゴシック" w:eastAsia="ＭＳ ゴシック" w:hAnsi="ＭＳ ゴシック"/>
                <w:sz w:val="24"/>
              </w:rPr>
            </w:pPr>
            <w:r>
              <w:rPr>
                <w:rFonts w:ascii="ＭＳ ゴシック" w:eastAsia="ＭＳ ゴシック" w:hAnsi="ＭＳ ゴシック" w:hint="eastAsia"/>
                <w:sz w:val="24"/>
              </w:rPr>
              <w:t>６０，５７</w:t>
            </w:r>
            <w:r w:rsidRPr="00B246C8">
              <w:rPr>
                <w:rFonts w:ascii="ＭＳ ゴシック" w:eastAsia="ＭＳ ゴシック" w:hAnsi="ＭＳ ゴシック" w:hint="eastAsia"/>
                <w:sz w:val="24"/>
              </w:rPr>
              <w:t>０円</w:t>
            </w:r>
          </w:p>
        </w:tc>
        <w:tc>
          <w:tcPr>
            <w:tcW w:w="4394" w:type="dxa"/>
            <w:vAlign w:val="center"/>
          </w:tcPr>
          <w:p w:rsidR="00EF0E57" w:rsidRPr="00B246C8" w:rsidRDefault="00EF0E57" w:rsidP="003A6516">
            <w:pPr>
              <w:jc w:val="center"/>
              <w:rPr>
                <w:rFonts w:ascii="ＭＳ ゴシック" w:eastAsia="ＭＳ ゴシック" w:hAnsi="ＭＳ ゴシック"/>
                <w:sz w:val="24"/>
              </w:rPr>
            </w:pPr>
          </w:p>
        </w:tc>
      </w:tr>
    </w:tbl>
    <w:p w:rsidR="00277AA3" w:rsidRPr="00277AA3" w:rsidRDefault="00EF0E57" w:rsidP="00277AA3">
      <w:pPr>
        <w:autoSpaceDE w:val="0"/>
        <w:autoSpaceDN w:val="0"/>
        <w:adjustRightInd w:val="0"/>
        <w:jc w:val="left"/>
        <w:rPr>
          <w:rFonts w:asciiTheme="majorEastAsia" w:eastAsiaTheme="majorEastAsia" w:hAnsiTheme="majorEastAsia" w:cs="ＭＳ 明朝"/>
          <w:color w:val="000000"/>
          <w:kern w:val="0"/>
          <w:szCs w:val="21"/>
          <w:u w:val="single"/>
        </w:rPr>
      </w:pPr>
      <w:r w:rsidRPr="00277AA3">
        <w:rPr>
          <w:rFonts w:asciiTheme="majorEastAsia" w:eastAsiaTheme="majorEastAsia" w:hAnsiTheme="majorEastAsia" w:hint="eastAsia"/>
          <w:szCs w:val="21"/>
          <w:u w:val="single"/>
        </w:rPr>
        <w:t>（注）</w:t>
      </w:r>
      <w:r w:rsidR="00277AA3" w:rsidRPr="00277AA3">
        <w:rPr>
          <w:rFonts w:asciiTheme="majorEastAsia" w:eastAsiaTheme="majorEastAsia" w:hAnsiTheme="majorEastAsia" w:cs="ＭＳ 明朝" w:hint="eastAsia"/>
          <w:color w:val="000000"/>
          <w:kern w:val="0"/>
          <w:szCs w:val="21"/>
          <w:u w:val="single"/>
        </w:rPr>
        <w:t>受講料について</w:t>
      </w:r>
    </w:p>
    <w:p w:rsidR="00277AA3" w:rsidRPr="00277AA3" w:rsidRDefault="00277AA3" w:rsidP="00277AA3">
      <w:pPr>
        <w:autoSpaceDE w:val="0"/>
        <w:autoSpaceDN w:val="0"/>
        <w:adjustRightInd w:val="0"/>
        <w:jc w:val="left"/>
        <w:rPr>
          <w:rFonts w:asciiTheme="majorEastAsia" w:eastAsiaTheme="majorEastAsia" w:hAnsiTheme="majorEastAsia" w:cs="ＭＳ 明朝"/>
          <w:color w:val="000000"/>
          <w:kern w:val="0"/>
          <w:szCs w:val="21"/>
          <w:u w:val="single"/>
        </w:rPr>
      </w:pPr>
      <w:r w:rsidRPr="00277AA3">
        <w:rPr>
          <w:rFonts w:asciiTheme="majorEastAsia" w:eastAsiaTheme="majorEastAsia" w:hAnsiTheme="majorEastAsia" w:cs="ＭＳ 明朝" w:hint="eastAsia"/>
          <w:color w:val="000000"/>
          <w:kern w:val="0"/>
          <w:szCs w:val="21"/>
          <w:u w:val="single"/>
        </w:rPr>
        <w:t xml:space="preserve">　　　</w:t>
      </w:r>
      <w:r w:rsidRPr="00277AA3">
        <w:rPr>
          <w:rFonts w:asciiTheme="majorEastAsia" w:eastAsiaTheme="majorEastAsia" w:hAnsiTheme="majorEastAsia" w:cs="ＭＳ 明朝"/>
          <w:color w:val="000000"/>
          <w:kern w:val="0"/>
          <w:szCs w:val="21"/>
          <w:u w:val="single"/>
        </w:rPr>
        <w:t>2019</w:t>
      </w:r>
      <w:r w:rsidRPr="00277AA3">
        <w:rPr>
          <w:rFonts w:asciiTheme="majorEastAsia" w:eastAsiaTheme="majorEastAsia" w:hAnsiTheme="majorEastAsia" w:cs="ＭＳ 明朝" w:hint="eastAsia"/>
          <w:color w:val="000000"/>
          <w:kern w:val="0"/>
          <w:szCs w:val="21"/>
          <w:u w:val="single"/>
        </w:rPr>
        <w:t>年</w:t>
      </w:r>
      <w:r w:rsidRPr="00277AA3">
        <w:rPr>
          <w:rFonts w:asciiTheme="majorEastAsia" w:eastAsiaTheme="majorEastAsia" w:hAnsiTheme="majorEastAsia" w:cs="ＭＳ 明朝"/>
          <w:color w:val="000000"/>
          <w:kern w:val="0"/>
          <w:szCs w:val="21"/>
          <w:u w:val="single"/>
        </w:rPr>
        <w:t>10</w:t>
      </w:r>
      <w:r w:rsidRPr="00277AA3">
        <w:rPr>
          <w:rFonts w:asciiTheme="majorEastAsia" w:eastAsiaTheme="majorEastAsia" w:hAnsiTheme="majorEastAsia" w:cs="ＭＳ 明朝" w:hint="eastAsia"/>
          <w:color w:val="000000"/>
          <w:kern w:val="0"/>
          <w:szCs w:val="21"/>
          <w:u w:val="single"/>
        </w:rPr>
        <w:t>月より消費税の</w:t>
      </w:r>
      <w:r w:rsidRPr="00277AA3">
        <w:rPr>
          <w:rFonts w:asciiTheme="majorEastAsia" w:eastAsiaTheme="majorEastAsia" w:hAnsiTheme="majorEastAsia" w:cs="ＭＳ 明朝"/>
          <w:color w:val="000000"/>
          <w:kern w:val="0"/>
          <w:szCs w:val="21"/>
          <w:u w:val="single"/>
        </w:rPr>
        <w:t>10</w:t>
      </w:r>
      <w:r w:rsidRPr="00277AA3">
        <w:rPr>
          <w:rFonts w:asciiTheme="majorEastAsia" w:eastAsiaTheme="majorEastAsia" w:hAnsiTheme="majorEastAsia" w:cs="ＭＳ 明朝" w:hint="eastAsia"/>
          <w:color w:val="000000"/>
          <w:kern w:val="0"/>
          <w:szCs w:val="21"/>
          <w:u w:val="single"/>
        </w:rPr>
        <w:t>％への引上げが予定されています。</w:t>
      </w:r>
      <w:r w:rsidRPr="00277AA3">
        <w:rPr>
          <w:rFonts w:asciiTheme="majorEastAsia" w:eastAsiaTheme="majorEastAsia" w:hAnsiTheme="majorEastAsia" w:cs="ＭＳ 明朝"/>
          <w:color w:val="000000"/>
          <w:kern w:val="0"/>
          <w:szCs w:val="21"/>
          <w:u w:val="single"/>
        </w:rPr>
        <w:t>2019</w:t>
      </w:r>
      <w:r w:rsidRPr="00277AA3">
        <w:rPr>
          <w:rFonts w:asciiTheme="majorEastAsia" w:eastAsiaTheme="majorEastAsia" w:hAnsiTheme="majorEastAsia" w:cs="ＭＳ 明朝" w:hint="eastAsia"/>
          <w:color w:val="000000"/>
          <w:kern w:val="0"/>
          <w:szCs w:val="21"/>
          <w:u w:val="single"/>
        </w:rPr>
        <w:t>年</w:t>
      </w:r>
      <w:r w:rsidRPr="00277AA3">
        <w:rPr>
          <w:rFonts w:asciiTheme="majorEastAsia" w:eastAsiaTheme="majorEastAsia" w:hAnsiTheme="majorEastAsia" w:cs="ＭＳ 明朝"/>
          <w:color w:val="000000"/>
          <w:kern w:val="0"/>
          <w:szCs w:val="21"/>
          <w:u w:val="single"/>
        </w:rPr>
        <w:t>10</w:t>
      </w:r>
      <w:r w:rsidRPr="00277AA3">
        <w:rPr>
          <w:rFonts w:asciiTheme="majorEastAsia" w:eastAsiaTheme="majorEastAsia" w:hAnsiTheme="majorEastAsia" w:cs="ＭＳ 明朝" w:hint="eastAsia"/>
          <w:color w:val="000000"/>
          <w:kern w:val="0"/>
          <w:szCs w:val="21"/>
          <w:u w:val="single"/>
        </w:rPr>
        <w:t>月以降に開催する研修の</w:t>
      </w:r>
    </w:p>
    <w:p w:rsidR="00277AA3" w:rsidRPr="00277AA3" w:rsidRDefault="00277AA3" w:rsidP="00277AA3">
      <w:pPr>
        <w:autoSpaceDE w:val="0"/>
        <w:autoSpaceDN w:val="0"/>
        <w:adjustRightInd w:val="0"/>
        <w:ind w:firstLineChars="200" w:firstLine="420"/>
        <w:jc w:val="left"/>
        <w:rPr>
          <w:rFonts w:asciiTheme="majorEastAsia" w:eastAsiaTheme="majorEastAsia" w:hAnsiTheme="majorEastAsia" w:cs="ＭＳ 明朝"/>
          <w:color w:val="000000"/>
          <w:kern w:val="0"/>
          <w:szCs w:val="21"/>
          <w:u w:val="single"/>
        </w:rPr>
      </w:pPr>
      <w:r w:rsidRPr="00277AA3">
        <w:rPr>
          <w:rFonts w:asciiTheme="majorEastAsia" w:eastAsiaTheme="majorEastAsia" w:hAnsiTheme="majorEastAsia" w:cs="ＭＳ 明朝" w:hint="eastAsia"/>
          <w:color w:val="000000"/>
          <w:kern w:val="0"/>
          <w:szCs w:val="21"/>
          <w:u w:val="single"/>
        </w:rPr>
        <w:t>受講料につきましては、引上げ後の価格で表示しています。弊社あて受講料お支払いの手続にあた</w:t>
      </w:r>
    </w:p>
    <w:p w:rsidR="00EF0E57" w:rsidRPr="00277AA3" w:rsidRDefault="00277AA3" w:rsidP="00277AA3">
      <w:pPr>
        <w:autoSpaceDE w:val="0"/>
        <w:autoSpaceDN w:val="0"/>
        <w:adjustRightInd w:val="0"/>
        <w:ind w:leftChars="200" w:left="420"/>
        <w:jc w:val="left"/>
        <w:rPr>
          <w:rFonts w:asciiTheme="majorEastAsia" w:eastAsiaTheme="majorEastAsia" w:hAnsiTheme="majorEastAsia"/>
          <w:szCs w:val="21"/>
          <w:u w:val="single"/>
        </w:rPr>
      </w:pPr>
      <w:r w:rsidRPr="00277AA3">
        <w:rPr>
          <w:rFonts w:asciiTheme="majorEastAsia" w:eastAsiaTheme="majorEastAsia" w:hAnsiTheme="majorEastAsia" w:cs="ＭＳ 明朝" w:hint="eastAsia"/>
          <w:color w:val="000000"/>
          <w:kern w:val="0"/>
          <w:szCs w:val="21"/>
          <w:u w:val="single"/>
        </w:rPr>
        <w:t>っては、弊社請求書（決定通知「全国研修の</w:t>
      </w:r>
      <w:bookmarkStart w:id="0" w:name="_GoBack"/>
      <w:bookmarkEnd w:id="0"/>
      <w:r w:rsidRPr="00277AA3">
        <w:rPr>
          <w:rFonts w:asciiTheme="majorEastAsia" w:eastAsiaTheme="majorEastAsia" w:hAnsiTheme="majorEastAsia" w:cs="ＭＳ 明朝" w:hint="eastAsia"/>
          <w:color w:val="000000"/>
          <w:kern w:val="0"/>
          <w:szCs w:val="21"/>
          <w:u w:val="single"/>
        </w:rPr>
        <w:t>実施について」）記載の金額をご確認のうえご対応いただきますようお願いいたします。</w:t>
      </w:r>
    </w:p>
    <w:p w:rsidR="00EF0E57" w:rsidRPr="00EF0E57" w:rsidRDefault="00EF0E57" w:rsidP="00EF0E57">
      <w:pPr>
        <w:ind w:left="360"/>
        <w:jc w:val="left"/>
        <w:rPr>
          <w:rFonts w:ascii="ＭＳ ゴシック" w:eastAsia="ＭＳ ゴシック" w:hAnsi="ＭＳ ゴシック"/>
          <w:szCs w:val="21"/>
        </w:rPr>
      </w:pPr>
    </w:p>
    <w:p w:rsidR="00320C84" w:rsidRPr="00E3703B" w:rsidRDefault="00320C84" w:rsidP="00320C84">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320C84" w:rsidRPr="00B246C8" w:rsidRDefault="00327205" w:rsidP="00320C84">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320C84">
        <w:rPr>
          <w:rFonts w:ascii="ＭＳ ゴシック" w:eastAsia="ＭＳ ゴシック" w:hAnsi="ＭＳ ゴシック" w:hint="eastAsia"/>
          <w:sz w:val="24"/>
          <w:u w:val="single"/>
        </w:rPr>
        <w:t>月</w:t>
      </w:r>
      <w:r w:rsidR="001D60A4">
        <w:rPr>
          <w:rFonts w:ascii="ＭＳ ゴシック" w:eastAsia="ＭＳ ゴシック" w:hAnsi="ＭＳ ゴシック" w:hint="eastAsia"/>
          <w:sz w:val="24"/>
          <w:u w:val="single"/>
        </w:rPr>
        <w:t>２２</w:t>
      </w:r>
      <w:r w:rsidR="00320C84" w:rsidRPr="00B246C8">
        <w:rPr>
          <w:rFonts w:ascii="ＭＳ ゴシック" w:eastAsia="ＭＳ ゴシック" w:hAnsi="ＭＳ ゴシック" w:hint="eastAsia"/>
          <w:sz w:val="24"/>
          <w:u w:val="single"/>
        </w:rPr>
        <w:t>日（</w:t>
      </w:r>
      <w:r w:rsidR="001D60A4">
        <w:rPr>
          <w:rFonts w:ascii="ＭＳ ゴシック" w:eastAsia="ＭＳ ゴシック" w:hAnsi="ＭＳ ゴシック" w:hint="eastAsia"/>
          <w:sz w:val="24"/>
          <w:u w:val="single"/>
        </w:rPr>
        <w:t>月</w:t>
      </w:r>
      <w:r w:rsidR="00320C84" w:rsidRPr="00B246C8">
        <w:rPr>
          <w:rFonts w:ascii="ＭＳ ゴシック" w:eastAsia="ＭＳ ゴシック" w:hAnsi="ＭＳ ゴシック" w:hint="eastAsia"/>
          <w:sz w:val="24"/>
          <w:u w:val="single"/>
        </w:rPr>
        <w:t>）まで</w:t>
      </w:r>
      <w:r w:rsidR="00320C84"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320C84" w:rsidRPr="00B246C8" w:rsidTr="003A6516">
        <w:trPr>
          <w:trHeight w:val="340"/>
        </w:trPr>
        <w:tc>
          <w:tcPr>
            <w:tcW w:w="2693" w:type="dxa"/>
            <w:tcBorders>
              <w:top w:val="single" w:sz="4" w:space="0" w:color="auto"/>
              <w:left w:val="single" w:sz="4" w:space="0" w:color="auto"/>
              <w:bottom w:val="single" w:sz="4" w:space="0" w:color="auto"/>
              <w:right w:val="single" w:sz="4" w:space="0" w:color="auto"/>
            </w:tcBorders>
            <w:vAlign w:val="center"/>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320C84" w:rsidRPr="00B246C8" w:rsidTr="003A6516">
        <w:trPr>
          <w:trHeight w:val="423"/>
        </w:trPr>
        <w:tc>
          <w:tcPr>
            <w:tcW w:w="2693"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320C84" w:rsidRPr="00B246C8" w:rsidTr="003A6516">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320C84" w:rsidRPr="00B246C8" w:rsidRDefault="00320C84" w:rsidP="003A6516">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Pr="00B246C8">
              <w:rPr>
                <w:rFonts w:ascii="ＭＳ ゴシック" w:eastAsia="ＭＳ ゴシック" w:hAnsi="ＭＳ ゴシック" w:hint="eastAsia"/>
                <w:sz w:val="22"/>
                <w:szCs w:val="22"/>
              </w:rPr>
              <w:t>より農林中金系統人材開発部へお申込みください。</w:t>
            </w:r>
          </w:p>
        </w:tc>
      </w:tr>
    </w:tbl>
    <w:p w:rsidR="00792CB6" w:rsidRPr="00DE11AB" w:rsidRDefault="00792CB6" w:rsidP="00792CB6">
      <w:pPr>
        <w:pStyle w:val="af"/>
        <w:numPr>
          <w:ilvl w:val="0"/>
          <w:numId w:val="10"/>
        </w:numPr>
        <w:ind w:leftChars="0" w:left="709" w:hanging="425"/>
        <w:jc w:val="left"/>
        <w:rPr>
          <w:rFonts w:ascii="ＭＳ ゴシック" w:eastAsia="ＭＳ ゴシック" w:hAnsi="ＭＳ ゴシック"/>
          <w:sz w:val="24"/>
        </w:rPr>
      </w:pPr>
      <w:r w:rsidRPr="006C64FF">
        <w:rPr>
          <w:rFonts w:ascii="ＭＳ ゴシック" w:eastAsia="ＭＳ ゴシック" w:hAnsi="ＭＳ ゴシック" w:hint="eastAsia"/>
          <w:sz w:val="24"/>
          <w:u w:val="single"/>
          <w:shd w:val="pct15" w:color="auto" w:fill="FFFFFF"/>
        </w:rPr>
        <w:t>信農連・１ＪＡ県におかれましては、推進担当部署にもご案内いただきますよう</w:t>
      </w:r>
      <w:r w:rsidRPr="006C64FF">
        <w:rPr>
          <w:rFonts w:ascii="ＭＳ ゴシック" w:eastAsia="ＭＳ ゴシック" w:hAnsi="ＭＳ ゴシック"/>
          <w:sz w:val="24"/>
          <w:u w:val="single"/>
          <w:shd w:val="pct15" w:color="auto" w:fill="FFFFFF"/>
        </w:rPr>
        <w:br/>
      </w:r>
      <w:r w:rsidRPr="006C64FF">
        <w:rPr>
          <w:rFonts w:ascii="ＭＳ ゴシック" w:eastAsia="ＭＳ ゴシック" w:hAnsi="ＭＳ ゴシック" w:hint="eastAsia"/>
          <w:sz w:val="24"/>
          <w:u w:val="single"/>
          <w:shd w:val="pct15" w:color="auto" w:fill="FFFFFF"/>
        </w:rPr>
        <w:t>お願いいたします。</w:t>
      </w:r>
    </w:p>
    <w:p w:rsidR="00320C84" w:rsidRPr="00792CB6" w:rsidRDefault="00320C84" w:rsidP="00792CB6">
      <w:pPr>
        <w:ind w:leftChars="114" w:left="239" w:firstLineChars="18" w:firstLine="43"/>
        <w:jc w:val="left"/>
        <w:rPr>
          <w:rFonts w:ascii="ＭＳ ゴシック" w:eastAsia="ＭＳ ゴシック" w:hAnsi="ＭＳ ゴシック"/>
          <w:sz w:val="24"/>
        </w:rPr>
      </w:pPr>
    </w:p>
    <w:p w:rsidR="00320C84" w:rsidRDefault="00320C84" w:rsidP="00320C84">
      <w:pPr>
        <w:ind w:left="240" w:hangingChars="100" w:hanging="240"/>
        <w:rPr>
          <w:sz w:val="24"/>
        </w:rPr>
      </w:pPr>
      <w:r>
        <w:rPr>
          <w:rFonts w:hint="eastAsia"/>
          <w:noProof/>
          <w:sz w:val="24"/>
        </w:rPr>
        <mc:AlternateContent>
          <mc:Choice Requires="wps">
            <w:drawing>
              <wp:anchor distT="0" distB="0" distL="114300" distR="114300" simplePos="0" relativeHeight="251662848" behindDoc="0" locked="0" layoutInCell="1" allowOverlap="1" wp14:anchorId="7AC6D1CF" wp14:editId="386BE19E">
                <wp:simplePos x="0" y="0"/>
                <wp:positionH relativeFrom="column">
                  <wp:posOffset>905510</wp:posOffset>
                </wp:positionH>
                <wp:positionV relativeFrom="paragraph">
                  <wp:posOffset>175895</wp:posOffset>
                </wp:positionV>
                <wp:extent cx="5229225" cy="8001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320C84" w:rsidRPr="000A4EE7" w:rsidRDefault="00320C84" w:rsidP="00320C84">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320C84" w:rsidRPr="000A4EE7" w:rsidRDefault="00320C84" w:rsidP="00320C8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全国研修部　</w:t>
                            </w:r>
                            <w:r w:rsidR="001D60A4">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・久野・</w:t>
                            </w:r>
                            <w:r>
                              <w:rPr>
                                <w:rFonts w:ascii="ＭＳ ゴシック" w:eastAsia="ＭＳ ゴシック" w:hAnsi="ＭＳ ゴシック"/>
                                <w:sz w:val="24"/>
                                <w:szCs w:val="24"/>
                              </w:rPr>
                              <w:t>伊藤</w:t>
                            </w:r>
                          </w:p>
                          <w:p w:rsidR="00320C84" w:rsidRPr="000A4EE7" w:rsidRDefault="00320C84" w:rsidP="00320C84">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left:0;text-align:left;margin-left:71.3pt;margin-top:13.85pt;width:411.7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">
                <v:textbox inset="5.85pt,.7pt,5.85pt,.7pt">
                  <w:txbxContent>
                    <w:p w:rsidR="00320C84" w:rsidRPr="000A4EE7" w:rsidRDefault="00320C84" w:rsidP="00320C84">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320C84" w:rsidRPr="000A4EE7" w:rsidRDefault="00320C84" w:rsidP="00320C8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全国研修部　</w:t>
                      </w:r>
                      <w:r w:rsidR="001D60A4">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・久野・</w:t>
                      </w:r>
                      <w:r>
                        <w:rPr>
                          <w:rFonts w:ascii="ＭＳ ゴシック" w:eastAsia="ＭＳ ゴシック" w:hAnsi="ＭＳ ゴシック"/>
                          <w:sz w:val="24"/>
                          <w:szCs w:val="24"/>
                        </w:rPr>
                        <w:t>伊藤</w:t>
                      </w:r>
                    </w:p>
                    <w:p w:rsidR="00320C84" w:rsidRPr="000A4EE7" w:rsidRDefault="00320C84" w:rsidP="00320C84">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320C84" w:rsidRPr="007B2ED9" w:rsidRDefault="00320C84" w:rsidP="00320C84">
      <w:pPr>
        <w:rPr>
          <w:sz w:val="24"/>
        </w:rPr>
      </w:pPr>
    </w:p>
    <w:p w:rsidR="00320C84" w:rsidRPr="00320C84" w:rsidRDefault="00320C84" w:rsidP="00320C84">
      <w:pPr>
        <w:ind w:right="224"/>
        <w:rPr>
          <w:rFonts w:ascii="ＭＳ ゴシック" w:eastAsia="ＭＳ ゴシック" w:hAnsi="ＭＳ ゴシック"/>
          <w:sz w:val="22"/>
          <w:szCs w:val="22"/>
        </w:rPr>
      </w:pPr>
    </w:p>
    <w:sectPr w:rsidR="00320C84" w:rsidRPr="00320C84" w:rsidSect="00080A38">
      <w:pgSz w:w="11906" w:h="16838"/>
      <w:pgMar w:top="1247" w:right="1021" w:bottom="90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14" w:rsidRDefault="007C1D14" w:rsidP="00013448">
      <w:r>
        <w:separator/>
      </w:r>
    </w:p>
  </w:endnote>
  <w:endnote w:type="continuationSeparator" w:id="0">
    <w:p w:rsidR="007C1D14" w:rsidRDefault="007C1D14"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14" w:rsidRDefault="007C1D14" w:rsidP="00013448">
      <w:r>
        <w:separator/>
      </w:r>
    </w:p>
  </w:footnote>
  <w:footnote w:type="continuationSeparator" w:id="0">
    <w:p w:rsidR="007C1D14" w:rsidRDefault="007C1D14"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FA4124"/>
    <w:multiLevelType w:val="hybridMultilevel"/>
    <w:tmpl w:val="7C6477D0"/>
    <w:lvl w:ilvl="0" w:tplc="7D8E292A">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nsid w:val="5A571203"/>
    <w:multiLevelType w:val="hybridMultilevel"/>
    <w:tmpl w:val="939A29A8"/>
    <w:lvl w:ilvl="0" w:tplc="6DB05D3E">
      <w:numFmt w:val="bullet"/>
      <w:lvlText w:val="○"/>
      <w:lvlJc w:val="left"/>
      <w:pPr>
        <w:ind w:left="4187" w:hanging="360"/>
      </w:pPr>
      <w:rPr>
        <w:rFonts w:ascii="ＭＳ ゴシック" w:eastAsia="ＭＳ ゴシック" w:hAnsi="ＭＳ ゴシック" w:cs="Times New Roman" w:hint="eastAsia"/>
        <w:b/>
      </w:rPr>
    </w:lvl>
    <w:lvl w:ilvl="1" w:tplc="0409000B" w:tentative="1">
      <w:start w:val="1"/>
      <w:numFmt w:val="bullet"/>
      <w:lvlText w:val=""/>
      <w:lvlJc w:val="left"/>
      <w:pPr>
        <w:ind w:left="4667" w:hanging="420"/>
      </w:pPr>
      <w:rPr>
        <w:rFonts w:ascii="Wingdings" w:hAnsi="Wingdings" w:hint="default"/>
      </w:rPr>
    </w:lvl>
    <w:lvl w:ilvl="2" w:tplc="0409000D" w:tentative="1">
      <w:start w:val="1"/>
      <w:numFmt w:val="bullet"/>
      <w:lvlText w:val=""/>
      <w:lvlJc w:val="left"/>
      <w:pPr>
        <w:ind w:left="5087" w:hanging="420"/>
      </w:pPr>
      <w:rPr>
        <w:rFonts w:ascii="Wingdings" w:hAnsi="Wingdings" w:hint="default"/>
      </w:rPr>
    </w:lvl>
    <w:lvl w:ilvl="3" w:tplc="04090001" w:tentative="1">
      <w:start w:val="1"/>
      <w:numFmt w:val="bullet"/>
      <w:lvlText w:val=""/>
      <w:lvlJc w:val="left"/>
      <w:pPr>
        <w:ind w:left="5507" w:hanging="420"/>
      </w:pPr>
      <w:rPr>
        <w:rFonts w:ascii="Wingdings" w:hAnsi="Wingdings" w:hint="default"/>
      </w:rPr>
    </w:lvl>
    <w:lvl w:ilvl="4" w:tplc="0409000B" w:tentative="1">
      <w:start w:val="1"/>
      <w:numFmt w:val="bullet"/>
      <w:lvlText w:val=""/>
      <w:lvlJc w:val="left"/>
      <w:pPr>
        <w:ind w:left="5927" w:hanging="420"/>
      </w:pPr>
      <w:rPr>
        <w:rFonts w:ascii="Wingdings" w:hAnsi="Wingdings" w:hint="default"/>
      </w:rPr>
    </w:lvl>
    <w:lvl w:ilvl="5" w:tplc="0409000D" w:tentative="1">
      <w:start w:val="1"/>
      <w:numFmt w:val="bullet"/>
      <w:lvlText w:val=""/>
      <w:lvlJc w:val="left"/>
      <w:pPr>
        <w:ind w:left="6347" w:hanging="420"/>
      </w:pPr>
      <w:rPr>
        <w:rFonts w:ascii="Wingdings" w:hAnsi="Wingdings" w:hint="default"/>
      </w:rPr>
    </w:lvl>
    <w:lvl w:ilvl="6" w:tplc="04090001" w:tentative="1">
      <w:start w:val="1"/>
      <w:numFmt w:val="bullet"/>
      <w:lvlText w:val=""/>
      <w:lvlJc w:val="left"/>
      <w:pPr>
        <w:ind w:left="6767" w:hanging="420"/>
      </w:pPr>
      <w:rPr>
        <w:rFonts w:ascii="Wingdings" w:hAnsi="Wingdings" w:hint="default"/>
      </w:rPr>
    </w:lvl>
    <w:lvl w:ilvl="7" w:tplc="0409000B" w:tentative="1">
      <w:start w:val="1"/>
      <w:numFmt w:val="bullet"/>
      <w:lvlText w:val=""/>
      <w:lvlJc w:val="left"/>
      <w:pPr>
        <w:ind w:left="7187" w:hanging="420"/>
      </w:pPr>
      <w:rPr>
        <w:rFonts w:ascii="Wingdings" w:hAnsi="Wingdings" w:hint="default"/>
      </w:rPr>
    </w:lvl>
    <w:lvl w:ilvl="8" w:tplc="0409000D" w:tentative="1">
      <w:start w:val="1"/>
      <w:numFmt w:val="bullet"/>
      <w:lvlText w:val=""/>
      <w:lvlJc w:val="left"/>
      <w:pPr>
        <w:ind w:left="7607" w:hanging="420"/>
      </w:pPr>
      <w:rPr>
        <w:rFonts w:ascii="Wingdings" w:hAnsi="Wingdings" w:hint="default"/>
      </w:rPr>
    </w:lvl>
  </w:abstractNum>
  <w:abstractNum w:abstractNumId="16">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nsid w:val="5DD320B2"/>
    <w:multiLevelType w:val="hybridMultilevel"/>
    <w:tmpl w:val="E69231D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61E26F3F"/>
    <w:multiLevelType w:val="hybridMultilevel"/>
    <w:tmpl w:val="4B64C094"/>
    <w:lvl w:ilvl="0" w:tplc="2D428CD0">
      <w:numFmt w:val="bullet"/>
      <w:lvlText w:val="○"/>
      <w:lvlJc w:val="left"/>
      <w:pPr>
        <w:ind w:left="64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75407C50"/>
    <w:multiLevelType w:val="hybridMultilevel"/>
    <w:tmpl w:val="976EF4DE"/>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21"/>
  </w:num>
  <w:num w:numId="4">
    <w:abstractNumId w:val="0"/>
  </w:num>
  <w:num w:numId="5">
    <w:abstractNumId w:val="9"/>
  </w:num>
  <w:num w:numId="6">
    <w:abstractNumId w:val="11"/>
  </w:num>
  <w:num w:numId="7">
    <w:abstractNumId w:val="5"/>
  </w:num>
  <w:num w:numId="8">
    <w:abstractNumId w:val="26"/>
  </w:num>
  <w:num w:numId="9">
    <w:abstractNumId w:val="3"/>
  </w:num>
  <w:num w:numId="10">
    <w:abstractNumId w:val="6"/>
  </w:num>
  <w:num w:numId="11">
    <w:abstractNumId w:val="23"/>
  </w:num>
  <w:num w:numId="12">
    <w:abstractNumId w:val="3"/>
  </w:num>
  <w:num w:numId="13">
    <w:abstractNumId w:val="6"/>
  </w:num>
  <w:num w:numId="14">
    <w:abstractNumId w:val="24"/>
  </w:num>
  <w:num w:numId="15">
    <w:abstractNumId w:val="13"/>
  </w:num>
  <w:num w:numId="16">
    <w:abstractNumId w:val="8"/>
  </w:num>
  <w:num w:numId="17">
    <w:abstractNumId w:val="19"/>
  </w:num>
  <w:num w:numId="18">
    <w:abstractNumId w:val="16"/>
  </w:num>
  <w:num w:numId="19">
    <w:abstractNumId w:val="7"/>
  </w:num>
  <w:num w:numId="20">
    <w:abstractNumId w:val="12"/>
  </w:num>
  <w:num w:numId="21">
    <w:abstractNumId w:val="4"/>
  </w:num>
  <w:num w:numId="22">
    <w:abstractNumId w:val="25"/>
  </w:num>
  <w:num w:numId="23">
    <w:abstractNumId w:val="22"/>
  </w:num>
  <w:num w:numId="24">
    <w:abstractNumId w:val="10"/>
  </w:num>
  <w:num w:numId="25">
    <w:abstractNumId w:val="15"/>
  </w:num>
  <w:num w:numId="26">
    <w:abstractNumId w:val="17"/>
  </w:num>
  <w:num w:numId="27">
    <w:abstractNumId w:val="2"/>
  </w:num>
  <w:num w:numId="28">
    <w:abstractNumId w:val="18"/>
  </w:num>
  <w:num w:numId="2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07E9"/>
    <w:rsid w:val="00006361"/>
    <w:rsid w:val="0001121B"/>
    <w:rsid w:val="00013448"/>
    <w:rsid w:val="00015785"/>
    <w:rsid w:val="00016C0A"/>
    <w:rsid w:val="0002466F"/>
    <w:rsid w:val="00026088"/>
    <w:rsid w:val="00030B11"/>
    <w:rsid w:val="00032BC1"/>
    <w:rsid w:val="000352D6"/>
    <w:rsid w:val="00035440"/>
    <w:rsid w:val="000428D5"/>
    <w:rsid w:val="000456B2"/>
    <w:rsid w:val="00046C07"/>
    <w:rsid w:val="00051EEE"/>
    <w:rsid w:val="00054DAF"/>
    <w:rsid w:val="00055033"/>
    <w:rsid w:val="000576AD"/>
    <w:rsid w:val="00062957"/>
    <w:rsid w:val="00065A55"/>
    <w:rsid w:val="00066891"/>
    <w:rsid w:val="000722B2"/>
    <w:rsid w:val="00073C40"/>
    <w:rsid w:val="000762C7"/>
    <w:rsid w:val="00080A38"/>
    <w:rsid w:val="00083FE7"/>
    <w:rsid w:val="00087764"/>
    <w:rsid w:val="00097C3E"/>
    <w:rsid w:val="000A4EE7"/>
    <w:rsid w:val="000A739A"/>
    <w:rsid w:val="000B24DD"/>
    <w:rsid w:val="000D1AAA"/>
    <w:rsid w:val="000D50D0"/>
    <w:rsid w:val="000D5CBD"/>
    <w:rsid w:val="000D7418"/>
    <w:rsid w:val="000E1349"/>
    <w:rsid w:val="000E5A82"/>
    <w:rsid w:val="000F46F2"/>
    <w:rsid w:val="00105863"/>
    <w:rsid w:val="001107F6"/>
    <w:rsid w:val="00115E9A"/>
    <w:rsid w:val="00124E5C"/>
    <w:rsid w:val="001268FA"/>
    <w:rsid w:val="0013193F"/>
    <w:rsid w:val="00142535"/>
    <w:rsid w:val="0015546B"/>
    <w:rsid w:val="00173FB9"/>
    <w:rsid w:val="00186AC7"/>
    <w:rsid w:val="00190E32"/>
    <w:rsid w:val="00193D33"/>
    <w:rsid w:val="001C178D"/>
    <w:rsid w:val="001C27B8"/>
    <w:rsid w:val="001C3C6B"/>
    <w:rsid w:val="001C6271"/>
    <w:rsid w:val="001C68AE"/>
    <w:rsid w:val="001C7123"/>
    <w:rsid w:val="001D1100"/>
    <w:rsid w:val="001D2E48"/>
    <w:rsid w:val="001D4407"/>
    <w:rsid w:val="001D4491"/>
    <w:rsid w:val="001D60A4"/>
    <w:rsid w:val="001D75DD"/>
    <w:rsid w:val="001E2EDA"/>
    <w:rsid w:val="001E78D8"/>
    <w:rsid w:val="001F0662"/>
    <w:rsid w:val="001F0AC4"/>
    <w:rsid w:val="00200334"/>
    <w:rsid w:val="0020583E"/>
    <w:rsid w:val="00211676"/>
    <w:rsid w:val="00212F16"/>
    <w:rsid w:val="00213DD8"/>
    <w:rsid w:val="00215B7F"/>
    <w:rsid w:val="00224382"/>
    <w:rsid w:val="00224657"/>
    <w:rsid w:val="00226B3E"/>
    <w:rsid w:val="0023356A"/>
    <w:rsid w:val="0023591E"/>
    <w:rsid w:val="00236F98"/>
    <w:rsid w:val="00237730"/>
    <w:rsid w:val="0023779A"/>
    <w:rsid w:val="00242100"/>
    <w:rsid w:val="00242260"/>
    <w:rsid w:val="00242FE9"/>
    <w:rsid w:val="002457B5"/>
    <w:rsid w:val="00252DB8"/>
    <w:rsid w:val="00256729"/>
    <w:rsid w:val="002579C9"/>
    <w:rsid w:val="00260B8C"/>
    <w:rsid w:val="00264183"/>
    <w:rsid w:val="0027084C"/>
    <w:rsid w:val="00274496"/>
    <w:rsid w:val="00277AA3"/>
    <w:rsid w:val="00283034"/>
    <w:rsid w:val="002864F2"/>
    <w:rsid w:val="002879C7"/>
    <w:rsid w:val="00287F57"/>
    <w:rsid w:val="002907BB"/>
    <w:rsid w:val="00292853"/>
    <w:rsid w:val="00296174"/>
    <w:rsid w:val="002A0090"/>
    <w:rsid w:val="002A7461"/>
    <w:rsid w:val="002B3695"/>
    <w:rsid w:val="002B65EA"/>
    <w:rsid w:val="002B6DE8"/>
    <w:rsid w:val="002C2372"/>
    <w:rsid w:val="002C24EA"/>
    <w:rsid w:val="002C6B50"/>
    <w:rsid w:val="002D0DD1"/>
    <w:rsid w:val="002E1348"/>
    <w:rsid w:val="002E2E1A"/>
    <w:rsid w:val="002E52E3"/>
    <w:rsid w:val="002F5E96"/>
    <w:rsid w:val="0030437D"/>
    <w:rsid w:val="00320C84"/>
    <w:rsid w:val="00323C73"/>
    <w:rsid w:val="00325706"/>
    <w:rsid w:val="00327205"/>
    <w:rsid w:val="00330AD7"/>
    <w:rsid w:val="00331449"/>
    <w:rsid w:val="00331AF9"/>
    <w:rsid w:val="00334CDB"/>
    <w:rsid w:val="00336C2B"/>
    <w:rsid w:val="0034205C"/>
    <w:rsid w:val="00345931"/>
    <w:rsid w:val="0034620B"/>
    <w:rsid w:val="0034747A"/>
    <w:rsid w:val="00351D05"/>
    <w:rsid w:val="003552B2"/>
    <w:rsid w:val="00360930"/>
    <w:rsid w:val="00362A8C"/>
    <w:rsid w:val="00365471"/>
    <w:rsid w:val="00365633"/>
    <w:rsid w:val="00366B65"/>
    <w:rsid w:val="00383A29"/>
    <w:rsid w:val="00383FF9"/>
    <w:rsid w:val="0038553A"/>
    <w:rsid w:val="003923DA"/>
    <w:rsid w:val="00393513"/>
    <w:rsid w:val="003A51AF"/>
    <w:rsid w:val="003A55D1"/>
    <w:rsid w:val="003B098B"/>
    <w:rsid w:val="003B4780"/>
    <w:rsid w:val="003C1759"/>
    <w:rsid w:val="003C2D61"/>
    <w:rsid w:val="003D0F5B"/>
    <w:rsid w:val="003D1969"/>
    <w:rsid w:val="003D2A1C"/>
    <w:rsid w:val="003D6814"/>
    <w:rsid w:val="003E15B9"/>
    <w:rsid w:val="003E3A6D"/>
    <w:rsid w:val="003E4175"/>
    <w:rsid w:val="003E6D7F"/>
    <w:rsid w:val="003F211E"/>
    <w:rsid w:val="003F4115"/>
    <w:rsid w:val="003F4BE9"/>
    <w:rsid w:val="003F5DDC"/>
    <w:rsid w:val="00401703"/>
    <w:rsid w:val="00401D58"/>
    <w:rsid w:val="0040497B"/>
    <w:rsid w:val="00405999"/>
    <w:rsid w:val="00416E8E"/>
    <w:rsid w:val="00425B06"/>
    <w:rsid w:val="0043732A"/>
    <w:rsid w:val="00440D0A"/>
    <w:rsid w:val="00443F88"/>
    <w:rsid w:val="004463AF"/>
    <w:rsid w:val="004467B3"/>
    <w:rsid w:val="00452727"/>
    <w:rsid w:val="00461E97"/>
    <w:rsid w:val="00464C1E"/>
    <w:rsid w:val="00470247"/>
    <w:rsid w:val="004747F6"/>
    <w:rsid w:val="004759CF"/>
    <w:rsid w:val="00477AA2"/>
    <w:rsid w:val="00482EB6"/>
    <w:rsid w:val="00484A58"/>
    <w:rsid w:val="004865E2"/>
    <w:rsid w:val="004907BB"/>
    <w:rsid w:val="00494930"/>
    <w:rsid w:val="0049712C"/>
    <w:rsid w:val="004A64FC"/>
    <w:rsid w:val="004A7210"/>
    <w:rsid w:val="004B3FF5"/>
    <w:rsid w:val="004B48E2"/>
    <w:rsid w:val="004B53B9"/>
    <w:rsid w:val="004B63E9"/>
    <w:rsid w:val="004C4725"/>
    <w:rsid w:val="004C6092"/>
    <w:rsid w:val="004D2634"/>
    <w:rsid w:val="004E22B9"/>
    <w:rsid w:val="004E50A5"/>
    <w:rsid w:val="004F3C93"/>
    <w:rsid w:val="004F47E3"/>
    <w:rsid w:val="004F57CA"/>
    <w:rsid w:val="00502B57"/>
    <w:rsid w:val="00511BAA"/>
    <w:rsid w:val="005134AC"/>
    <w:rsid w:val="00514445"/>
    <w:rsid w:val="005166C2"/>
    <w:rsid w:val="00516B0E"/>
    <w:rsid w:val="005269C9"/>
    <w:rsid w:val="00526A9B"/>
    <w:rsid w:val="00530DEE"/>
    <w:rsid w:val="005315C9"/>
    <w:rsid w:val="00531D7C"/>
    <w:rsid w:val="0053542B"/>
    <w:rsid w:val="00536F19"/>
    <w:rsid w:val="00542B56"/>
    <w:rsid w:val="00546DA0"/>
    <w:rsid w:val="00550D92"/>
    <w:rsid w:val="00557443"/>
    <w:rsid w:val="0055757E"/>
    <w:rsid w:val="00562495"/>
    <w:rsid w:val="00562E8C"/>
    <w:rsid w:val="005733F0"/>
    <w:rsid w:val="00575938"/>
    <w:rsid w:val="00575E59"/>
    <w:rsid w:val="00580AD3"/>
    <w:rsid w:val="00586B0B"/>
    <w:rsid w:val="005913B5"/>
    <w:rsid w:val="005B0966"/>
    <w:rsid w:val="005B24DA"/>
    <w:rsid w:val="005D14ED"/>
    <w:rsid w:val="005D320A"/>
    <w:rsid w:val="005D3F55"/>
    <w:rsid w:val="005D515E"/>
    <w:rsid w:val="005E2706"/>
    <w:rsid w:val="005E649C"/>
    <w:rsid w:val="005E6C35"/>
    <w:rsid w:val="005F6ADA"/>
    <w:rsid w:val="00602570"/>
    <w:rsid w:val="00613684"/>
    <w:rsid w:val="00613BE3"/>
    <w:rsid w:val="006150DF"/>
    <w:rsid w:val="00616690"/>
    <w:rsid w:val="0062797A"/>
    <w:rsid w:val="0063745E"/>
    <w:rsid w:val="00642527"/>
    <w:rsid w:val="006552A0"/>
    <w:rsid w:val="00661030"/>
    <w:rsid w:val="00670254"/>
    <w:rsid w:val="0067283B"/>
    <w:rsid w:val="00676B44"/>
    <w:rsid w:val="00681CDC"/>
    <w:rsid w:val="00685168"/>
    <w:rsid w:val="0069367F"/>
    <w:rsid w:val="00693731"/>
    <w:rsid w:val="00693BA4"/>
    <w:rsid w:val="0069511B"/>
    <w:rsid w:val="00695F87"/>
    <w:rsid w:val="006A0083"/>
    <w:rsid w:val="006A3E9B"/>
    <w:rsid w:val="006A6DCA"/>
    <w:rsid w:val="006B5DFB"/>
    <w:rsid w:val="006C0AC2"/>
    <w:rsid w:val="006C5811"/>
    <w:rsid w:val="006C6392"/>
    <w:rsid w:val="006D7B05"/>
    <w:rsid w:val="006D7C98"/>
    <w:rsid w:val="006E4783"/>
    <w:rsid w:val="006E4DF9"/>
    <w:rsid w:val="006F3FCC"/>
    <w:rsid w:val="006F6741"/>
    <w:rsid w:val="00701953"/>
    <w:rsid w:val="00704FB4"/>
    <w:rsid w:val="00713445"/>
    <w:rsid w:val="00714B2C"/>
    <w:rsid w:val="00716661"/>
    <w:rsid w:val="00723691"/>
    <w:rsid w:val="00735B82"/>
    <w:rsid w:val="007438B1"/>
    <w:rsid w:val="007451C2"/>
    <w:rsid w:val="00751D52"/>
    <w:rsid w:val="00754129"/>
    <w:rsid w:val="007544DF"/>
    <w:rsid w:val="0075610A"/>
    <w:rsid w:val="00761FAF"/>
    <w:rsid w:val="00763D3B"/>
    <w:rsid w:val="00770805"/>
    <w:rsid w:val="00775D1F"/>
    <w:rsid w:val="007766E0"/>
    <w:rsid w:val="00780FBE"/>
    <w:rsid w:val="00785132"/>
    <w:rsid w:val="007904B0"/>
    <w:rsid w:val="00792CB6"/>
    <w:rsid w:val="00794038"/>
    <w:rsid w:val="00797A1A"/>
    <w:rsid w:val="00797ED0"/>
    <w:rsid w:val="007A212A"/>
    <w:rsid w:val="007A7EF9"/>
    <w:rsid w:val="007C1D14"/>
    <w:rsid w:val="007C70E3"/>
    <w:rsid w:val="007C7481"/>
    <w:rsid w:val="007D20A8"/>
    <w:rsid w:val="007D328B"/>
    <w:rsid w:val="007D6220"/>
    <w:rsid w:val="007F3AFE"/>
    <w:rsid w:val="00800F1A"/>
    <w:rsid w:val="0080517C"/>
    <w:rsid w:val="00812504"/>
    <w:rsid w:val="00814A04"/>
    <w:rsid w:val="0082104E"/>
    <w:rsid w:val="008246A2"/>
    <w:rsid w:val="00833A0A"/>
    <w:rsid w:val="008344F2"/>
    <w:rsid w:val="00837CFF"/>
    <w:rsid w:val="0084020C"/>
    <w:rsid w:val="00842D9D"/>
    <w:rsid w:val="008433E5"/>
    <w:rsid w:val="00854469"/>
    <w:rsid w:val="00855028"/>
    <w:rsid w:val="0086260E"/>
    <w:rsid w:val="0086472E"/>
    <w:rsid w:val="00867A2A"/>
    <w:rsid w:val="0087058C"/>
    <w:rsid w:val="00876BF8"/>
    <w:rsid w:val="008809D1"/>
    <w:rsid w:val="00882785"/>
    <w:rsid w:val="008862D2"/>
    <w:rsid w:val="00887318"/>
    <w:rsid w:val="0088762F"/>
    <w:rsid w:val="0089178E"/>
    <w:rsid w:val="0089235B"/>
    <w:rsid w:val="00894A96"/>
    <w:rsid w:val="00895A8C"/>
    <w:rsid w:val="00897CC7"/>
    <w:rsid w:val="008A17D1"/>
    <w:rsid w:val="008A2CFB"/>
    <w:rsid w:val="008A4373"/>
    <w:rsid w:val="008A46FF"/>
    <w:rsid w:val="008A49D7"/>
    <w:rsid w:val="008B02CA"/>
    <w:rsid w:val="008B1C15"/>
    <w:rsid w:val="008B58AD"/>
    <w:rsid w:val="008C0C43"/>
    <w:rsid w:val="008C1185"/>
    <w:rsid w:val="008C1B2B"/>
    <w:rsid w:val="008C4C6D"/>
    <w:rsid w:val="008C6293"/>
    <w:rsid w:val="008C666B"/>
    <w:rsid w:val="008D066F"/>
    <w:rsid w:val="008D0B33"/>
    <w:rsid w:val="008D55BE"/>
    <w:rsid w:val="008E364C"/>
    <w:rsid w:val="008F2F4F"/>
    <w:rsid w:val="008F4E2B"/>
    <w:rsid w:val="009105A8"/>
    <w:rsid w:val="00917569"/>
    <w:rsid w:val="00917E8A"/>
    <w:rsid w:val="009218B6"/>
    <w:rsid w:val="0092388E"/>
    <w:rsid w:val="00927428"/>
    <w:rsid w:val="00927C6A"/>
    <w:rsid w:val="00930D09"/>
    <w:rsid w:val="00936D1D"/>
    <w:rsid w:val="009471AD"/>
    <w:rsid w:val="009516E5"/>
    <w:rsid w:val="00953160"/>
    <w:rsid w:val="00967554"/>
    <w:rsid w:val="00967628"/>
    <w:rsid w:val="00967D36"/>
    <w:rsid w:val="009731CC"/>
    <w:rsid w:val="00976FA3"/>
    <w:rsid w:val="00993350"/>
    <w:rsid w:val="009B1D48"/>
    <w:rsid w:val="009B78AC"/>
    <w:rsid w:val="009C6AF8"/>
    <w:rsid w:val="009C759E"/>
    <w:rsid w:val="009C75CE"/>
    <w:rsid w:val="009C7808"/>
    <w:rsid w:val="009D30B2"/>
    <w:rsid w:val="009D68BD"/>
    <w:rsid w:val="009D745B"/>
    <w:rsid w:val="009E3916"/>
    <w:rsid w:val="009E3EA8"/>
    <w:rsid w:val="009E6144"/>
    <w:rsid w:val="009F4E41"/>
    <w:rsid w:val="009F7907"/>
    <w:rsid w:val="00A023D2"/>
    <w:rsid w:val="00A0438A"/>
    <w:rsid w:val="00A04B7D"/>
    <w:rsid w:val="00A04F27"/>
    <w:rsid w:val="00A04FFE"/>
    <w:rsid w:val="00A12E86"/>
    <w:rsid w:val="00A135FC"/>
    <w:rsid w:val="00A14868"/>
    <w:rsid w:val="00A23D09"/>
    <w:rsid w:val="00A3059A"/>
    <w:rsid w:val="00A31530"/>
    <w:rsid w:val="00A34469"/>
    <w:rsid w:val="00A35368"/>
    <w:rsid w:val="00A46CA8"/>
    <w:rsid w:val="00A47ED7"/>
    <w:rsid w:val="00A54F7E"/>
    <w:rsid w:val="00A55165"/>
    <w:rsid w:val="00A55DC5"/>
    <w:rsid w:val="00A56998"/>
    <w:rsid w:val="00A56F99"/>
    <w:rsid w:val="00A61D9A"/>
    <w:rsid w:val="00A624EE"/>
    <w:rsid w:val="00A65957"/>
    <w:rsid w:val="00A740A3"/>
    <w:rsid w:val="00A77B2D"/>
    <w:rsid w:val="00A854BD"/>
    <w:rsid w:val="00A96D9A"/>
    <w:rsid w:val="00AA3ABF"/>
    <w:rsid w:val="00AA5819"/>
    <w:rsid w:val="00AB2CAA"/>
    <w:rsid w:val="00AB61B3"/>
    <w:rsid w:val="00AC299B"/>
    <w:rsid w:val="00AC4E10"/>
    <w:rsid w:val="00AC6007"/>
    <w:rsid w:val="00AE1C3C"/>
    <w:rsid w:val="00AE5180"/>
    <w:rsid w:val="00AE5EFE"/>
    <w:rsid w:val="00AF360F"/>
    <w:rsid w:val="00AF7394"/>
    <w:rsid w:val="00B019EE"/>
    <w:rsid w:val="00B05205"/>
    <w:rsid w:val="00B1075E"/>
    <w:rsid w:val="00B10F61"/>
    <w:rsid w:val="00B246C8"/>
    <w:rsid w:val="00B30E1E"/>
    <w:rsid w:val="00B34D6E"/>
    <w:rsid w:val="00B50F20"/>
    <w:rsid w:val="00B538FA"/>
    <w:rsid w:val="00B54F75"/>
    <w:rsid w:val="00B56A94"/>
    <w:rsid w:val="00B56FFC"/>
    <w:rsid w:val="00B70E24"/>
    <w:rsid w:val="00B8064D"/>
    <w:rsid w:val="00B904CB"/>
    <w:rsid w:val="00B93634"/>
    <w:rsid w:val="00B96E09"/>
    <w:rsid w:val="00BA0498"/>
    <w:rsid w:val="00BA274D"/>
    <w:rsid w:val="00BA370D"/>
    <w:rsid w:val="00BA3D03"/>
    <w:rsid w:val="00BA53FF"/>
    <w:rsid w:val="00BB42F0"/>
    <w:rsid w:val="00BD2499"/>
    <w:rsid w:val="00BD359C"/>
    <w:rsid w:val="00BD4ADE"/>
    <w:rsid w:val="00BE43DF"/>
    <w:rsid w:val="00BE4891"/>
    <w:rsid w:val="00BE6A77"/>
    <w:rsid w:val="00BF0551"/>
    <w:rsid w:val="00BF0BCC"/>
    <w:rsid w:val="00BF3ACD"/>
    <w:rsid w:val="00BF4939"/>
    <w:rsid w:val="00BF6222"/>
    <w:rsid w:val="00C01C43"/>
    <w:rsid w:val="00C044BD"/>
    <w:rsid w:val="00C12E25"/>
    <w:rsid w:val="00C13F8E"/>
    <w:rsid w:val="00C175A8"/>
    <w:rsid w:val="00C227C7"/>
    <w:rsid w:val="00C24763"/>
    <w:rsid w:val="00C361EA"/>
    <w:rsid w:val="00C46286"/>
    <w:rsid w:val="00C5212C"/>
    <w:rsid w:val="00C623F1"/>
    <w:rsid w:val="00C64B72"/>
    <w:rsid w:val="00C664EA"/>
    <w:rsid w:val="00C67704"/>
    <w:rsid w:val="00C77475"/>
    <w:rsid w:val="00C843A1"/>
    <w:rsid w:val="00C84957"/>
    <w:rsid w:val="00C85646"/>
    <w:rsid w:val="00C92105"/>
    <w:rsid w:val="00C96ECD"/>
    <w:rsid w:val="00CA4F23"/>
    <w:rsid w:val="00CB2F5A"/>
    <w:rsid w:val="00CB3E62"/>
    <w:rsid w:val="00CB40BF"/>
    <w:rsid w:val="00CC16BB"/>
    <w:rsid w:val="00CC4A02"/>
    <w:rsid w:val="00CD1951"/>
    <w:rsid w:val="00CE36A8"/>
    <w:rsid w:val="00CF5BD6"/>
    <w:rsid w:val="00D13C95"/>
    <w:rsid w:val="00D212D4"/>
    <w:rsid w:val="00D40438"/>
    <w:rsid w:val="00D41DD0"/>
    <w:rsid w:val="00D51297"/>
    <w:rsid w:val="00D603B1"/>
    <w:rsid w:val="00D65E75"/>
    <w:rsid w:val="00D73C5A"/>
    <w:rsid w:val="00D74CD3"/>
    <w:rsid w:val="00D75302"/>
    <w:rsid w:val="00D76B81"/>
    <w:rsid w:val="00D77277"/>
    <w:rsid w:val="00D82F01"/>
    <w:rsid w:val="00D9046E"/>
    <w:rsid w:val="00D94E7C"/>
    <w:rsid w:val="00D95263"/>
    <w:rsid w:val="00DA0A8A"/>
    <w:rsid w:val="00DA22DA"/>
    <w:rsid w:val="00DA3119"/>
    <w:rsid w:val="00DA4BAC"/>
    <w:rsid w:val="00DA58E2"/>
    <w:rsid w:val="00DB1BE9"/>
    <w:rsid w:val="00DB29DA"/>
    <w:rsid w:val="00DC16E6"/>
    <w:rsid w:val="00DC6289"/>
    <w:rsid w:val="00DD1B1C"/>
    <w:rsid w:val="00DD2D55"/>
    <w:rsid w:val="00DD6C7C"/>
    <w:rsid w:val="00DD6F54"/>
    <w:rsid w:val="00DD7607"/>
    <w:rsid w:val="00DD7738"/>
    <w:rsid w:val="00DE1D0B"/>
    <w:rsid w:val="00DE2D0D"/>
    <w:rsid w:val="00DE3030"/>
    <w:rsid w:val="00DE3096"/>
    <w:rsid w:val="00DE3FAE"/>
    <w:rsid w:val="00DE67B5"/>
    <w:rsid w:val="00DE6FC3"/>
    <w:rsid w:val="00DF1AE5"/>
    <w:rsid w:val="00DF4157"/>
    <w:rsid w:val="00DF78CD"/>
    <w:rsid w:val="00E02266"/>
    <w:rsid w:val="00E0372A"/>
    <w:rsid w:val="00E06838"/>
    <w:rsid w:val="00E11F70"/>
    <w:rsid w:val="00E20AAA"/>
    <w:rsid w:val="00E21B5C"/>
    <w:rsid w:val="00E21C61"/>
    <w:rsid w:val="00E22747"/>
    <w:rsid w:val="00E239F7"/>
    <w:rsid w:val="00E24770"/>
    <w:rsid w:val="00E3703B"/>
    <w:rsid w:val="00E4281C"/>
    <w:rsid w:val="00E451F0"/>
    <w:rsid w:val="00E51900"/>
    <w:rsid w:val="00E52E5E"/>
    <w:rsid w:val="00E55691"/>
    <w:rsid w:val="00E569AA"/>
    <w:rsid w:val="00E6224F"/>
    <w:rsid w:val="00E73776"/>
    <w:rsid w:val="00E83ABA"/>
    <w:rsid w:val="00EA0190"/>
    <w:rsid w:val="00EA1607"/>
    <w:rsid w:val="00EA35BE"/>
    <w:rsid w:val="00EA695F"/>
    <w:rsid w:val="00EA6D34"/>
    <w:rsid w:val="00EB2287"/>
    <w:rsid w:val="00EB334A"/>
    <w:rsid w:val="00EB61E1"/>
    <w:rsid w:val="00EB718D"/>
    <w:rsid w:val="00EB79BA"/>
    <w:rsid w:val="00EC59CA"/>
    <w:rsid w:val="00ED6C97"/>
    <w:rsid w:val="00EF0E57"/>
    <w:rsid w:val="00EF113A"/>
    <w:rsid w:val="00EF776C"/>
    <w:rsid w:val="00F01D53"/>
    <w:rsid w:val="00F04669"/>
    <w:rsid w:val="00F05B07"/>
    <w:rsid w:val="00F05FC2"/>
    <w:rsid w:val="00F21D05"/>
    <w:rsid w:val="00F22502"/>
    <w:rsid w:val="00F23BAF"/>
    <w:rsid w:val="00F25864"/>
    <w:rsid w:val="00F26EFE"/>
    <w:rsid w:val="00F3147D"/>
    <w:rsid w:val="00F35AD1"/>
    <w:rsid w:val="00F36C4E"/>
    <w:rsid w:val="00F37315"/>
    <w:rsid w:val="00F40AB4"/>
    <w:rsid w:val="00F41712"/>
    <w:rsid w:val="00F433C2"/>
    <w:rsid w:val="00F51479"/>
    <w:rsid w:val="00F5483E"/>
    <w:rsid w:val="00F55EF2"/>
    <w:rsid w:val="00F60BE0"/>
    <w:rsid w:val="00F62332"/>
    <w:rsid w:val="00F74CAD"/>
    <w:rsid w:val="00F84F8E"/>
    <w:rsid w:val="00F94645"/>
    <w:rsid w:val="00F9702C"/>
    <w:rsid w:val="00FA23B9"/>
    <w:rsid w:val="00FA34C6"/>
    <w:rsid w:val="00FA5FE7"/>
    <w:rsid w:val="00FA7CA1"/>
    <w:rsid w:val="00FB1979"/>
    <w:rsid w:val="00FB3BD5"/>
    <w:rsid w:val="00FB3EA3"/>
    <w:rsid w:val="00FB744C"/>
    <w:rsid w:val="00FB78FE"/>
    <w:rsid w:val="00FB7EC8"/>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rsid w:val="0089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rsid w:val="0089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61673263">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9A22-D238-4EA1-824C-EACB00F1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2115</Words>
  <Characters>437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3</cp:revision>
  <cp:lastPrinted>2018-02-28T04:56:00Z</cp:lastPrinted>
  <dcterms:created xsi:type="dcterms:W3CDTF">2019-04-03T05:18:00Z</dcterms:created>
  <dcterms:modified xsi:type="dcterms:W3CDTF">2019-04-03T05:29:00Z</dcterms:modified>
</cp:coreProperties>
</file>