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Pr="004B457D" w:rsidRDefault="001F01F8"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2608" behindDoc="0" locked="0" layoutInCell="1" allowOverlap="1">
                <wp:simplePos x="0" y="0"/>
                <wp:positionH relativeFrom="column">
                  <wp:posOffset>4902835</wp:posOffset>
                </wp:positionH>
                <wp:positionV relativeFrom="paragraph">
                  <wp:posOffset>0</wp:posOffset>
                </wp:positionV>
                <wp:extent cx="1181100" cy="476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4330AC">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UJwIAAFA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4330AC">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4B457D" w:rsidRDefault="0080517C" w:rsidP="0080517C">
      <w:pPr>
        <w:tabs>
          <w:tab w:val="left" w:pos="6450"/>
          <w:tab w:val="right" w:pos="9581"/>
        </w:tabs>
        <w:jc w:val="left"/>
        <w:rPr>
          <w:rFonts w:ascii="ＭＳ ゴシック" w:eastAsia="ＭＳ ゴシック" w:hAnsi="ＭＳ ゴシック"/>
          <w:sz w:val="24"/>
          <w:szCs w:val="24"/>
        </w:rPr>
      </w:pPr>
    </w:p>
    <w:p w:rsidR="0080517C" w:rsidRPr="004B457D" w:rsidRDefault="0080517C" w:rsidP="0062797A">
      <w:pPr>
        <w:tabs>
          <w:tab w:val="left" w:pos="6450"/>
          <w:tab w:val="right" w:pos="9581"/>
        </w:tabs>
        <w:jc w:val="left"/>
        <w:rPr>
          <w:rFonts w:ascii="ＭＳ Ｐゴシック" w:eastAsia="ＭＳ Ｐゴシック" w:hAnsi="ＭＳ Ｐゴシック"/>
          <w:sz w:val="24"/>
          <w:szCs w:val="24"/>
        </w:rPr>
      </w:pPr>
      <w:r w:rsidRPr="004B457D">
        <w:rPr>
          <w:rFonts w:ascii="ＭＳ Ｐゴシック" w:eastAsia="ＭＳ Ｐゴシック" w:hAnsi="ＭＳ Ｐゴシック" w:hint="eastAsia"/>
          <w:sz w:val="24"/>
          <w:szCs w:val="24"/>
        </w:rPr>
        <w:t>＜ＪＡバンク中央アカデミー＞</w:t>
      </w:r>
    </w:p>
    <w:p w:rsidR="0080517C" w:rsidRPr="004B457D" w:rsidRDefault="001F01F8" w:rsidP="0080517C">
      <w:pPr>
        <w:tabs>
          <w:tab w:val="left" w:pos="6450"/>
          <w:tab w:val="right" w:pos="9581"/>
        </w:tabs>
        <w:jc w:val="left"/>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4038600</wp:posOffset>
                </wp:positionH>
                <wp:positionV relativeFrom="paragraph">
                  <wp:posOffset>386715</wp:posOffset>
                </wp:positionV>
                <wp:extent cx="1428750" cy="990600"/>
                <wp:effectExtent l="19050" t="19050" r="19050" b="19050"/>
                <wp:wrapNone/>
                <wp:docPr id="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99060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318pt;margin-top:30.45pt;width:112.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" filled="f" strokeweight="3pt">
                <v:stroke linestyle="thinThin"/>
                <v:textbox inset="5.85pt,.7pt,5.85pt,.7pt"/>
              </v:oval>
            </w:pict>
          </mc:Fallback>
        </mc:AlternateContent>
      </w:r>
      <w:r w:rsidR="0062797A" w:rsidRPr="00EF0A08">
        <w:rPr>
          <w:rFonts w:ascii="ＭＳ ゴシック" w:eastAsia="ＭＳ ゴシック" w:hAnsi="ＭＳ ゴシック" w:hint="eastAsia"/>
          <w:spacing w:val="61"/>
          <w:w w:val="81"/>
          <w:kern w:val="0"/>
          <w:sz w:val="28"/>
          <w:szCs w:val="28"/>
          <w:fitText w:val="2660" w:id="864216064"/>
        </w:rPr>
        <w:t>全国研修のご案</w:t>
      </w:r>
      <w:r w:rsidR="0062797A" w:rsidRPr="00EF0A08">
        <w:rPr>
          <w:rFonts w:ascii="ＭＳ ゴシック" w:eastAsia="ＭＳ ゴシック" w:hAnsi="ＭＳ ゴシック" w:hint="eastAsia"/>
          <w:spacing w:val="2"/>
          <w:w w:val="81"/>
          <w:kern w:val="0"/>
          <w:sz w:val="28"/>
          <w:szCs w:val="28"/>
          <w:fitText w:val="2660" w:id="864216064"/>
        </w:rPr>
        <w:t>内</w:t>
      </w:r>
      <w:r w:rsidR="00224BDB">
        <w:rPr>
          <w:rFonts w:ascii="ＭＳ ゴシック" w:eastAsia="ＭＳ ゴシック" w:hAnsi="ＭＳ ゴシック" w:hint="eastAsia"/>
          <w:kern w:val="0"/>
          <w:sz w:val="28"/>
          <w:szCs w:val="28"/>
        </w:rPr>
        <w:t>（No.</w:t>
      </w:r>
      <w:r w:rsidR="00101595">
        <w:rPr>
          <w:rFonts w:ascii="ＭＳ ゴシック" w:eastAsia="ＭＳ ゴシック" w:hAnsi="ＭＳ ゴシック" w:hint="eastAsia"/>
          <w:kern w:val="0"/>
          <w:sz w:val="28"/>
          <w:szCs w:val="28"/>
        </w:rPr>
        <w:t>1</w:t>
      </w:r>
      <w:r w:rsidR="004330AC">
        <w:rPr>
          <w:rFonts w:ascii="ＭＳ ゴシック" w:eastAsia="ＭＳ ゴシック" w:hAnsi="ＭＳ ゴシック" w:hint="eastAsia"/>
          <w:kern w:val="0"/>
          <w:sz w:val="28"/>
          <w:szCs w:val="28"/>
        </w:rPr>
        <w:t>180</w:t>
      </w:r>
      <w:r w:rsidR="00224BDB">
        <w:rPr>
          <w:rFonts w:ascii="ＭＳ ゴシック" w:eastAsia="ＭＳ ゴシック" w:hAnsi="ＭＳ ゴシック" w:hint="eastAsia"/>
          <w:kern w:val="0"/>
          <w:sz w:val="28"/>
          <w:szCs w:val="28"/>
        </w:rPr>
        <w:t>）</w:t>
      </w:r>
    </w:p>
    <w:p w:rsidR="0080517C" w:rsidRPr="00DE6497" w:rsidRDefault="0080517C" w:rsidP="0080517C">
      <w:pPr>
        <w:tabs>
          <w:tab w:val="left" w:pos="6450"/>
          <w:tab w:val="right" w:pos="9581"/>
        </w:tabs>
        <w:jc w:val="left"/>
        <w:rPr>
          <w:sz w:val="24"/>
          <w:szCs w:val="24"/>
        </w:rPr>
      </w:pPr>
    </w:p>
    <w:p w:rsidR="0080517C" w:rsidRPr="004E1453" w:rsidRDefault="004E1453" w:rsidP="0080517C">
      <w:pPr>
        <w:tabs>
          <w:tab w:val="left" w:pos="6450"/>
          <w:tab w:val="right" w:pos="9581"/>
        </w:tabs>
        <w:jc w:val="left"/>
        <w:rPr>
          <w:b/>
          <w:sz w:val="28"/>
          <w:szCs w:val="28"/>
        </w:rPr>
      </w:pPr>
      <w:r>
        <w:rPr>
          <w:rFonts w:hint="eastAsia"/>
          <w:sz w:val="24"/>
          <w:szCs w:val="24"/>
        </w:rPr>
        <w:t xml:space="preserve">                                                      </w:t>
      </w:r>
      <w:r>
        <w:rPr>
          <w:rFonts w:hint="eastAsia"/>
          <w:sz w:val="24"/>
          <w:szCs w:val="24"/>
        </w:rPr>
        <w:t xml:space="preserve">　　</w:t>
      </w:r>
      <w:r w:rsidRPr="004E1453">
        <w:rPr>
          <w:rFonts w:hint="eastAsia"/>
          <w:b/>
          <w:sz w:val="28"/>
          <w:szCs w:val="28"/>
        </w:rPr>
        <w:t>新　設</w:t>
      </w:r>
    </w:p>
    <w:p w:rsidR="00AA5819" w:rsidRPr="004B457D" w:rsidRDefault="00AA5819" w:rsidP="0080517C">
      <w:pPr>
        <w:tabs>
          <w:tab w:val="left" w:pos="6450"/>
          <w:tab w:val="right" w:pos="9581"/>
        </w:tabs>
        <w:jc w:val="left"/>
        <w:rPr>
          <w:sz w:val="24"/>
          <w:szCs w:val="24"/>
        </w:rPr>
      </w:pPr>
    </w:p>
    <w:p w:rsidR="003D1969" w:rsidRPr="004B457D" w:rsidRDefault="003D1969" w:rsidP="0080517C">
      <w:pPr>
        <w:tabs>
          <w:tab w:val="left" w:pos="6450"/>
          <w:tab w:val="right" w:pos="9581"/>
        </w:tabs>
        <w:jc w:val="left"/>
        <w:rPr>
          <w:sz w:val="24"/>
          <w:szCs w:val="24"/>
        </w:rPr>
      </w:pPr>
    </w:p>
    <w:p w:rsidR="0080517C" w:rsidRPr="004B457D" w:rsidRDefault="00D95263" w:rsidP="0042378E">
      <w:pPr>
        <w:tabs>
          <w:tab w:val="left" w:pos="6450"/>
          <w:tab w:val="right" w:pos="9581"/>
        </w:tabs>
        <w:jc w:val="left"/>
        <w:rPr>
          <w:rFonts w:ascii="ＭＳ ゴシック" w:eastAsia="ＭＳ ゴシック" w:hAnsi="ＭＳ ゴシック"/>
          <w:b/>
          <w:sz w:val="44"/>
          <w:szCs w:val="44"/>
        </w:rPr>
      </w:pPr>
      <w:r w:rsidRPr="004B457D">
        <w:rPr>
          <w:rFonts w:ascii="ＭＳ ゴシック" w:eastAsia="ＭＳ ゴシック" w:hAnsi="ＭＳ ゴシック" w:hint="eastAsia"/>
          <w:b/>
          <w:sz w:val="44"/>
          <w:szCs w:val="44"/>
        </w:rPr>
        <w:t>「</w:t>
      </w:r>
      <w:r w:rsidR="004E1453">
        <w:rPr>
          <w:rFonts w:ascii="ＭＳ ゴシック" w:eastAsia="ＭＳ ゴシック" w:hAnsi="ＭＳ ゴシック" w:hint="eastAsia"/>
          <w:b/>
          <w:sz w:val="44"/>
          <w:szCs w:val="44"/>
        </w:rPr>
        <w:t>預かり資産関連知識習得</w:t>
      </w:r>
      <w:r w:rsidRPr="004B457D">
        <w:rPr>
          <w:rFonts w:ascii="ＭＳ ゴシック" w:eastAsia="ＭＳ ゴシック" w:hAnsi="ＭＳ ゴシック" w:hint="eastAsia"/>
          <w:b/>
          <w:sz w:val="44"/>
          <w:szCs w:val="44"/>
        </w:rPr>
        <w:t>研修」</w:t>
      </w:r>
    </w:p>
    <w:p w:rsidR="00AA5819" w:rsidRPr="004B457D" w:rsidRDefault="004463AF" w:rsidP="00E3703B">
      <w:pPr>
        <w:tabs>
          <w:tab w:val="left" w:pos="6450"/>
          <w:tab w:val="right" w:pos="9581"/>
        </w:tabs>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w:t>
      </w:r>
      <w:r w:rsidR="00A80422">
        <w:rPr>
          <w:rFonts w:ascii="ＭＳ ゴシック" w:eastAsia="ＭＳ ゴシック" w:hAnsi="ＭＳ ゴシック" w:hint="eastAsia"/>
          <w:sz w:val="28"/>
          <w:szCs w:val="28"/>
        </w:rPr>
        <w:t>ＪＡにおける</w:t>
      </w:r>
      <w:r w:rsidR="00952992">
        <w:rPr>
          <w:rFonts w:ascii="ＭＳ ゴシック" w:eastAsia="ＭＳ ゴシック" w:hAnsi="ＭＳ ゴシック" w:hint="eastAsia"/>
          <w:sz w:val="28"/>
          <w:szCs w:val="28"/>
        </w:rPr>
        <w:t>資産運用・形成</w:t>
      </w:r>
      <w:r w:rsidR="00477B6A">
        <w:rPr>
          <w:rFonts w:ascii="ＭＳ ゴシック" w:eastAsia="ＭＳ ゴシック" w:hAnsi="ＭＳ ゴシック" w:hint="eastAsia"/>
          <w:sz w:val="28"/>
          <w:szCs w:val="28"/>
        </w:rPr>
        <w:t>の提案</w:t>
      </w:r>
      <w:r w:rsidR="00BF7849">
        <w:rPr>
          <w:rFonts w:ascii="ＭＳ ゴシック" w:eastAsia="ＭＳ ゴシック" w:hAnsi="ＭＳ ゴシック" w:hint="eastAsia"/>
          <w:sz w:val="28"/>
          <w:szCs w:val="28"/>
        </w:rPr>
        <w:t>活動をサポート</w:t>
      </w:r>
      <w:r w:rsidR="00477B6A">
        <w:rPr>
          <w:rFonts w:ascii="ＭＳ ゴシック" w:eastAsia="ＭＳ ゴシック" w:hAnsi="ＭＳ ゴシック" w:hint="eastAsia"/>
          <w:sz w:val="28"/>
          <w:szCs w:val="28"/>
        </w:rPr>
        <w:t>できる人材</w:t>
      </w:r>
      <w:r w:rsidR="00BF7849">
        <w:rPr>
          <w:rFonts w:ascii="ＭＳ ゴシック" w:eastAsia="ＭＳ ゴシック" w:hAnsi="ＭＳ ゴシック" w:hint="eastAsia"/>
          <w:sz w:val="28"/>
          <w:szCs w:val="28"/>
        </w:rPr>
        <w:t>を</w:t>
      </w:r>
      <w:r w:rsidR="00477B6A">
        <w:rPr>
          <w:rFonts w:ascii="ＭＳ ゴシック" w:eastAsia="ＭＳ ゴシック" w:hAnsi="ＭＳ ゴシック" w:hint="eastAsia"/>
          <w:sz w:val="28"/>
          <w:szCs w:val="28"/>
        </w:rPr>
        <w:t>育成</w:t>
      </w:r>
      <w:r w:rsidR="00BF7849">
        <w:rPr>
          <w:rFonts w:ascii="ＭＳ ゴシック" w:eastAsia="ＭＳ ゴシック" w:hAnsi="ＭＳ ゴシック" w:hint="eastAsia"/>
          <w:sz w:val="28"/>
          <w:szCs w:val="28"/>
        </w:rPr>
        <w:t>・</w:t>
      </w:r>
      <w:r w:rsidR="00477B6A">
        <w:rPr>
          <w:rFonts w:ascii="ＭＳ ゴシック" w:eastAsia="ＭＳ ゴシック" w:hAnsi="ＭＳ ゴシック" w:hint="eastAsia"/>
          <w:sz w:val="28"/>
          <w:szCs w:val="28"/>
        </w:rPr>
        <w:t>強化</w:t>
      </w:r>
      <w:r w:rsidR="00BF7849">
        <w:rPr>
          <w:rFonts w:ascii="ＭＳ ゴシック" w:eastAsia="ＭＳ ゴシック" w:hAnsi="ＭＳ ゴシック" w:hint="eastAsia"/>
          <w:sz w:val="28"/>
          <w:szCs w:val="28"/>
        </w:rPr>
        <w:t>するために</w:t>
      </w:r>
      <w:r w:rsidR="00477B6A">
        <w:rPr>
          <w:rFonts w:ascii="ＭＳ ゴシック" w:eastAsia="ＭＳ ゴシック" w:hAnsi="ＭＳ ゴシック" w:hint="eastAsia"/>
          <w:sz w:val="28"/>
          <w:szCs w:val="28"/>
        </w:rPr>
        <w:t>新設した</w:t>
      </w:r>
      <w:r w:rsidR="00252DB8" w:rsidRPr="004B457D">
        <w:rPr>
          <w:rFonts w:ascii="ＭＳ ゴシック" w:eastAsia="ＭＳ ゴシック" w:hAnsi="ＭＳ ゴシック" w:hint="eastAsia"/>
          <w:sz w:val="28"/>
          <w:szCs w:val="28"/>
        </w:rPr>
        <w:t>講座</w:t>
      </w:r>
      <w:r w:rsidR="00BF7849">
        <w:rPr>
          <w:rFonts w:ascii="ＭＳ ゴシック" w:eastAsia="ＭＳ ゴシック" w:hAnsi="ＭＳ ゴシック" w:hint="eastAsia"/>
          <w:sz w:val="28"/>
          <w:szCs w:val="28"/>
        </w:rPr>
        <w:t>～</w:t>
      </w:r>
    </w:p>
    <w:p w:rsidR="00AA5819" w:rsidRPr="00952992" w:rsidRDefault="00AA5819" w:rsidP="00E3703B">
      <w:pPr>
        <w:tabs>
          <w:tab w:val="left" w:pos="6450"/>
          <w:tab w:val="right" w:pos="9581"/>
        </w:tabs>
        <w:jc w:val="left"/>
        <w:rPr>
          <w:rFonts w:ascii="ＭＳ ゴシック" w:eastAsia="ＭＳ ゴシック" w:hAnsi="ＭＳ ゴシック"/>
          <w:sz w:val="28"/>
          <w:szCs w:val="28"/>
        </w:rPr>
      </w:pPr>
    </w:p>
    <w:p w:rsidR="00AA5819" w:rsidRPr="004B457D" w:rsidRDefault="001F01F8"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-5080</wp:posOffset>
                </wp:positionV>
                <wp:extent cx="5706110" cy="1572895"/>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572895"/>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36pt;margin-top:-.4pt;width:449.3pt;height:1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" strokeweight="1.5pt">
                <v:stroke dashstyle="1 1"/>
                <v:textbox inset="5.85pt,.7pt,5.85pt,.7pt"/>
              </v:roundrect>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553085</wp:posOffset>
                </wp:positionH>
                <wp:positionV relativeFrom="paragraph">
                  <wp:posOffset>224790</wp:posOffset>
                </wp:positionV>
                <wp:extent cx="5504180" cy="11918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BF7849">
                              <w:rPr>
                                <w:rFonts w:ascii="ＭＳ ゴシック" w:eastAsia="ＭＳ ゴシック" w:hAnsi="ＭＳ ゴシック" w:hint="eastAsia"/>
                                <w:b/>
                                <w:sz w:val="24"/>
                                <w:szCs w:val="24"/>
                              </w:rPr>
                              <w:t>信連等において、</w:t>
                            </w:r>
                            <w:r w:rsidR="00952992">
                              <w:rPr>
                                <w:rFonts w:ascii="ＭＳ ゴシック" w:eastAsia="ＭＳ ゴシック" w:hAnsi="ＭＳ ゴシック" w:hint="eastAsia"/>
                                <w:b/>
                                <w:sz w:val="24"/>
                                <w:szCs w:val="24"/>
                              </w:rPr>
                              <w:t>預かり資産提案業務の</w:t>
                            </w:r>
                            <w:r w:rsidR="00BF7849">
                              <w:rPr>
                                <w:rFonts w:ascii="ＭＳ ゴシック" w:eastAsia="ＭＳ ゴシック" w:hAnsi="ＭＳ ゴシック" w:hint="eastAsia"/>
                                <w:b/>
                                <w:sz w:val="24"/>
                                <w:szCs w:val="24"/>
                              </w:rPr>
                              <w:t>推進を担当する</w:t>
                            </w:r>
                            <w:r w:rsidR="003002C8">
                              <w:rPr>
                                <w:rFonts w:ascii="ＭＳ ゴシック" w:eastAsia="ＭＳ ゴシック" w:hAnsi="ＭＳ ゴシック" w:hint="eastAsia"/>
                                <w:b/>
                                <w:sz w:val="24"/>
                                <w:szCs w:val="24"/>
                              </w:rPr>
                              <w:t>職員の方</w:t>
                            </w:r>
                          </w:p>
                          <w:p w:rsidR="00C2180F" w:rsidRPr="00BF7849" w:rsidRDefault="00C2180F" w:rsidP="00C2180F">
                            <w:pPr>
                              <w:ind w:left="284"/>
                              <w:rPr>
                                <w:rFonts w:ascii="ＭＳ ゴシック" w:eastAsia="ＭＳ ゴシック" w:hAnsi="ＭＳ ゴシック"/>
                                <w:b/>
                                <w:sz w:val="24"/>
                                <w:szCs w:val="24"/>
                              </w:rPr>
                            </w:pPr>
                          </w:p>
                          <w:p w:rsidR="00026088" w:rsidRPr="004463AF" w:rsidRDefault="008344F2" w:rsidP="008344F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F7849">
                              <w:rPr>
                                <w:rFonts w:ascii="ＭＳ ゴシック" w:eastAsia="ＭＳ ゴシック" w:hAnsi="ＭＳ ゴシック" w:hint="eastAsia"/>
                                <w:b/>
                                <w:sz w:val="24"/>
                                <w:szCs w:val="24"/>
                              </w:rPr>
                              <w:t>ＪＡバンクにおいて資産運用・形成</w:t>
                            </w:r>
                            <w:r w:rsidR="00477B6A">
                              <w:rPr>
                                <w:rFonts w:ascii="ＭＳ ゴシック" w:eastAsia="ＭＳ ゴシック" w:hAnsi="ＭＳ ゴシック" w:hint="eastAsia"/>
                                <w:b/>
                                <w:sz w:val="24"/>
                                <w:szCs w:val="24"/>
                              </w:rPr>
                              <w:t>の提案活動を積極的に行っていくうえで、ＪＡ</w:t>
                            </w:r>
                            <w:r w:rsidR="00BF7849">
                              <w:rPr>
                                <w:rFonts w:ascii="ＭＳ ゴシック" w:eastAsia="ＭＳ ゴシック" w:hAnsi="ＭＳ ゴシック" w:hint="eastAsia"/>
                                <w:b/>
                                <w:sz w:val="24"/>
                                <w:szCs w:val="24"/>
                              </w:rPr>
                              <w:t>の推進業務の企画・支援を</w:t>
                            </w:r>
                            <w:r w:rsidR="003D1969" w:rsidRPr="004463AF">
                              <w:rPr>
                                <w:rFonts w:ascii="ＭＳ ゴシック" w:eastAsia="ＭＳ ゴシック" w:hAnsi="ＭＳ ゴシック" w:hint="eastAsia"/>
                                <w:b/>
                                <w:sz w:val="24"/>
                                <w:szCs w:val="24"/>
                              </w:rPr>
                              <w:t>ご担当</w:t>
                            </w:r>
                            <w:r w:rsidR="00E2721B">
                              <w:rPr>
                                <w:rFonts w:ascii="ＭＳ ゴシック" w:eastAsia="ＭＳ ゴシック" w:hAnsi="ＭＳ ゴシック" w:hint="eastAsia"/>
                                <w:b/>
                                <w:sz w:val="24"/>
                                <w:szCs w:val="24"/>
                              </w:rPr>
                              <w:t>され</w:t>
                            </w:r>
                            <w:r w:rsidR="003002C8">
                              <w:rPr>
                                <w:rFonts w:ascii="ＭＳ ゴシック" w:eastAsia="ＭＳ ゴシック" w:hAnsi="ＭＳ ゴシック" w:hint="eastAsia"/>
                                <w:b/>
                                <w:sz w:val="24"/>
                                <w:szCs w:val="24"/>
                              </w:rPr>
                              <w:t>てい</w:t>
                            </w:r>
                            <w:r w:rsidR="00E2721B">
                              <w:rPr>
                                <w:rFonts w:ascii="ＭＳ ゴシック" w:eastAsia="ＭＳ ゴシック" w:hAnsi="ＭＳ ゴシック" w:hint="eastAsia"/>
                                <w:b/>
                                <w:sz w:val="24"/>
                                <w:szCs w:val="24"/>
                              </w:rPr>
                              <w:t>る職員</w:t>
                            </w:r>
                            <w:r w:rsidR="003D1969" w:rsidRPr="004463AF">
                              <w:rPr>
                                <w:rFonts w:ascii="ＭＳ ゴシック" w:eastAsia="ＭＳ ゴシック" w:hAnsi="ＭＳ ゴシック" w:hint="eastAsia"/>
                                <w:b/>
                                <w:sz w:val="24"/>
                                <w:szCs w:val="24"/>
                              </w:rPr>
                              <w:t>の方の</w:t>
                            </w:r>
                            <w:r w:rsidR="003002C8">
                              <w:rPr>
                                <w:rFonts w:ascii="ＭＳ ゴシック" w:eastAsia="ＭＳ ゴシック" w:hAnsi="ＭＳ ゴシック" w:hint="eastAsia"/>
                                <w:b/>
                                <w:sz w:val="24"/>
                                <w:szCs w:val="24"/>
                              </w:rPr>
                              <w:t>積極的な</w:t>
                            </w:r>
                            <w:r w:rsidR="00026088" w:rsidRPr="004463AF">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3.55pt;margin-top:17.7pt;width:433.4pt;height:9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" stroked="f">
                <v:textbox inset="5.85pt,.7pt,5.85pt,.7pt">
                  <w:txbxContent>
                    <w:p w:rsidR="00026088" w:rsidRDefault="00B8064D" w:rsidP="003D1969">
                      <w:pPr>
                        <w:numPr>
                          <w:ilvl w:val="0"/>
                          <w:numId w:val="25"/>
                        </w:numPr>
                        <w:ind w:left="284" w:hanging="284"/>
                        <w:rPr>
                          <w:rFonts w:ascii="ＭＳ ゴシック" w:eastAsia="ＭＳ ゴシック" w:hAnsi="ＭＳ ゴシック" w:hint="eastAsia"/>
                          <w:b/>
                          <w:sz w:val="24"/>
                          <w:szCs w:val="24"/>
                        </w:rPr>
                      </w:pPr>
                      <w:r w:rsidRPr="004463AF">
                        <w:rPr>
                          <w:rFonts w:ascii="ＭＳ ゴシック" w:eastAsia="ＭＳ ゴシック" w:hAnsi="ＭＳ ゴシック" w:hint="eastAsia"/>
                          <w:b/>
                          <w:sz w:val="24"/>
                          <w:szCs w:val="24"/>
                        </w:rPr>
                        <w:t xml:space="preserve"> </w:t>
                      </w:r>
                      <w:r w:rsidR="00BF7849">
                        <w:rPr>
                          <w:rFonts w:ascii="ＭＳ ゴシック" w:eastAsia="ＭＳ ゴシック" w:hAnsi="ＭＳ ゴシック" w:hint="eastAsia"/>
                          <w:b/>
                          <w:sz w:val="24"/>
                          <w:szCs w:val="24"/>
                        </w:rPr>
                        <w:t>信連等において、</w:t>
                      </w:r>
                      <w:r w:rsidR="00952992">
                        <w:rPr>
                          <w:rFonts w:ascii="ＭＳ ゴシック" w:eastAsia="ＭＳ ゴシック" w:hAnsi="ＭＳ ゴシック" w:hint="eastAsia"/>
                          <w:b/>
                          <w:sz w:val="24"/>
                          <w:szCs w:val="24"/>
                        </w:rPr>
                        <w:t>預かり資産提案業務の</w:t>
                      </w:r>
                      <w:r w:rsidR="00BF7849">
                        <w:rPr>
                          <w:rFonts w:ascii="ＭＳ ゴシック" w:eastAsia="ＭＳ ゴシック" w:hAnsi="ＭＳ ゴシック" w:hint="eastAsia"/>
                          <w:b/>
                          <w:sz w:val="24"/>
                          <w:szCs w:val="24"/>
                        </w:rPr>
                        <w:t>推進を担当する</w:t>
                      </w:r>
                      <w:r w:rsidR="003002C8">
                        <w:rPr>
                          <w:rFonts w:ascii="ＭＳ ゴシック" w:eastAsia="ＭＳ ゴシック" w:hAnsi="ＭＳ ゴシック" w:hint="eastAsia"/>
                          <w:b/>
                          <w:sz w:val="24"/>
                          <w:szCs w:val="24"/>
                        </w:rPr>
                        <w:t>職員の方</w:t>
                      </w:r>
                    </w:p>
                    <w:p w:rsidR="00C2180F" w:rsidRPr="00BF7849" w:rsidRDefault="00C2180F" w:rsidP="00C2180F">
                      <w:pPr>
                        <w:ind w:left="284"/>
                        <w:rPr>
                          <w:rFonts w:ascii="ＭＳ ゴシック" w:eastAsia="ＭＳ ゴシック" w:hAnsi="ＭＳ ゴシック" w:hint="eastAsia"/>
                          <w:b/>
                          <w:sz w:val="24"/>
                          <w:szCs w:val="24"/>
                        </w:rPr>
                      </w:pPr>
                    </w:p>
                    <w:p w:rsidR="00026088" w:rsidRPr="004463AF" w:rsidRDefault="008344F2" w:rsidP="008344F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BF7849">
                        <w:rPr>
                          <w:rFonts w:ascii="ＭＳ ゴシック" w:eastAsia="ＭＳ ゴシック" w:hAnsi="ＭＳ ゴシック" w:hint="eastAsia"/>
                          <w:b/>
                          <w:sz w:val="24"/>
                          <w:szCs w:val="24"/>
                        </w:rPr>
                        <w:t>ＪＡバンクにおいて資産運用・形成</w:t>
                      </w:r>
                      <w:r w:rsidR="00477B6A">
                        <w:rPr>
                          <w:rFonts w:ascii="ＭＳ ゴシック" w:eastAsia="ＭＳ ゴシック" w:hAnsi="ＭＳ ゴシック" w:hint="eastAsia"/>
                          <w:b/>
                          <w:sz w:val="24"/>
                          <w:szCs w:val="24"/>
                        </w:rPr>
                        <w:t>の提案活動を積極的に行っていくうえで、ＪＡ</w:t>
                      </w:r>
                      <w:r w:rsidR="00BF7849">
                        <w:rPr>
                          <w:rFonts w:ascii="ＭＳ ゴシック" w:eastAsia="ＭＳ ゴシック" w:hAnsi="ＭＳ ゴシック" w:hint="eastAsia"/>
                          <w:b/>
                          <w:sz w:val="24"/>
                          <w:szCs w:val="24"/>
                        </w:rPr>
                        <w:t>の推進業務の企画・支援を</w:t>
                      </w:r>
                      <w:r w:rsidR="003D1969" w:rsidRPr="004463AF">
                        <w:rPr>
                          <w:rFonts w:ascii="ＭＳ ゴシック" w:eastAsia="ＭＳ ゴシック" w:hAnsi="ＭＳ ゴシック" w:hint="eastAsia"/>
                          <w:b/>
                          <w:sz w:val="24"/>
                          <w:szCs w:val="24"/>
                        </w:rPr>
                        <w:t>ご担当</w:t>
                      </w:r>
                      <w:r w:rsidR="00E2721B">
                        <w:rPr>
                          <w:rFonts w:ascii="ＭＳ ゴシック" w:eastAsia="ＭＳ ゴシック" w:hAnsi="ＭＳ ゴシック" w:hint="eastAsia"/>
                          <w:b/>
                          <w:sz w:val="24"/>
                          <w:szCs w:val="24"/>
                        </w:rPr>
                        <w:t>され</w:t>
                      </w:r>
                      <w:r w:rsidR="003002C8">
                        <w:rPr>
                          <w:rFonts w:ascii="ＭＳ ゴシック" w:eastAsia="ＭＳ ゴシック" w:hAnsi="ＭＳ ゴシック" w:hint="eastAsia"/>
                          <w:b/>
                          <w:sz w:val="24"/>
                          <w:szCs w:val="24"/>
                        </w:rPr>
                        <w:t>てい</w:t>
                      </w:r>
                      <w:r w:rsidR="00E2721B">
                        <w:rPr>
                          <w:rFonts w:ascii="ＭＳ ゴシック" w:eastAsia="ＭＳ ゴシック" w:hAnsi="ＭＳ ゴシック" w:hint="eastAsia"/>
                          <w:b/>
                          <w:sz w:val="24"/>
                          <w:szCs w:val="24"/>
                        </w:rPr>
                        <w:t>る職員</w:t>
                      </w:r>
                      <w:r w:rsidR="003D1969" w:rsidRPr="004463AF">
                        <w:rPr>
                          <w:rFonts w:ascii="ＭＳ ゴシック" w:eastAsia="ＭＳ ゴシック" w:hAnsi="ＭＳ ゴシック" w:hint="eastAsia"/>
                          <w:b/>
                          <w:sz w:val="24"/>
                          <w:szCs w:val="24"/>
                        </w:rPr>
                        <w:t>の方の</w:t>
                      </w:r>
                      <w:r w:rsidR="003002C8">
                        <w:rPr>
                          <w:rFonts w:ascii="ＭＳ ゴシック" w:eastAsia="ＭＳ ゴシック" w:hAnsi="ＭＳ ゴシック" w:hint="eastAsia"/>
                          <w:b/>
                          <w:sz w:val="24"/>
                          <w:szCs w:val="24"/>
                        </w:rPr>
                        <w:t>積極的な</w:t>
                      </w:r>
                      <w:r w:rsidR="00026088" w:rsidRPr="004463AF">
                        <w:rPr>
                          <w:rFonts w:ascii="ＭＳ ゴシック" w:eastAsia="ＭＳ ゴシック" w:hAnsi="ＭＳ ゴシック" w:hint="eastAsia"/>
                          <w:b/>
                          <w:sz w:val="24"/>
                          <w:szCs w:val="24"/>
                        </w:rPr>
                        <w:t>ご受講をお奨めします。</w:t>
                      </w:r>
                    </w:p>
                  </w:txbxContent>
                </v:textbox>
              </v:shape>
            </w:pict>
          </mc:Fallback>
        </mc:AlternateContent>
      </w:r>
    </w:p>
    <w:p w:rsidR="00AA5819" w:rsidRPr="004B457D" w:rsidRDefault="00AA5819" w:rsidP="00E3703B">
      <w:pPr>
        <w:tabs>
          <w:tab w:val="left" w:pos="6450"/>
          <w:tab w:val="right" w:pos="9581"/>
        </w:tabs>
        <w:jc w:val="left"/>
        <w:rPr>
          <w:rFonts w:ascii="ＭＳ ゴシック" w:eastAsia="ＭＳ ゴシック" w:hAnsi="ＭＳ ゴシック"/>
          <w:sz w:val="28"/>
          <w:szCs w:val="28"/>
        </w:rPr>
      </w:pPr>
    </w:p>
    <w:p w:rsidR="0080517C" w:rsidRPr="004B457D" w:rsidRDefault="0080517C" w:rsidP="0062797A">
      <w:pPr>
        <w:rPr>
          <w:rFonts w:ascii="ＭＳ ゴシック" w:eastAsia="ＭＳ ゴシック" w:hAnsi="ＭＳ ゴシック"/>
          <w:b/>
          <w:sz w:val="28"/>
          <w:szCs w:val="28"/>
        </w:rPr>
      </w:pPr>
    </w:p>
    <w:p w:rsidR="0080517C" w:rsidRPr="004B457D" w:rsidRDefault="0080517C" w:rsidP="0080517C">
      <w:pPr>
        <w:rPr>
          <w:sz w:val="24"/>
        </w:rPr>
      </w:pPr>
    </w:p>
    <w:p w:rsidR="0080517C" w:rsidRPr="004B457D" w:rsidRDefault="001F01F8" w:rsidP="0080517C">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1086485</wp:posOffset>
                </wp:positionH>
                <wp:positionV relativeFrom="paragraph">
                  <wp:posOffset>149860</wp:posOffset>
                </wp:positionV>
                <wp:extent cx="4970780" cy="23526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23526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2747D">
                              <w:rPr>
                                <w:rFonts w:ascii="ＭＳ ゴシック" w:eastAsia="ＭＳ ゴシック" w:hAnsi="ＭＳ ゴシック" w:hint="eastAsia"/>
                                <w:spacing w:val="120"/>
                                <w:kern w:val="0"/>
                                <w:sz w:val="24"/>
                                <w:szCs w:val="24"/>
                                <w:fitText w:val="720" w:id="864216320"/>
                              </w:rPr>
                              <w:t>日</w:t>
                            </w:r>
                            <w:r w:rsidR="00026088" w:rsidRPr="00B2747D">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355A4">
                              <w:rPr>
                                <w:rFonts w:ascii="ＭＳ ゴシック" w:eastAsia="ＭＳ ゴシック" w:hAnsi="ＭＳ ゴシック" w:hint="eastAsia"/>
                                <w:sz w:val="24"/>
                                <w:szCs w:val="24"/>
                              </w:rPr>
                              <w:t>２</w:t>
                            </w:r>
                            <w:r w:rsidR="00026088">
                              <w:rPr>
                                <w:rFonts w:ascii="ＭＳ ゴシック" w:eastAsia="ＭＳ ゴシック" w:hAnsi="ＭＳ ゴシック" w:hint="eastAsia"/>
                                <w:sz w:val="24"/>
                                <w:szCs w:val="24"/>
                              </w:rPr>
                              <w:t>日間）</w:t>
                            </w:r>
                          </w:p>
                          <w:p w:rsidR="008344F2" w:rsidRPr="009F7907" w:rsidRDefault="008344F2" w:rsidP="00F00572">
                            <w:pPr>
                              <w:ind w:leftChars="68" w:left="143" w:firstLineChars="165" w:firstLine="396"/>
                              <w:rPr>
                                <w:rFonts w:ascii="ＭＳ ゴシック" w:eastAsia="ＭＳ ゴシック" w:hAnsi="ＭＳ ゴシック"/>
                                <w:sz w:val="24"/>
                                <w:szCs w:val="24"/>
                              </w:rPr>
                            </w:pPr>
                          </w:p>
                          <w:p w:rsidR="00026088" w:rsidRDefault="00026088" w:rsidP="00F00572">
                            <w:pPr>
                              <w:autoSpaceDE w:val="0"/>
                              <w:autoSpaceDN w:val="0"/>
                              <w:ind w:firstLineChars="265" w:firstLine="636"/>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7355A4">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7355A4">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sidR="007355A4">
                              <w:rPr>
                                <w:rFonts w:ascii="ＭＳ ゴシック" w:eastAsia="ＭＳ ゴシック" w:hAnsi="ＭＳ ゴシック" w:hint="eastAsia"/>
                                <w:sz w:val="24"/>
                                <w:szCs w:val="24"/>
                              </w:rPr>
                              <w:t>28</w:t>
                            </w:r>
                            <w:r w:rsidR="00944B5B">
                              <w:rPr>
                                <w:rFonts w:ascii="ＭＳ ゴシック" w:eastAsia="ＭＳ ゴシック" w:hAnsi="ＭＳ ゴシック" w:hint="eastAsia"/>
                                <w:sz w:val="24"/>
                                <w:szCs w:val="24"/>
                              </w:rPr>
                              <w:t>日（</w:t>
                            </w:r>
                            <w:r w:rsidR="007355A4">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7355A4">
                              <w:rPr>
                                <w:rFonts w:ascii="ＭＳ ゴシック" w:eastAsia="ＭＳ ゴシック" w:hAnsi="ＭＳ ゴシック" w:hint="eastAsia"/>
                                <w:sz w:val="24"/>
                                <w:szCs w:val="24"/>
                              </w:rPr>
                              <w:t>29</w:t>
                            </w:r>
                            <w:r>
                              <w:rPr>
                                <w:rFonts w:ascii="ＭＳ ゴシック" w:eastAsia="ＭＳ ゴシック" w:hAnsi="ＭＳ ゴシック" w:hint="eastAsia"/>
                                <w:sz w:val="24"/>
                                <w:szCs w:val="24"/>
                              </w:rPr>
                              <w:t>日（</w:t>
                            </w:r>
                            <w:r w:rsidR="007355A4">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E02266" w:rsidRPr="007355A4" w:rsidRDefault="00E02266" w:rsidP="00F00572">
                            <w:pPr>
                              <w:ind w:firstLineChars="100" w:firstLine="240"/>
                              <w:rPr>
                                <w:rFonts w:ascii="ＭＳ ゴシック" w:eastAsia="ＭＳ ゴシック" w:hAnsi="ＭＳ ゴシック"/>
                                <w:sz w:val="24"/>
                                <w:szCs w:val="24"/>
                              </w:rPr>
                            </w:pPr>
                          </w:p>
                          <w:p w:rsidR="00026088" w:rsidRDefault="00BA3D03" w:rsidP="00F0057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2747D">
                              <w:rPr>
                                <w:rFonts w:ascii="ＭＳ ゴシック" w:eastAsia="ＭＳ ゴシック" w:hAnsi="ＭＳ ゴシック" w:hint="eastAsia"/>
                                <w:spacing w:val="120"/>
                                <w:kern w:val="0"/>
                                <w:sz w:val="24"/>
                                <w:szCs w:val="24"/>
                                <w:fitText w:val="720" w:id="864216321"/>
                              </w:rPr>
                              <w:t>場</w:t>
                            </w:r>
                            <w:r w:rsidR="00026088" w:rsidRPr="00B2747D">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E02266">
                              <w:rPr>
                                <w:rFonts w:ascii="ＭＳ ゴシック" w:eastAsia="ＭＳ ゴシック" w:hAnsi="ＭＳ ゴシック" w:hint="eastAsia"/>
                                <w:sz w:val="24"/>
                                <w:szCs w:val="24"/>
                              </w:rPr>
                              <w:t>（</w:t>
                            </w:r>
                            <w:r w:rsidR="00477AA2">
                              <w:rPr>
                                <w:rFonts w:ascii="ＭＳ ゴシック" w:eastAsia="ＭＳ ゴシック" w:hAnsi="ＭＳ ゴシック" w:hint="eastAsia"/>
                                <w:sz w:val="24"/>
                                <w:szCs w:val="24"/>
                              </w:rPr>
                              <w:t>宿泊場所</w:t>
                            </w:r>
                            <w:r w:rsidR="00E10600">
                              <w:rPr>
                                <w:rFonts w:ascii="ＭＳ ゴシック" w:eastAsia="ＭＳ ゴシック" w:hAnsi="ＭＳ ゴシック" w:hint="eastAsia"/>
                                <w:sz w:val="24"/>
                                <w:szCs w:val="24"/>
                              </w:rPr>
                              <w:t>も同じ</w:t>
                            </w:r>
                            <w:r w:rsidR="00026088">
                              <w:rPr>
                                <w:rFonts w:ascii="ＭＳ ゴシック" w:eastAsia="ＭＳ ゴシック" w:hAnsi="ＭＳ ゴシック" w:hint="eastAsia"/>
                                <w:sz w:val="24"/>
                                <w:szCs w:val="24"/>
                              </w:rPr>
                              <w:t>）</w:t>
                            </w:r>
                          </w:p>
                          <w:p w:rsidR="00026088" w:rsidRPr="00477AA2" w:rsidRDefault="00026088" w:rsidP="00695F87">
                            <w:pPr>
                              <w:rPr>
                                <w:rFonts w:ascii="ＭＳ ゴシック" w:eastAsia="ＭＳ ゴシック" w:hAnsi="ＭＳ ゴシック"/>
                                <w:sz w:val="24"/>
                                <w:szCs w:val="24"/>
                              </w:rPr>
                            </w:pPr>
                          </w:p>
                          <w:p w:rsidR="00026088" w:rsidRPr="009F7907" w:rsidRDefault="00026088" w:rsidP="00F00572">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F00572">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5.55pt;margin-top:11.8pt;width:391.4pt;height:18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">
                <v:textbox inset="5.85pt,.7pt,5.85pt,.7pt">
                  <w:txbxContent>
                    <w:p w:rsidR="00026088" w:rsidRPr="009F7907" w:rsidRDefault="00026088">
                      <w:pPr>
                        <w:rPr>
                          <w:rFonts w:ascii="ＭＳ ゴシック" w:eastAsia="ＭＳ ゴシック" w:hAnsi="ＭＳ ゴシック" w:hint="eastAsia"/>
                          <w:sz w:val="24"/>
                          <w:szCs w:val="24"/>
                        </w:rPr>
                      </w:pPr>
                    </w:p>
                    <w:p w:rsidR="00026088" w:rsidRDefault="00BA3D03" w:rsidP="00F00572">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008344F2" w:rsidRPr="00B2747D">
                        <w:rPr>
                          <w:rFonts w:ascii="ＭＳ ゴシック" w:eastAsia="ＭＳ ゴシック" w:hAnsi="ＭＳ ゴシック" w:hint="eastAsia"/>
                          <w:spacing w:val="120"/>
                          <w:kern w:val="0"/>
                          <w:sz w:val="24"/>
                          <w:szCs w:val="24"/>
                          <w:fitText w:val="720" w:id="864216320"/>
                        </w:rPr>
                        <w:t>日</w:t>
                      </w:r>
                      <w:r w:rsidR="00026088" w:rsidRPr="00B2747D">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355A4">
                        <w:rPr>
                          <w:rFonts w:ascii="ＭＳ ゴシック" w:eastAsia="ＭＳ ゴシック" w:hAnsi="ＭＳ ゴシック" w:hint="eastAsia"/>
                          <w:sz w:val="24"/>
                          <w:szCs w:val="24"/>
                        </w:rPr>
                        <w:t>２</w:t>
                      </w:r>
                      <w:r w:rsidR="00026088">
                        <w:rPr>
                          <w:rFonts w:ascii="ＭＳ ゴシック" w:eastAsia="ＭＳ ゴシック" w:hAnsi="ＭＳ ゴシック" w:hint="eastAsia"/>
                          <w:sz w:val="24"/>
                          <w:szCs w:val="24"/>
                        </w:rPr>
                        <w:t>日間）</w:t>
                      </w:r>
                    </w:p>
                    <w:p w:rsidR="008344F2" w:rsidRPr="009F7907" w:rsidRDefault="008344F2" w:rsidP="00F00572">
                      <w:pPr>
                        <w:ind w:leftChars="68" w:left="143" w:firstLineChars="165" w:firstLine="396"/>
                        <w:rPr>
                          <w:rFonts w:ascii="ＭＳ ゴシック" w:eastAsia="ＭＳ ゴシック" w:hAnsi="ＭＳ ゴシック" w:hint="eastAsia"/>
                          <w:sz w:val="24"/>
                          <w:szCs w:val="24"/>
                        </w:rPr>
                      </w:pPr>
                    </w:p>
                    <w:p w:rsidR="00026088" w:rsidRDefault="00026088" w:rsidP="00F00572">
                      <w:pPr>
                        <w:autoSpaceDE w:val="0"/>
                        <w:autoSpaceDN w:val="0"/>
                        <w:ind w:firstLineChars="265" w:firstLine="636"/>
                        <w:rPr>
                          <w:rFonts w:ascii="ＭＳ ゴシック" w:eastAsia="ＭＳ ゴシック" w:hAnsi="ＭＳ ゴシック" w:hint="eastAsia"/>
                          <w:sz w:val="24"/>
                          <w:szCs w:val="24"/>
                        </w:rPr>
                      </w:pPr>
                      <w:r w:rsidRPr="009F7907">
                        <w:rPr>
                          <w:rFonts w:ascii="ＭＳ ゴシック" w:eastAsia="ＭＳ ゴシック" w:hAnsi="ＭＳ ゴシック" w:hint="eastAsia"/>
                          <w:sz w:val="24"/>
                          <w:szCs w:val="24"/>
                        </w:rPr>
                        <w:t>平成</w:t>
                      </w:r>
                      <w:r w:rsidR="007355A4">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7355A4">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sidR="007355A4">
                        <w:rPr>
                          <w:rFonts w:ascii="ＭＳ ゴシック" w:eastAsia="ＭＳ ゴシック" w:hAnsi="ＭＳ ゴシック" w:hint="eastAsia"/>
                          <w:sz w:val="24"/>
                          <w:szCs w:val="24"/>
                        </w:rPr>
                        <w:t>28</w:t>
                      </w:r>
                      <w:r w:rsidR="00944B5B">
                        <w:rPr>
                          <w:rFonts w:ascii="ＭＳ ゴシック" w:eastAsia="ＭＳ ゴシック" w:hAnsi="ＭＳ ゴシック" w:hint="eastAsia"/>
                          <w:sz w:val="24"/>
                          <w:szCs w:val="24"/>
                        </w:rPr>
                        <w:t>日（</w:t>
                      </w:r>
                      <w:r w:rsidR="007355A4">
                        <w:rPr>
                          <w:rFonts w:ascii="ＭＳ ゴシック" w:eastAsia="ＭＳ ゴシック" w:hAnsi="ＭＳ ゴシック" w:hint="eastAsia"/>
                          <w:sz w:val="24"/>
                          <w:szCs w:val="24"/>
                        </w:rPr>
                        <w:t>木</w:t>
                      </w:r>
                      <w:r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7355A4">
                        <w:rPr>
                          <w:rFonts w:ascii="ＭＳ ゴシック" w:eastAsia="ＭＳ ゴシック" w:hAnsi="ＭＳ ゴシック" w:hint="eastAsia"/>
                          <w:sz w:val="24"/>
                          <w:szCs w:val="24"/>
                        </w:rPr>
                        <w:t>29</w:t>
                      </w:r>
                      <w:r>
                        <w:rPr>
                          <w:rFonts w:ascii="ＭＳ ゴシック" w:eastAsia="ＭＳ ゴシック" w:hAnsi="ＭＳ ゴシック" w:hint="eastAsia"/>
                          <w:sz w:val="24"/>
                          <w:szCs w:val="24"/>
                        </w:rPr>
                        <w:t>日（</w:t>
                      </w:r>
                      <w:r w:rsidR="007355A4">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E02266" w:rsidRPr="007355A4" w:rsidRDefault="00E02266" w:rsidP="00F00572">
                      <w:pPr>
                        <w:ind w:firstLineChars="100" w:firstLine="240"/>
                        <w:rPr>
                          <w:rFonts w:ascii="ＭＳ ゴシック" w:eastAsia="ＭＳ ゴシック" w:hAnsi="ＭＳ ゴシック" w:hint="eastAsia"/>
                          <w:sz w:val="24"/>
                          <w:szCs w:val="24"/>
                        </w:rPr>
                      </w:pPr>
                    </w:p>
                    <w:p w:rsidR="00026088" w:rsidRDefault="00BA3D03" w:rsidP="00F00572">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B2747D">
                        <w:rPr>
                          <w:rFonts w:ascii="ＭＳ ゴシック" w:eastAsia="ＭＳ ゴシック" w:hAnsi="ＭＳ ゴシック" w:hint="eastAsia"/>
                          <w:spacing w:val="120"/>
                          <w:kern w:val="0"/>
                          <w:sz w:val="24"/>
                          <w:szCs w:val="24"/>
                          <w:fitText w:val="720" w:id="864216321"/>
                        </w:rPr>
                        <w:t>場</w:t>
                      </w:r>
                      <w:r w:rsidR="00026088" w:rsidRPr="00B2747D">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E02266">
                        <w:rPr>
                          <w:rFonts w:ascii="ＭＳ ゴシック" w:eastAsia="ＭＳ ゴシック" w:hAnsi="ＭＳ ゴシック" w:hint="eastAsia"/>
                          <w:sz w:val="24"/>
                          <w:szCs w:val="24"/>
                        </w:rPr>
                        <w:t>（</w:t>
                      </w:r>
                      <w:r w:rsidR="00477AA2">
                        <w:rPr>
                          <w:rFonts w:ascii="ＭＳ ゴシック" w:eastAsia="ＭＳ ゴシック" w:hAnsi="ＭＳ ゴシック" w:hint="eastAsia"/>
                          <w:sz w:val="24"/>
                          <w:szCs w:val="24"/>
                        </w:rPr>
                        <w:t>宿泊場所</w:t>
                      </w:r>
                      <w:r w:rsidR="00E10600">
                        <w:rPr>
                          <w:rFonts w:ascii="ＭＳ ゴシック" w:eastAsia="ＭＳ ゴシック" w:hAnsi="ＭＳ ゴシック" w:hint="eastAsia"/>
                          <w:sz w:val="24"/>
                          <w:szCs w:val="24"/>
                        </w:rPr>
                        <w:t>も同じ</w:t>
                      </w:r>
                      <w:r w:rsidR="00026088">
                        <w:rPr>
                          <w:rFonts w:ascii="ＭＳ ゴシック" w:eastAsia="ＭＳ ゴシック" w:hAnsi="ＭＳ ゴシック" w:hint="eastAsia"/>
                          <w:sz w:val="24"/>
                          <w:szCs w:val="24"/>
                        </w:rPr>
                        <w:t>）</w:t>
                      </w:r>
                    </w:p>
                    <w:p w:rsidR="00026088" w:rsidRPr="00477AA2" w:rsidRDefault="00026088" w:rsidP="00695F87">
                      <w:pPr>
                        <w:rPr>
                          <w:rFonts w:ascii="ＭＳ ゴシック" w:eastAsia="ＭＳ ゴシック" w:hAnsi="ＭＳ ゴシック" w:hint="eastAsia"/>
                          <w:sz w:val="24"/>
                          <w:szCs w:val="24"/>
                        </w:rPr>
                      </w:pPr>
                    </w:p>
                    <w:p w:rsidR="00026088" w:rsidRPr="009F7907" w:rsidRDefault="00026088" w:rsidP="00F00572">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F00572">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v:textbox>
              </v:shape>
            </w:pict>
          </mc:Fallback>
        </mc:AlternateContent>
      </w:r>
    </w:p>
    <w:p w:rsidR="0080517C" w:rsidRDefault="0080517C" w:rsidP="0080517C">
      <w:pPr>
        <w:tabs>
          <w:tab w:val="left" w:pos="6450"/>
          <w:tab w:val="right" w:pos="9581"/>
        </w:tabs>
        <w:jc w:val="left"/>
        <w:rPr>
          <w:sz w:val="24"/>
          <w:szCs w:val="24"/>
        </w:rPr>
      </w:pPr>
    </w:p>
    <w:p w:rsidR="00424133" w:rsidRPr="004B457D" w:rsidRDefault="0042413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424133" w:rsidRDefault="00424133" w:rsidP="0080517C">
      <w:pPr>
        <w:tabs>
          <w:tab w:val="left" w:pos="6450"/>
          <w:tab w:val="right" w:pos="9581"/>
        </w:tabs>
        <w:jc w:val="left"/>
        <w:rPr>
          <w:sz w:val="24"/>
          <w:szCs w:val="24"/>
        </w:rPr>
      </w:pPr>
    </w:p>
    <w:p w:rsidR="00051EEE" w:rsidRPr="004B457D" w:rsidRDefault="001F01F8"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2627630" cy="524510"/>
            <wp:effectExtent l="0" t="0" r="127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524510"/>
                    </a:xfrm>
                    <a:prstGeom prst="rect">
                      <a:avLst/>
                    </a:prstGeom>
                    <a:noFill/>
                    <a:ln>
                      <a:noFill/>
                    </a:ln>
                  </pic:spPr>
                </pic:pic>
              </a:graphicData>
            </a:graphic>
          </wp:inline>
        </w:drawing>
      </w: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lastRenderedPageBreak/>
        <w:t>研修のねらい（こんな時）</w:t>
      </w:r>
    </w:p>
    <w:p w:rsidR="005021CD" w:rsidRDefault="00952992"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今後のリテール事業戦略の将来方向として、預かり資産提案業務</w:t>
      </w:r>
      <w:r w:rsidR="00BF7849">
        <w:rPr>
          <w:rFonts w:ascii="ＭＳ ゴシック" w:eastAsia="ＭＳ ゴシック" w:hAnsi="ＭＳ ゴシック" w:hint="eastAsia"/>
          <w:sz w:val="24"/>
          <w:szCs w:val="24"/>
        </w:rPr>
        <w:t>（投資信託</w:t>
      </w:r>
      <w:r w:rsidR="005021CD">
        <w:rPr>
          <w:rFonts w:ascii="ＭＳ ゴシック" w:eastAsia="ＭＳ ゴシック" w:hAnsi="ＭＳ ゴシック" w:hint="eastAsia"/>
          <w:sz w:val="24"/>
          <w:szCs w:val="24"/>
        </w:rPr>
        <w:t>・国債窓販業務）の強化・拡充が取組事項の一つとして挙げられて</w:t>
      </w:r>
      <w:r w:rsidR="00EF0A08">
        <w:rPr>
          <w:rFonts w:ascii="ＭＳ ゴシック" w:eastAsia="ＭＳ ゴシック" w:hAnsi="ＭＳ ゴシック" w:hint="eastAsia"/>
          <w:sz w:val="24"/>
          <w:szCs w:val="24"/>
        </w:rPr>
        <w:t>います</w:t>
      </w:r>
      <w:r w:rsidR="005021CD">
        <w:rPr>
          <w:rFonts w:ascii="ＭＳ ゴシック" w:eastAsia="ＭＳ ゴシック" w:hAnsi="ＭＳ ゴシック" w:hint="eastAsia"/>
          <w:sz w:val="24"/>
          <w:szCs w:val="24"/>
        </w:rPr>
        <w:t>。</w:t>
      </w:r>
    </w:p>
    <w:p w:rsidR="005021CD" w:rsidRDefault="00952992"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預かり資産提案業務</w:t>
      </w:r>
      <w:r w:rsidR="00BF7849">
        <w:rPr>
          <w:rFonts w:ascii="ＭＳ ゴシック" w:eastAsia="ＭＳ ゴシック" w:hAnsi="ＭＳ ゴシック" w:hint="eastAsia"/>
          <w:sz w:val="24"/>
          <w:szCs w:val="24"/>
        </w:rPr>
        <w:t>に取り組んでいくうえでは、利用者に対し資産運用・形成を</w:t>
      </w:r>
      <w:r w:rsidR="005021CD">
        <w:rPr>
          <w:rFonts w:ascii="ＭＳ ゴシック" w:eastAsia="ＭＳ ゴシック" w:hAnsi="ＭＳ ゴシック" w:hint="eastAsia"/>
          <w:sz w:val="24"/>
          <w:szCs w:val="24"/>
        </w:rPr>
        <w:t>提案</w:t>
      </w:r>
      <w:r w:rsidR="00BF7849">
        <w:rPr>
          <w:rFonts w:ascii="ＭＳ ゴシック" w:eastAsia="ＭＳ ゴシック" w:hAnsi="ＭＳ ゴシック" w:hint="eastAsia"/>
          <w:sz w:val="24"/>
          <w:szCs w:val="24"/>
        </w:rPr>
        <w:t>し、その選択肢として投資信託も説明・提案</w:t>
      </w:r>
      <w:r w:rsidR="005021CD">
        <w:rPr>
          <w:rFonts w:ascii="ＭＳ ゴシック" w:eastAsia="ＭＳ ゴシック" w:hAnsi="ＭＳ ゴシック" w:hint="eastAsia"/>
          <w:sz w:val="24"/>
          <w:szCs w:val="24"/>
        </w:rPr>
        <w:t>できる人材の育成が必須となってい</w:t>
      </w:r>
      <w:r w:rsidR="00EF0A08">
        <w:rPr>
          <w:rFonts w:ascii="ＭＳ ゴシック" w:eastAsia="ＭＳ ゴシック" w:hAnsi="ＭＳ ゴシック" w:hint="eastAsia"/>
          <w:sz w:val="24"/>
          <w:szCs w:val="24"/>
        </w:rPr>
        <w:t>ます</w:t>
      </w:r>
      <w:r w:rsidR="005021CD">
        <w:rPr>
          <w:rFonts w:ascii="ＭＳ ゴシック" w:eastAsia="ＭＳ ゴシック" w:hAnsi="ＭＳ ゴシック" w:hint="eastAsia"/>
          <w:sz w:val="24"/>
          <w:szCs w:val="24"/>
        </w:rPr>
        <w:t>。</w:t>
      </w:r>
    </w:p>
    <w:p w:rsidR="00BF4939" w:rsidRPr="004B457D" w:rsidRDefault="000762C7" w:rsidP="00A04F27">
      <w:pPr>
        <w:ind w:leftChars="202" w:left="424" w:firstLineChars="110" w:firstLine="264"/>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t>本研修は</w:t>
      </w:r>
      <w:r w:rsidR="009928A1">
        <w:rPr>
          <w:rFonts w:ascii="ＭＳ ゴシック" w:eastAsia="ＭＳ ゴシック" w:hAnsi="ＭＳ ゴシック" w:hint="eastAsia"/>
          <w:sz w:val="24"/>
          <w:szCs w:val="24"/>
        </w:rPr>
        <w:t>、</w:t>
      </w:r>
      <w:r w:rsidR="00952992">
        <w:rPr>
          <w:rFonts w:ascii="ＭＳ ゴシック" w:eastAsia="ＭＳ ゴシック" w:hAnsi="ＭＳ ゴシック" w:hint="eastAsia"/>
          <w:sz w:val="24"/>
          <w:szCs w:val="24"/>
        </w:rPr>
        <w:t>かかる分野の人材育成</w:t>
      </w:r>
      <w:r w:rsidR="005021CD">
        <w:rPr>
          <w:rFonts w:ascii="ＭＳ ゴシック" w:eastAsia="ＭＳ ゴシック" w:hAnsi="ＭＳ ゴシック" w:hint="eastAsia"/>
          <w:sz w:val="24"/>
          <w:szCs w:val="24"/>
        </w:rPr>
        <w:t>強化に向け</w:t>
      </w:r>
      <w:r w:rsidR="005A5184">
        <w:rPr>
          <w:rFonts w:ascii="ＭＳ ゴシック" w:eastAsia="ＭＳ ゴシック" w:hAnsi="ＭＳ ゴシック" w:hint="eastAsia"/>
          <w:sz w:val="24"/>
          <w:szCs w:val="24"/>
        </w:rPr>
        <w:t>平成30年度から</w:t>
      </w:r>
      <w:r w:rsidR="005021CD">
        <w:rPr>
          <w:rFonts w:ascii="ＭＳ ゴシック" w:eastAsia="ＭＳ ゴシック" w:hAnsi="ＭＳ ゴシック" w:hint="eastAsia"/>
          <w:sz w:val="24"/>
          <w:szCs w:val="24"/>
        </w:rPr>
        <w:t>新設</w:t>
      </w:r>
      <w:r w:rsidR="005A5184">
        <w:rPr>
          <w:rFonts w:ascii="ＭＳ ゴシック" w:eastAsia="ＭＳ ゴシック" w:hAnsi="ＭＳ ゴシック" w:hint="eastAsia"/>
          <w:sz w:val="24"/>
          <w:szCs w:val="24"/>
        </w:rPr>
        <w:t>した研修で</w:t>
      </w:r>
      <w:r w:rsidR="00EF0A08">
        <w:rPr>
          <w:rFonts w:ascii="ＭＳ ゴシック" w:eastAsia="ＭＳ ゴシック" w:hAnsi="ＭＳ ゴシック" w:hint="eastAsia"/>
          <w:sz w:val="24"/>
          <w:szCs w:val="24"/>
        </w:rPr>
        <w:t>す</w:t>
      </w:r>
      <w:r w:rsidR="005A5184">
        <w:rPr>
          <w:rFonts w:ascii="ＭＳ ゴシック" w:eastAsia="ＭＳ ゴシック" w:hAnsi="ＭＳ ゴシック" w:hint="eastAsia"/>
          <w:sz w:val="24"/>
          <w:szCs w:val="24"/>
        </w:rPr>
        <w:t>。</w:t>
      </w:r>
    </w:p>
    <w:p w:rsidR="00681CDC" w:rsidRPr="00EF0A08" w:rsidRDefault="00681CDC" w:rsidP="00EF11CB">
      <w:pPr>
        <w:rPr>
          <w:sz w:val="24"/>
          <w:szCs w:val="24"/>
        </w:rPr>
      </w:pPr>
    </w:p>
    <w:p w:rsidR="00562E8C" w:rsidRPr="004B457D" w:rsidRDefault="00562E8C" w:rsidP="00562E8C">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想定する受講対象者</w:t>
      </w:r>
    </w:p>
    <w:p w:rsidR="000B6D15" w:rsidRDefault="00BF7849" w:rsidP="00812897">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信連等において、</w:t>
      </w:r>
      <w:r w:rsidR="007355A4">
        <w:rPr>
          <w:rFonts w:ascii="ＭＳ ゴシック" w:eastAsia="ＭＳ ゴシック" w:hAnsi="ＭＳ ゴシック" w:hint="eastAsia"/>
          <w:sz w:val="24"/>
          <w:szCs w:val="24"/>
        </w:rPr>
        <w:t>預かり資産</w:t>
      </w:r>
      <w:r w:rsidR="00952992">
        <w:rPr>
          <w:rFonts w:ascii="ＭＳ ゴシック" w:eastAsia="ＭＳ ゴシック" w:hAnsi="ＭＳ ゴシック" w:hint="eastAsia"/>
          <w:sz w:val="24"/>
          <w:szCs w:val="24"/>
        </w:rPr>
        <w:t>提案</w:t>
      </w:r>
      <w:r w:rsidR="007355A4">
        <w:rPr>
          <w:rFonts w:ascii="ＭＳ ゴシック" w:eastAsia="ＭＳ ゴシック" w:hAnsi="ＭＳ ゴシック" w:hint="eastAsia"/>
          <w:sz w:val="24"/>
          <w:szCs w:val="24"/>
        </w:rPr>
        <w:t>業務</w:t>
      </w:r>
      <w:r>
        <w:rPr>
          <w:rFonts w:ascii="ＭＳ ゴシック" w:eastAsia="ＭＳ ゴシック" w:hAnsi="ＭＳ ゴシック" w:hint="eastAsia"/>
          <w:sz w:val="24"/>
          <w:szCs w:val="24"/>
        </w:rPr>
        <w:t>の推進を担当する管理者・</w:t>
      </w:r>
      <w:r w:rsidR="00812897">
        <w:rPr>
          <w:rFonts w:ascii="ＭＳ ゴシック" w:eastAsia="ＭＳ ゴシック" w:hAnsi="ＭＳ ゴシック" w:hint="eastAsia"/>
          <w:sz w:val="24"/>
          <w:szCs w:val="24"/>
        </w:rPr>
        <w:t>職員</w:t>
      </w:r>
      <w:r w:rsidR="007355A4">
        <w:rPr>
          <w:rFonts w:ascii="ＭＳ ゴシック" w:eastAsia="ＭＳ ゴシック" w:hAnsi="ＭＳ ゴシック" w:hint="eastAsia"/>
          <w:sz w:val="24"/>
          <w:szCs w:val="24"/>
        </w:rPr>
        <w:t>の方</w:t>
      </w:r>
    </w:p>
    <w:p w:rsidR="00562E8C" w:rsidRPr="007355A4" w:rsidRDefault="007355A4" w:rsidP="000B6D15">
      <w:pPr>
        <w:ind w:firstLineChars="200" w:firstLine="480"/>
        <w:rPr>
          <w:rFonts w:ascii="ＭＳ ゴシック" w:eastAsia="ＭＳ ゴシック" w:hAnsi="ＭＳ ゴシック"/>
          <w:sz w:val="24"/>
          <w:szCs w:val="24"/>
          <w:u w:val="single"/>
          <w:shd w:val="pct15" w:color="auto" w:fill="FFFFFF"/>
        </w:rPr>
      </w:pPr>
      <w:r w:rsidRPr="007355A4">
        <w:rPr>
          <w:rFonts w:ascii="ＭＳ ゴシック" w:eastAsia="ＭＳ ゴシック" w:hAnsi="ＭＳ ゴシック" w:hint="eastAsia"/>
          <w:sz w:val="24"/>
          <w:szCs w:val="24"/>
          <w:u w:val="single"/>
          <w:shd w:val="pct15" w:color="auto" w:fill="FFFFFF"/>
        </w:rPr>
        <w:t>※</w:t>
      </w:r>
      <w:r w:rsidR="00967A40">
        <w:rPr>
          <w:rFonts w:ascii="ＭＳ ゴシック" w:eastAsia="ＭＳ ゴシック" w:hAnsi="ＭＳ ゴシック" w:hint="eastAsia"/>
          <w:sz w:val="24"/>
          <w:szCs w:val="24"/>
          <w:u w:val="single"/>
          <w:shd w:val="pct15" w:color="auto" w:fill="FFFFFF"/>
        </w:rPr>
        <w:t>外務員試験の合格者（必須条件）</w:t>
      </w:r>
      <w:r w:rsidRPr="007355A4">
        <w:rPr>
          <w:rFonts w:ascii="ＭＳ ゴシック" w:eastAsia="ＭＳ ゴシック" w:hAnsi="ＭＳ ゴシック" w:hint="eastAsia"/>
          <w:sz w:val="24"/>
          <w:szCs w:val="24"/>
          <w:u w:val="single"/>
          <w:shd w:val="pct15" w:color="auto" w:fill="FFFFFF"/>
        </w:rPr>
        <w:t>。</w:t>
      </w:r>
    </w:p>
    <w:p w:rsidR="00142535" w:rsidRPr="00967A40" w:rsidRDefault="00142535" w:rsidP="00142535">
      <w:pPr>
        <w:rPr>
          <w:sz w:val="24"/>
          <w:szCs w:val="24"/>
        </w:rPr>
      </w:pPr>
    </w:p>
    <w:p w:rsidR="00142535" w:rsidRPr="004B457D" w:rsidRDefault="00142535" w:rsidP="00142535">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考え方（研修の骨格）</w:t>
      </w:r>
    </w:p>
    <w:p w:rsidR="005A5184" w:rsidRDefault="005A5184" w:rsidP="00971EE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本研修では、</w:t>
      </w:r>
      <w:r w:rsidR="007355A4">
        <w:rPr>
          <w:rFonts w:ascii="ＭＳ ゴシック" w:eastAsia="ＭＳ ゴシック" w:hAnsi="ＭＳ ゴシック" w:hint="eastAsia"/>
          <w:sz w:val="24"/>
          <w:szCs w:val="24"/>
        </w:rPr>
        <w:t>外部講師</w:t>
      </w:r>
      <w:r>
        <w:rPr>
          <w:rFonts w:ascii="ＭＳ ゴシック" w:eastAsia="ＭＳ ゴシック" w:hAnsi="ＭＳ ゴシック" w:hint="eastAsia"/>
          <w:sz w:val="24"/>
          <w:szCs w:val="24"/>
        </w:rPr>
        <w:t>から</w:t>
      </w:r>
      <w:r w:rsidR="007355A4">
        <w:rPr>
          <w:rFonts w:ascii="ＭＳ ゴシック" w:eastAsia="ＭＳ ゴシック" w:hAnsi="ＭＳ ゴシック" w:hint="eastAsia"/>
          <w:sz w:val="24"/>
          <w:szCs w:val="24"/>
        </w:rPr>
        <w:t>、</w:t>
      </w:r>
      <w:r w:rsidR="00024AF9">
        <w:rPr>
          <w:rFonts w:ascii="ＭＳ ゴシック" w:eastAsia="ＭＳ ゴシック" w:hAnsi="ＭＳ ゴシック" w:hint="eastAsia"/>
          <w:sz w:val="24"/>
          <w:szCs w:val="24"/>
        </w:rPr>
        <w:t>①</w:t>
      </w:r>
      <w:r w:rsidR="00952992">
        <w:rPr>
          <w:rFonts w:ascii="ＭＳ ゴシック" w:eastAsia="ＭＳ ゴシック" w:hAnsi="ＭＳ ゴシック" w:hint="eastAsia"/>
          <w:sz w:val="24"/>
          <w:szCs w:val="24"/>
        </w:rPr>
        <w:t>預かり資産提案業務</w:t>
      </w:r>
      <w:r w:rsidR="00BF7849">
        <w:rPr>
          <w:rFonts w:ascii="ＭＳ ゴシック" w:eastAsia="ＭＳ ゴシック" w:hAnsi="ＭＳ ゴシック" w:hint="eastAsia"/>
          <w:sz w:val="24"/>
          <w:szCs w:val="24"/>
        </w:rPr>
        <w:t xml:space="preserve">の基本を知る　</w:t>
      </w:r>
      <w:r w:rsidR="00024AF9">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ＪＡからの問い合わせに対応できるよう</w:t>
      </w:r>
      <w:r w:rsidR="00BF7849">
        <w:rPr>
          <w:rFonts w:ascii="ＭＳ ゴシック" w:eastAsia="ＭＳ ゴシック" w:hAnsi="ＭＳ ゴシック" w:hint="eastAsia"/>
          <w:sz w:val="24"/>
          <w:szCs w:val="24"/>
        </w:rPr>
        <w:t>投資信託・</w:t>
      </w:r>
      <w:r w:rsidR="00952992">
        <w:rPr>
          <w:rFonts w:ascii="ＭＳ ゴシック" w:eastAsia="ＭＳ ゴシック" w:hAnsi="ＭＳ ゴシック" w:hint="eastAsia"/>
          <w:sz w:val="24"/>
          <w:szCs w:val="24"/>
        </w:rPr>
        <w:t>マーケット等の基礎</w:t>
      </w:r>
      <w:r>
        <w:rPr>
          <w:rFonts w:ascii="ＭＳ ゴシック" w:eastAsia="ＭＳ ゴシック" w:hAnsi="ＭＳ ゴシック" w:hint="eastAsia"/>
          <w:sz w:val="24"/>
          <w:szCs w:val="24"/>
        </w:rPr>
        <w:t>知識</w:t>
      </w:r>
      <w:r w:rsidR="00BF7849">
        <w:rPr>
          <w:rFonts w:ascii="ＭＳ ゴシック" w:eastAsia="ＭＳ ゴシック" w:hAnsi="ＭＳ ゴシック" w:hint="eastAsia"/>
          <w:sz w:val="24"/>
          <w:szCs w:val="24"/>
        </w:rPr>
        <w:t xml:space="preserve">を身に付ける　</w:t>
      </w:r>
      <w:r w:rsidR="00952992">
        <w:rPr>
          <w:rFonts w:ascii="ＭＳ ゴシック" w:eastAsia="ＭＳ ゴシック" w:hAnsi="ＭＳ ゴシック" w:hint="eastAsia"/>
          <w:sz w:val="24"/>
          <w:szCs w:val="24"/>
        </w:rPr>
        <w:t>③預かり資産提案業務はこれまでと提案のあり方やその後のアフターフォロー等が大きく変わることを理解するための</w:t>
      </w:r>
      <w:r w:rsidR="009F2C85">
        <w:rPr>
          <w:rFonts w:ascii="ＭＳ ゴシック" w:eastAsia="ＭＳ ゴシック" w:hAnsi="ＭＳ ゴシック" w:hint="eastAsia"/>
          <w:sz w:val="24"/>
          <w:szCs w:val="24"/>
        </w:rPr>
        <w:t>講義をいただき</w:t>
      </w:r>
      <w:r>
        <w:rPr>
          <w:rFonts w:ascii="ＭＳ ゴシック" w:eastAsia="ＭＳ ゴシック" w:hAnsi="ＭＳ ゴシック" w:hint="eastAsia"/>
          <w:sz w:val="24"/>
          <w:szCs w:val="24"/>
        </w:rPr>
        <w:t>習得していただきます。</w:t>
      </w:r>
    </w:p>
    <w:p w:rsidR="00807B7C" w:rsidRDefault="00807B7C" w:rsidP="00971EE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本研修においては受講者の理解度確認のため、受講者同士のアウトプットや確認テストも予定しております。</w:t>
      </w:r>
    </w:p>
    <w:p w:rsidR="00087764" w:rsidRPr="00952992" w:rsidRDefault="00087764" w:rsidP="00971EE7">
      <w:pPr>
        <w:ind w:left="360" w:firstLineChars="100" w:firstLine="240"/>
        <w:rPr>
          <w:rFonts w:ascii="ＭＳ ゴシック" w:eastAsia="ＭＳ ゴシック" w:hAnsi="ＭＳ ゴシック"/>
          <w:sz w:val="24"/>
          <w:szCs w:val="24"/>
        </w:rPr>
      </w:pPr>
    </w:p>
    <w:p w:rsidR="00142535" w:rsidRPr="004B457D" w:rsidRDefault="001F01F8"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288290</wp:posOffset>
                </wp:positionH>
                <wp:positionV relativeFrom="paragraph">
                  <wp:posOffset>408305</wp:posOffset>
                </wp:positionV>
                <wp:extent cx="6162675" cy="310261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102610"/>
                        </a:xfrm>
                        <a:prstGeom prst="roundRect">
                          <a:avLst>
                            <a:gd name="adj" fmla="val 7259"/>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2.7pt;margin-top:32.15pt;width:485.25pt;height:24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" filled="f">
                <v:stroke dashstyle="1 1"/>
                <v:textbox inset="5.85pt,.7pt,5.85pt,.7pt"/>
              </v:roundrect>
            </w:pict>
          </mc:Fallback>
        </mc:AlternateContent>
      </w:r>
      <w:r w:rsidR="00142535" w:rsidRPr="004B457D">
        <w:rPr>
          <w:rFonts w:ascii="ＭＳ ゴシック" w:eastAsia="ＭＳ ゴシック" w:hAnsi="ＭＳ ゴシック" w:hint="eastAsia"/>
          <w:sz w:val="28"/>
          <w:szCs w:val="28"/>
        </w:rPr>
        <w:t>関係者の声</w:t>
      </w:r>
    </w:p>
    <w:p w:rsidR="00142535" w:rsidRPr="004B457D" w:rsidRDefault="001F01F8"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457835</wp:posOffset>
                </wp:positionH>
                <wp:positionV relativeFrom="paragraph">
                  <wp:posOffset>13970</wp:posOffset>
                </wp:positionV>
                <wp:extent cx="5810250" cy="2905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Pr="0006565E" w:rsidRDefault="00026088" w:rsidP="004E16C4">
                            <w:p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w:t>
                            </w:r>
                            <w:r w:rsidR="004E16C4" w:rsidRPr="0006565E">
                              <w:rPr>
                                <w:rFonts w:ascii="ＭＳ ゴシック" w:eastAsia="ＭＳ ゴシック" w:hAnsi="ＭＳ ゴシック" w:hint="eastAsia"/>
                                <w:sz w:val="24"/>
                                <w:szCs w:val="24"/>
                              </w:rPr>
                              <w:t>研修企画担当から）</w:t>
                            </w:r>
                          </w:p>
                          <w:p w:rsidR="00E64A94" w:rsidRPr="0006565E" w:rsidRDefault="00E64A94" w:rsidP="004E16C4">
                            <w:pPr>
                              <w:rPr>
                                <w:rFonts w:ascii="ＭＳ ゴシック" w:eastAsia="ＭＳ ゴシック" w:hAnsi="ＭＳ ゴシック"/>
                                <w:sz w:val="24"/>
                                <w:szCs w:val="24"/>
                              </w:rPr>
                            </w:pPr>
                          </w:p>
                          <w:p w:rsidR="00026088" w:rsidRPr="0006565E" w:rsidRDefault="004E16C4" w:rsidP="00952992">
                            <w:pPr>
                              <w:numPr>
                                <w:ilvl w:val="0"/>
                                <w:numId w:val="30"/>
                              </w:num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平成30年度から新設した研修で、２日間の</w:t>
                            </w:r>
                            <w:r w:rsidR="002E60A7" w:rsidRPr="0006565E">
                              <w:rPr>
                                <w:rFonts w:ascii="ＭＳ ゴシック" w:eastAsia="ＭＳ ゴシック" w:hAnsi="ＭＳ ゴシック" w:hint="eastAsia"/>
                                <w:sz w:val="24"/>
                                <w:szCs w:val="24"/>
                              </w:rPr>
                              <w:t>日程で開催をいたします。</w:t>
                            </w:r>
                          </w:p>
                          <w:p w:rsidR="00026088" w:rsidRPr="0006565E" w:rsidRDefault="00026088">
                            <w:pPr>
                              <w:rPr>
                                <w:rFonts w:ascii="ＭＳ ゴシック" w:eastAsia="ＭＳ ゴシック" w:hAnsi="ＭＳ ゴシック"/>
                                <w:sz w:val="24"/>
                                <w:szCs w:val="24"/>
                              </w:rPr>
                            </w:pPr>
                          </w:p>
                          <w:p w:rsidR="00026088" w:rsidRPr="0006565E" w:rsidRDefault="00E64A94" w:rsidP="00952992">
                            <w:pPr>
                              <w:numPr>
                                <w:ilvl w:val="0"/>
                                <w:numId w:val="30"/>
                              </w:num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本研修のプログラム内容について</w:t>
                            </w:r>
                            <w:r w:rsidR="00952992">
                              <w:rPr>
                                <w:rFonts w:ascii="ＭＳ ゴシック" w:eastAsia="ＭＳ ゴシック" w:hAnsi="ＭＳ ゴシック" w:hint="eastAsia"/>
                                <w:sz w:val="24"/>
                                <w:szCs w:val="24"/>
                              </w:rPr>
                              <w:t>は、農林中央金庫・ＪＡバンク資産形成推進部と外部講師および当社が</w:t>
                            </w:r>
                            <w:r w:rsidRPr="0006565E">
                              <w:rPr>
                                <w:rFonts w:ascii="ＭＳ ゴシック" w:eastAsia="ＭＳ ゴシック" w:hAnsi="ＭＳ ゴシック" w:hint="eastAsia"/>
                                <w:sz w:val="24"/>
                                <w:szCs w:val="24"/>
                              </w:rPr>
                              <w:t>連携し</w:t>
                            </w:r>
                            <w:r w:rsidR="009F2C85">
                              <w:rPr>
                                <w:rFonts w:ascii="ＭＳ ゴシック" w:eastAsia="ＭＳ ゴシック" w:hAnsi="ＭＳ ゴシック" w:hint="eastAsia"/>
                                <w:sz w:val="24"/>
                                <w:szCs w:val="24"/>
                              </w:rPr>
                              <w:t>作成</w:t>
                            </w:r>
                            <w:r w:rsidRPr="0006565E">
                              <w:rPr>
                                <w:rFonts w:ascii="ＭＳ ゴシック" w:eastAsia="ＭＳ ゴシック" w:hAnsi="ＭＳ ゴシック" w:hint="eastAsia"/>
                                <w:sz w:val="24"/>
                                <w:szCs w:val="24"/>
                              </w:rPr>
                              <w:t>しています。</w:t>
                            </w:r>
                          </w:p>
                          <w:p w:rsidR="00026088" w:rsidRPr="00952992" w:rsidRDefault="00026088">
                            <w:pPr>
                              <w:rPr>
                                <w:rFonts w:ascii="ＭＳ ゴシック" w:eastAsia="ＭＳ ゴシック" w:hAnsi="ＭＳ ゴシック"/>
                                <w:sz w:val="24"/>
                                <w:szCs w:val="24"/>
                              </w:rPr>
                            </w:pPr>
                          </w:p>
                          <w:p w:rsidR="008A1C73" w:rsidRPr="0006565E" w:rsidRDefault="00BF7849" w:rsidP="00952992">
                            <w:pPr>
                              <w:numPr>
                                <w:ilvl w:val="0"/>
                                <w:numId w:val="30"/>
                              </w:numPr>
                              <w:rPr>
                                <w:rFonts w:ascii="ＭＳ ゴシック" w:eastAsia="ＭＳ ゴシック" w:hAnsi="ＭＳ ゴシック"/>
                                <w:sz w:val="24"/>
                                <w:szCs w:val="24"/>
                              </w:rPr>
                            </w:pPr>
                            <w:r>
                              <w:rPr>
                                <w:rFonts w:ascii="ＭＳ ゴシック" w:eastAsia="ＭＳ ゴシック" w:hAnsi="ＭＳ ゴシック" w:hint="eastAsia"/>
                                <w:sz w:val="24"/>
                                <w:szCs w:val="24"/>
                              </w:rPr>
                              <w:t>この研修で得た知識・ノウハウを、</w:t>
                            </w:r>
                            <w:r w:rsidR="00952992">
                              <w:rPr>
                                <w:rFonts w:ascii="ＭＳ ゴシック" w:eastAsia="ＭＳ ゴシック" w:hAnsi="ＭＳ ゴシック" w:hint="eastAsia"/>
                                <w:sz w:val="24"/>
                                <w:szCs w:val="24"/>
                              </w:rPr>
                              <w:t>日々の預かり資産提案業務の強化・拡充に取り組んで行くにあたり活用いただく</w:t>
                            </w:r>
                            <w:r w:rsidR="008A1C73" w:rsidRPr="0006565E">
                              <w:rPr>
                                <w:rFonts w:ascii="ＭＳ ゴシック" w:eastAsia="ＭＳ ゴシック" w:hAnsi="ＭＳ ゴシック" w:hint="eastAsia"/>
                                <w:sz w:val="24"/>
                                <w:szCs w:val="24"/>
                              </w:rPr>
                              <w:t>とともに、研修を通じて他県域の方々とのネットワークを構築していただければと考えております。</w:t>
                            </w:r>
                          </w:p>
                          <w:p w:rsidR="00026088" w:rsidRPr="00BF7849" w:rsidRDefault="00026088">
                            <w:pPr>
                              <w:rPr>
                                <w:rFonts w:ascii="ＭＳ ゴシック" w:eastAsia="ＭＳ ゴシック" w:hAnsi="ＭＳ ゴシック"/>
                                <w:sz w:val="24"/>
                                <w:szCs w:val="24"/>
                              </w:rPr>
                            </w:pPr>
                          </w:p>
                          <w:p w:rsidR="006D3F61" w:rsidRPr="0006565E" w:rsidRDefault="008A1C73" w:rsidP="00952992">
                            <w:pPr>
                              <w:numPr>
                                <w:ilvl w:val="0"/>
                                <w:numId w:val="30"/>
                              </w:num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是非、</w:t>
                            </w:r>
                            <w:r w:rsidR="00BA02E1" w:rsidRPr="0006565E">
                              <w:rPr>
                                <w:rFonts w:ascii="ＭＳ ゴシック" w:eastAsia="ＭＳ ゴシック" w:hAnsi="ＭＳ ゴシック" w:hint="eastAsia"/>
                                <w:sz w:val="24"/>
                                <w:szCs w:val="24"/>
                              </w:rPr>
                              <w:t>積極的にご参加ください。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6.05pt;margin-top:1.1pt;width:457.5pt;height:22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" stroked="f">
                <v:textbox inset="5.85pt,.7pt,5.85pt,.7pt">
                  <w:txbxContent>
                    <w:p w:rsidR="00026088" w:rsidRPr="0006565E" w:rsidRDefault="00026088" w:rsidP="004E16C4">
                      <w:pPr>
                        <w:rPr>
                          <w:rFonts w:ascii="ＭＳ ゴシック" w:eastAsia="ＭＳ ゴシック" w:hAnsi="ＭＳ ゴシック" w:hint="eastAsia"/>
                          <w:sz w:val="24"/>
                          <w:szCs w:val="24"/>
                        </w:rPr>
                      </w:pPr>
                      <w:r w:rsidRPr="0006565E">
                        <w:rPr>
                          <w:rFonts w:ascii="ＭＳ ゴシック" w:eastAsia="ＭＳ ゴシック" w:hAnsi="ＭＳ ゴシック" w:hint="eastAsia"/>
                          <w:sz w:val="24"/>
                          <w:szCs w:val="24"/>
                        </w:rPr>
                        <w:t>（</w:t>
                      </w:r>
                      <w:r w:rsidR="004E16C4" w:rsidRPr="0006565E">
                        <w:rPr>
                          <w:rFonts w:ascii="ＭＳ ゴシック" w:eastAsia="ＭＳ ゴシック" w:hAnsi="ＭＳ ゴシック" w:hint="eastAsia"/>
                          <w:sz w:val="24"/>
                          <w:szCs w:val="24"/>
                        </w:rPr>
                        <w:t>研修企画担当から）</w:t>
                      </w:r>
                    </w:p>
                    <w:p w:rsidR="00E64A94" w:rsidRPr="0006565E" w:rsidRDefault="00E64A94" w:rsidP="004E16C4">
                      <w:pPr>
                        <w:rPr>
                          <w:rFonts w:ascii="ＭＳ ゴシック" w:eastAsia="ＭＳ ゴシック" w:hAnsi="ＭＳ ゴシック" w:hint="eastAsia"/>
                          <w:sz w:val="24"/>
                          <w:szCs w:val="24"/>
                        </w:rPr>
                      </w:pPr>
                    </w:p>
                    <w:p w:rsidR="00026088" w:rsidRPr="0006565E" w:rsidRDefault="004E16C4" w:rsidP="00952992">
                      <w:pPr>
                        <w:numPr>
                          <w:ilvl w:val="0"/>
                          <w:numId w:val="30"/>
                        </w:numPr>
                        <w:rPr>
                          <w:rFonts w:ascii="ＭＳ ゴシック" w:eastAsia="ＭＳ ゴシック" w:hAnsi="ＭＳ ゴシック" w:hint="eastAsia"/>
                          <w:sz w:val="24"/>
                          <w:szCs w:val="24"/>
                        </w:rPr>
                      </w:pPr>
                      <w:r w:rsidRPr="0006565E">
                        <w:rPr>
                          <w:rFonts w:ascii="ＭＳ ゴシック" w:eastAsia="ＭＳ ゴシック" w:hAnsi="ＭＳ ゴシック" w:hint="eastAsia"/>
                          <w:sz w:val="24"/>
                          <w:szCs w:val="24"/>
                        </w:rPr>
                        <w:t>平成30年度から新設した研修で、２日間の</w:t>
                      </w:r>
                      <w:r w:rsidR="002E60A7" w:rsidRPr="0006565E">
                        <w:rPr>
                          <w:rFonts w:ascii="ＭＳ ゴシック" w:eastAsia="ＭＳ ゴシック" w:hAnsi="ＭＳ ゴシック" w:hint="eastAsia"/>
                          <w:sz w:val="24"/>
                          <w:szCs w:val="24"/>
                        </w:rPr>
                        <w:t>日程で開催をいたします。</w:t>
                      </w:r>
                    </w:p>
                    <w:p w:rsidR="00026088" w:rsidRPr="0006565E" w:rsidRDefault="00026088">
                      <w:pPr>
                        <w:rPr>
                          <w:rFonts w:ascii="ＭＳ ゴシック" w:eastAsia="ＭＳ ゴシック" w:hAnsi="ＭＳ ゴシック" w:hint="eastAsia"/>
                          <w:sz w:val="24"/>
                          <w:szCs w:val="24"/>
                        </w:rPr>
                      </w:pPr>
                    </w:p>
                    <w:p w:rsidR="00026088" w:rsidRPr="0006565E" w:rsidRDefault="00E64A94" w:rsidP="00952992">
                      <w:pPr>
                        <w:numPr>
                          <w:ilvl w:val="0"/>
                          <w:numId w:val="30"/>
                        </w:numPr>
                        <w:rPr>
                          <w:rFonts w:ascii="ＭＳ ゴシック" w:eastAsia="ＭＳ ゴシック" w:hAnsi="ＭＳ ゴシック" w:hint="eastAsia"/>
                          <w:sz w:val="24"/>
                          <w:szCs w:val="24"/>
                        </w:rPr>
                      </w:pPr>
                      <w:r w:rsidRPr="0006565E">
                        <w:rPr>
                          <w:rFonts w:ascii="ＭＳ ゴシック" w:eastAsia="ＭＳ ゴシック" w:hAnsi="ＭＳ ゴシック" w:hint="eastAsia"/>
                          <w:sz w:val="24"/>
                          <w:szCs w:val="24"/>
                        </w:rPr>
                        <w:t>本研修のプログラム内容について</w:t>
                      </w:r>
                      <w:r w:rsidR="00952992">
                        <w:rPr>
                          <w:rFonts w:ascii="ＭＳ ゴシック" w:eastAsia="ＭＳ ゴシック" w:hAnsi="ＭＳ ゴシック" w:hint="eastAsia"/>
                          <w:sz w:val="24"/>
                          <w:szCs w:val="24"/>
                        </w:rPr>
                        <w:t>は、農林中央金庫・ＪＡバンク資産形成推進部と外部講師および当社が</w:t>
                      </w:r>
                      <w:r w:rsidRPr="0006565E">
                        <w:rPr>
                          <w:rFonts w:ascii="ＭＳ ゴシック" w:eastAsia="ＭＳ ゴシック" w:hAnsi="ＭＳ ゴシック" w:hint="eastAsia"/>
                          <w:sz w:val="24"/>
                          <w:szCs w:val="24"/>
                        </w:rPr>
                        <w:t>連携し</w:t>
                      </w:r>
                      <w:r w:rsidR="009F2C85">
                        <w:rPr>
                          <w:rFonts w:ascii="ＭＳ ゴシック" w:eastAsia="ＭＳ ゴシック" w:hAnsi="ＭＳ ゴシック" w:hint="eastAsia"/>
                          <w:sz w:val="24"/>
                          <w:szCs w:val="24"/>
                        </w:rPr>
                        <w:t>作成</w:t>
                      </w:r>
                      <w:r w:rsidRPr="0006565E">
                        <w:rPr>
                          <w:rFonts w:ascii="ＭＳ ゴシック" w:eastAsia="ＭＳ ゴシック" w:hAnsi="ＭＳ ゴシック" w:hint="eastAsia"/>
                          <w:sz w:val="24"/>
                          <w:szCs w:val="24"/>
                        </w:rPr>
                        <w:t>しています。</w:t>
                      </w:r>
                    </w:p>
                    <w:p w:rsidR="00026088" w:rsidRPr="00952992" w:rsidRDefault="00026088">
                      <w:pPr>
                        <w:rPr>
                          <w:rFonts w:ascii="ＭＳ ゴシック" w:eastAsia="ＭＳ ゴシック" w:hAnsi="ＭＳ ゴシック" w:hint="eastAsia"/>
                          <w:sz w:val="24"/>
                          <w:szCs w:val="24"/>
                        </w:rPr>
                      </w:pPr>
                    </w:p>
                    <w:p w:rsidR="008A1C73" w:rsidRPr="0006565E" w:rsidRDefault="00BF7849" w:rsidP="00952992">
                      <w:pPr>
                        <w:numPr>
                          <w:ilvl w:val="0"/>
                          <w:numId w:val="30"/>
                        </w:num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この研修で得た知識・ノウハウを、</w:t>
                      </w:r>
                      <w:r w:rsidR="00952992">
                        <w:rPr>
                          <w:rFonts w:ascii="ＭＳ ゴシック" w:eastAsia="ＭＳ ゴシック" w:hAnsi="ＭＳ ゴシック" w:hint="eastAsia"/>
                          <w:sz w:val="24"/>
                          <w:szCs w:val="24"/>
                        </w:rPr>
                        <w:t>日々の預かり資産提案業務の強化・拡充に取り組んで行くにあたり活用いただく</w:t>
                      </w:r>
                      <w:r w:rsidR="008A1C73" w:rsidRPr="0006565E">
                        <w:rPr>
                          <w:rFonts w:ascii="ＭＳ ゴシック" w:eastAsia="ＭＳ ゴシック" w:hAnsi="ＭＳ ゴシック" w:hint="eastAsia"/>
                          <w:sz w:val="24"/>
                          <w:szCs w:val="24"/>
                        </w:rPr>
                        <w:t>とともに、研修を通じて他県域の方々とのネットワークを構築していただければと考えております。</w:t>
                      </w:r>
                    </w:p>
                    <w:p w:rsidR="00026088" w:rsidRPr="00BF7849" w:rsidRDefault="00026088">
                      <w:pPr>
                        <w:rPr>
                          <w:rFonts w:ascii="ＭＳ ゴシック" w:eastAsia="ＭＳ ゴシック" w:hAnsi="ＭＳ ゴシック" w:hint="eastAsia"/>
                          <w:sz w:val="24"/>
                          <w:szCs w:val="24"/>
                        </w:rPr>
                      </w:pPr>
                    </w:p>
                    <w:p w:rsidR="006D3F61" w:rsidRPr="0006565E" w:rsidRDefault="008A1C73" w:rsidP="00952992">
                      <w:pPr>
                        <w:numPr>
                          <w:ilvl w:val="0"/>
                          <w:numId w:val="30"/>
                        </w:numPr>
                        <w:rPr>
                          <w:rFonts w:ascii="ＭＳ ゴシック" w:eastAsia="ＭＳ ゴシック" w:hAnsi="ＭＳ ゴシック"/>
                          <w:sz w:val="24"/>
                          <w:szCs w:val="24"/>
                        </w:rPr>
                      </w:pPr>
                      <w:r w:rsidRPr="0006565E">
                        <w:rPr>
                          <w:rFonts w:ascii="ＭＳ ゴシック" w:eastAsia="ＭＳ ゴシック" w:hAnsi="ＭＳ ゴシック" w:hint="eastAsia"/>
                          <w:sz w:val="24"/>
                          <w:szCs w:val="24"/>
                        </w:rPr>
                        <w:t>是非、</w:t>
                      </w:r>
                      <w:r w:rsidR="00BA02E1" w:rsidRPr="0006565E">
                        <w:rPr>
                          <w:rFonts w:ascii="ＭＳ ゴシック" w:eastAsia="ＭＳ ゴシック" w:hAnsi="ＭＳ ゴシック" w:hint="eastAsia"/>
                          <w:sz w:val="24"/>
                          <w:szCs w:val="24"/>
                        </w:rPr>
                        <w:t>積極的にご参加ください。</w:t>
                      </w:r>
                    </w:p>
                  </w:txbxContent>
                </v:textbox>
              </v:shape>
            </w:pict>
          </mc:Fallback>
        </mc:AlternateContent>
      </w: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3E6D7F" w:rsidRPr="004B457D"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0F0D79" w:rsidRDefault="000F0D79" w:rsidP="00142535">
      <w:pPr>
        <w:rPr>
          <w:rFonts w:ascii="ＭＳ ゴシック" w:eastAsia="ＭＳ ゴシック" w:hAnsi="ＭＳ ゴシック"/>
          <w:sz w:val="24"/>
          <w:szCs w:val="24"/>
        </w:rPr>
      </w:pPr>
    </w:p>
    <w:p w:rsidR="000F0D79" w:rsidRDefault="000F0D79" w:rsidP="00142535">
      <w:pPr>
        <w:rPr>
          <w:rFonts w:ascii="ＭＳ ゴシック" w:eastAsia="ＭＳ ゴシック" w:hAnsi="ＭＳ ゴシック"/>
          <w:sz w:val="24"/>
          <w:szCs w:val="24"/>
        </w:rPr>
      </w:pPr>
    </w:p>
    <w:p w:rsidR="005A5184" w:rsidRDefault="005A5184" w:rsidP="00142535">
      <w:pPr>
        <w:rPr>
          <w:rFonts w:ascii="ＭＳ ゴシック" w:eastAsia="ＭＳ ゴシック" w:hAnsi="ＭＳ ゴシック"/>
          <w:sz w:val="24"/>
          <w:szCs w:val="24"/>
        </w:rPr>
      </w:pPr>
    </w:p>
    <w:p w:rsidR="005A5184" w:rsidRDefault="005A5184" w:rsidP="00142535">
      <w:pPr>
        <w:rPr>
          <w:rFonts w:ascii="ＭＳ ゴシック" w:eastAsia="ＭＳ ゴシック" w:hAnsi="ＭＳ ゴシック"/>
          <w:sz w:val="24"/>
          <w:szCs w:val="24"/>
        </w:rPr>
      </w:pPr>
    </w:p>
    <w:p w:rsidR="005A5184" w:rsidRDefault="005A5184" w:rsidP="00142535">
      <w:pPr>
        <w:rPr>
          <w:rFonts w:ascii="ＭＳ ゴシック" w:eastAsia="ＭＳ ゴシック" w:hAnsi="ＭＳ ゴシック"/>
          <w:sz w:val="24"/>
          <w:szCs w:val="24"/>
        </w:rPr>
      </w:pPr>
    </w:p>
    <w:p w:rsidR="00087764" w:rsidRPr="004B457D" w:rsidRDefault="001F01F8"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1270</wp:posOffset>
                </wp:positionH>
                <wp:positionV relativeFrom="paragraph">
                  <wp:posOffset>-241935</wp:posOffset>
                </wp:positionV>
                <wp:extent cx="6153150" cy="393382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933825"/>
                        </a:xfrm>
                        <a:prstGeom prst="rect">
                          <a:avLst/>
                        </a:prstGeom>
                        <a:solidFill>
                          <a:srgbClr val="FFFFFF"/>
                        </a:solidFill>
                        <a:ln w="12700">
                          <a:solidFill>
                            <a:srgbClr val="000000"/>
                          </a:solidFill>
                          <a:prstDash val="sysDot"/>
                          <a:miter lim="800000"/>
                          <a:headEnd/>
                          <a:tailEnd/>
                        </a:ln>
                      </wps:spPr>
                      <wps:txbx>
                        <w:txbxContent>
                          <w:p w:rsidR="001B29F7" w:rsidRPr="003D1C1F" w:rsidRDefault="00026088" w:rsidP="00D66B23">
                            <w:pPr>
                              <w:numPr>
                                <w:ilvl w:val="0"/>
                                <w:numId w:val="22"/>
                              </w:numPr>
                              <w:spacing w:line="0" w:lineRule="atLeast"/>
                              <w:ind w:left="357" w:hanging="357"/>
                              <w:rPr>
                                <w:rFonts w:ascii="ＭＳ ゴシック" w:eastAsia="ＭＳ ゴシック" w:hAnsi="ＭＳ ゴシック"/>
                                <w:sz w:val="22"/>
                                <w:szCs w:val="22"/>
                              </w:rPr>
                            </w:pPr>
                            <w:r>
                              <w:rPr>
                                <w:rFonts w:ascii="ＭＳ ゴシック" w:eastAsia="ＭＳ ゴシック" w:hAnsi="ＭＳ ゴシック" w:hint="eastAsia"/>
                                <w:sz w:val="28"/>
                                <w:szCs w:val="28"/>
                              </w:rPr>
                              <w:t>研修講師紹介</w:t>
                            </w:r>
                            <w:r w:rsidR="00C2180F">
                              <w:rPr>
                                <w:rFonts w:ascii="ＭＳ ゴシック" w:eastAsia="ＭＳ ゴシック" w:hAnsi="ＭＳ ゴシック" w:hint="eastAsia"/>
                                <w:sz w:val="28"/>
                                <w:szCs w:val="28"/>
                              </w:rPr>
                              <w:t>（予定）</w:t>
                            </w:r>
                          </w:p>
                          <w:p w:rsidR="008B215F" w:rsidRPr="008B215F" w:rsidRDefault="008B215F" w:rsidP="00AA5494">
                            <w:pPr>
                              <w:numPr>
                                <w:ilvl w:val="2"/>
                                <w:numId w:val="22"/>
                              </w:numPr>
                              <w:tabs>
                                <w:tab w:val="left" w:pos="426"/>
                              </w:tabs>
                              <w:ind w:left="426" w:hanging="426"/>
                              <w:jc w:val="left"/>
                              <w:rPr>
                                <w:rFonts w:ascii="ＭＳ ゴシック" w:eastAsia="ＭＳ ゴシック" w:hAnsi="ＭＳ ゴシック"/>
                                <w:szCs w:val="21"/>
                              </w:rPr>
                            </w:pPr>
                            <w:r w:rsidRPr="008B215F">
                              <w:rPr>
                                <w:rFonts w:ascii="ＭＳ ゴシック" w:eastAsia="ＭＳ ゴシック" w:hAnsi="ＭＳ ゴシック" w:hint="eastAsia"/>
                                <w:szCs w:val="21"/>
                              </w:rPr>
                              <w:t>ＦＰアソシエイツ＆コンサルティング</w:t>
                            </w:r>
                            <w:r w:rsidR="00A80422">
                              <w:rPr>
                                <w:rFonts w:ascii="ＭＳ ゴシック" w:eastAsia="ＭＳ ゴシック" w:hAnsi="ＭＳ ゴシック" w:hint="eastAsia"/>
                                <w:szCs w:val="21"/>
                              </w:rPr>
                              <w:t>株式会社</w:t>
                            </w:r>
                            <w:r w:rsidRPr="008B215F">
                              <w:rPr>
                                <w:rFonts w:ascii="ＭＳ ゴシック" w:eastAsia="ＭＳ ゴシック" w:hAnsi="ＭＳ ゴシック" w:hint="eastAsia"/>
                                <w:szCs w:val="21"/>
                              </w:rPr>
                              <w:t xml:space="preserve">　</w:t>
                            </w:r>
                            <w:r w:rsidR="00A80422">
                              <w:rPr>
                                <w:rFonts w:ascii="ＭＳ ゴシック" w:eastAsia="ＭＳ ゴシック" w:hAnsi="ＭＳ ゴシック" w:hint="eastAsia"/>
                                <w:szCs w:val="21"/>
                              </w:rPr>
                              <w:t xml:space="preserve">　</w:t>
                            </w:r>
                            <w:r w:rsidRPr="008B215F">
                              <w:rPr>
                                <w:rFonts w:ascii="ＭＳ ゴシック" w:eastAsia="ＭＳ ゴシック" w:hAnsi="ＭＳ ゴシック" w:hint="eastAsia"/>
                                <w:szCs w:val="21"/>
                              </w:rPr>
                              <w:t>代表　　神戸　孝　（かんべ　たかし）</w:t>
                            </w:r>
                          </w:p>
                          <w:p w:rsidR="008B215F" w:rsidRPr="00AA5494"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金融庁金融審議会専門委員、同「家計の安定的な資産形成に関する有識者会</w:t>
                            </w:r>
                            <w:r>
                              <w:rPr>
                                <w:rFonts w:ascii="ＭＳ ゴシック" w:eastAsia="ＭＳ ゴシック" w:hAnsi="ＭＳ ゴシック" w:hint="eastAsia"/>
                                <w:szCs w:val="21"/>
                              </w:rPr>
                              <w:t>議」委員として、フィデューシャリー・デューティー導入に直接関与</w:t>
                            </w:r>
                            <w:r w:rsidR="008B215F" w:rsidRPr="00AA5494">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また、独立系ＦＰとして自ら個人・法人等のコンサルティング、各種講演会講</w:t>
                            </w:r>
                            <w:r>
                              <w:rPr>
                                <w:rFonts w:ascii="ＭＳ ゴシック" w:eastAsia="ＭＳ ゴシック" w:hAnsi="ＭＳ ゴシック" w:hint="eastAsia"/>
                                <w:szCs w:val="21"/>
                              </w:rPr>
                              <w:t>師、全国</w:t>
                            </w:r>
                            <w:r w:rsidR="008B215F" w:rsidRPr="00AA5494">
                              <w:rPr>
                                <w:rFonts w:ascii="ＭＳ ゴシック" w:eastAsia="ＭＳ ゴシック" w:hAnsi="ＭＳ ゴシック" w:hint="eastAsia"/>
                                <w:szCs w:val="21"/>
                              </w:rPr>
                              <w:t>の独立系ＦＰ支援も展開。フィデューシャリー・デューティーや預かり資産関連では第一人者。</w:t>
                            </w:r>
                          </w:p>
                          <w:p w:rsidR="00BB1470" w:rsidRPr="00AA5494" w:rsidRDefault="008B215F" w:rsidP="00D66B23">
                            <w:pPr>
                              <w:tabs>
                                <w:tab w:val="left" w:pos="2552"/>
                              </w:tabs>
                              <w:spacing w:line="0" w:lineRule="atLeast"/>
                              <w:ind w:firstLineChars="100" w:firstLine="210"/>
                              <w:jc w:val="left"/>
                              <w:rPr>
                                <w:rFonts w:ascii="ＭＳ ゴシック" w:eastAsia="ＭＳ ゴシック" w:hAnsi="ＭＳ ゴシック"/>
                                <w:szCs w:val="21"/>
                              </w:rPr>
                            </w:pPr>
                            <w:r w:rsidRPr="00AA5494">
                              <w:rPr>
                                <w:rFonts w:ascii="ＭＳ ゴシック" w:eastAsia="ＭＳ ゴシック" w:hAnsi="ＭＳ ゴシック" w:hint="eastAsia"/>
                                <w:szCs w:val="21"/>
                              </w:rPr>
                              <w:t>（日本ＦＰ協会理事、金融庁　金融経済教育懇談会委員、同　金融経済教育研究会メンバー、同　金融審議会専門委員、同　「家計の安定的な資産形成に関する有識者会議」委員、金融広報中央委員会　金融経済教育推進会議委員などを歴任。）</w:t>
                            </w:r>
                          </w:p>
                          <w:p w:rsidR="004E16C4" w:rsidRDefault="004E16C4" w:rsidP="00AA5494">
                            <w:pPr>
                              <w:tabs>
                                <w:tab w:val="left" w:pos="2552"/>
                              </w:tabs>
                              <w:jc w:val="left"/>
                              <w:rPr>
                                <w:rFonts w:ascii="ＭＳ ゴシック" w:eastAsia="ＭＳ ゴシック" w:hAnsi="ＭＳ ゴシック"/>
                                <w:szCs w:val="21"/>
                              </w:rPr>
                            </w:pPr>
                          </w:p>
                          <w:p w:rsidR="00AA5494" w:rsidRDefault="00A80422" w:rsidP="00AA5494">
                            <w:pPr>
                              <w:numPr>
                                <w:ilvl w:val="0"/>
                                <w:numId w:val="31"/>
                              </w:numPr>
                              <w:tabs>
                                <w:tab w:val="left" w:pos="426"/>
                              </w:tabs>
                              <w:jc w:val="left"/>
                              <w:rPr>
                                <w:rFonts w:ascii="ＭＳ ゴシック" w:eastAsia="ＭＳ ゴシック" w:hAnsi="ＭＳ ゴシック"/>
                                <w:szCs w:val="21"/>
                              </w:rPr>
                            </w:pPr>
                            <w:r>
                              <w:rPr>
                                <w:rFonts w:ascii="ＭＳ ゴシック" w:eastAsia="ＭＳ ゴシック" w:hAnsi="ＭＳ ゴシック" w:hint="eastAsia"/>
                                <w:szCs w:val="21"/>
                              </w:rPr>
                              <w:t>ＦＰ</w:t>
                            </w:r>
                            <w:r w:rsidR="00AA5494" w:rsidRPr="00AA5494">
                              <w:rPr>
                                <w:rFonts w:ascii="ＭＳ ゴシック" w:eastAsia="ＭＳ ゴシック" w:hAnsi="ＭＳ ゴシック" w:hint="eastAsia"/>
                                <w:szCs w:val="21"/>
                              </w:rPr>
                              <w:t>アソシエイツ</w:t>
                            </w:r>
                            <w:r>
                              <w:rPr>
                                <w:rFonts w:ascii="ＭＳ ゴシック" w:eastAsia="ＭＳ ゴシック" w:hAnsi="ＭＳ ゴシック" w:hint="eastAsia"/>
                                <w:szCs w:val="21"/>
                              </w:rPr>
                              <w:t>＆</w:t>
                            </w:r>
                            <w:r w:rsidR="00AA5494" w:rsidRPr="00AA5494">
                              <w:rPr>
                                <w:rFonts w:ascii="ＭＳ ゴシック" w:eastAsia="ＭＳ ゴシック" w:hAnsi="ＭＳ ゴシック" w:hint="eastAsia"/>
                                <w:szCs w:val="21"/>
                              </w:rPr>
                              <w:t>コンサルティング株式会社</w:t>
                            </w:r>
                            <w:r w:rsidR="00AA549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AA5494" w:rsidRPr="00AA5494">
                              <w:rPr>
                                <w:rFonts w:ascii="ＭＳ ゴシック" w:eastAsia="ＭＳ ゴシック" w:hAnsi="ＭＳ ゴシック" w:hint="eastAsia"/>
                                <w:szCs w:val="21"/>
                              </w:rPr>
                              <w:t>講師</w:t>
                            </w:r>
                            <w:r w:rsidR="00AA5494">
                              <w:rPr>
                                <w:rFonts w:ascii="ＭＳ ゴシック" w:eastAsia="ＭＳ ゴシック" w:hAnsi="ＭＳ ゴシック" w:hint="eastAsia"/>
                                <w:szCs w:val="21"/>
                              </w:rPr>
                              <w:t xml:space="preserve">　　</w:t>
                            </w:r>
                            <w:r w:rsidR="00AA5494" w:rsidRPr="00AA5494">
                              <w:rPr>
                                <w:rFonts w:ascii="ＭＳ ゴシック" w:eastAsia="ＭＳ ゴシック" w:hAnsi="ＭＳ ゴシック" w:hint="eastAsia"/>
                                <w:szCs w:val="21"/>
                              </w:rPr>
                              <w:t>阿部 重利（あべ しげとし）</w:t>
                            </w:r>
                          </w:p>
                          <w:p w:rsidR="00D66B23"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ＦＰアソシエイツ＆コンサルティング株式会社所属講師</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ファイナンシャルプランナー（CFP、FP技能士一級）</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金融知力インストラクター</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DCアドバイザー</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プロフェッショナルビジネスコーチ</w:t>
                            </w:r>
                            <w:r>
                              <w:rPr>
                                <w:rFonts w:ascii="ＭＳ ゴシック" w:eastAsia="ＭＳ ゴシック" w:hAnsi="ＭＳ ゴシック" w:hint="eastAsia"/>
                                <w:szCs w:val="21"/>
                              </w:rPr>
                              <w:t>。</w:t>
                            </w:r>
                          </w:p>
                          <w:p w:rsidR="00D66B23"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20年の金融機関勤務における実務経験を生かし、組織向けには金融実務面やフィデューシャリー・デューティー、預かり資産関連をはじめ、モチベーションアップやリーダーシップ関連などの研修を数多く手がけ、その他一般向けの講演会など、全国各地で年約１５０本の講演会や組織向け研修を精力的にこなしている。その語り口と説得力は各方面から好評を得ており、これまで講演や研修を受けた人々に多大なる影響力を及ぼしている。</w:t>
                            </w:r>
                          </w:p>
                          <w:p w:rsidR="00DF1AAE"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特定非営利活動法人 わぁくらいふさぽーたー理事長</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ヒューマネコンサルティング株式会社代表取締役</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ＦＰ協会埼玉支部スタディグループ会長</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金融知力普及協会員</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DC協会（確定拠出型年金教育・普及協会）員等も兼任</w:t>
                            </w:r>
                            <w:r w:rsidR="00AA5494" w:rsidRPr="00AA5494">
                              <w:rPr>
                                <w:rFonts w:ascii="ＭＳ ゴシック" w:eastAsia="ＭＳ ゴシック" w:hAnsi="ＭＳ ゴシック" w:hint="eastAsia"/>
                                <w:szCs w:val="21"/>
                              </w:rPr>
                              <w:t>。</w:t>
                            </w:r>
                            <w:r>
                              <w:rPr>
                                <w:rFonts w:ascii="ＭＳ ゴシック" w:eastAsia="ＭＳ ゴシック" w:hAnsi="ＭＳ ゴシック"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pt;margin-top:-19.05pt;width:484.5pt;height:30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" strokeweight="1pt">
                <v:stroke dashstyle="1 1"/>
                <v:textbox inset="5.85pt,.7pt,5.85pt,.7pt">
                  <w:txbxContent>
                    <w:p w:rsidR="001B29F7" w:rsidRPr="003D1C1F" w:rsidRDefault="00026088" w:rsidP="00D66B23">
                      <w:pPr>
                        <w:numPr>
                          <w:ilvl w:val="0"/>
                          <w:numId w:val="22"/>
                        </w:numPr>
                        <w:spacing w:line="0" w:lineRule="atLeast"/>
                        <w:ind w:left="357" w:hanging="357"/>
                        <w:rPr>
                          <w:rFonts w:ascii="ＭＳ ゴシック" w:eastAsia="ＭＳ ゴシック" w:hAnsi="ＭＳ ゴシック" w:hint="eastAsia"/>
                          <w:sz w:val="22"/>
                          <w:szCs w:val="22"/>
                        </w:rPr>
                      </w:pPr>
                      <w:r>
                        <w:rPr>
                          <w:rFonts w:ascii="ＭＳ ゴシック" w:eastAsia="ＭＳ ゴシック" w:hAnsi="ＭＳ ゴシック" w:hint="eastAsia"/>
                          <w:sz w:val="28"/>
                          <w:szCs w:val="28"/>
                        </w:rPr>
                        <w:t>研修講師紹介</w:t>
                      </w:r>
                      <w:r w:rsidR="00C2180F">
                        <w:rPr>
                          <w:rFonts w:ascii="ＭＳ ゴシック" w:eastAsia="ＭＳ ゴシック" w:hAnsi="ＭＳ ゴシック" w:hint="eastAsia"/>
                          <w:sz w:val="28"/>
                          <w:szCs w:val="28"/>
                        </w:rPr>
                        <w:t>（予定）</w:t>
                      </w:r>
                    </w:p>
                    <w:p w:rsidR="008B215F" w:rsidRPr="008B215F" w:rsidRDefault="008B215F" w:rsidP="00AA5494">
                      <w:pPr>
                        <w:numPr>
                          <w:ilvl w:val="2"/>
                          <w:numId w:val="22"/>
                        </w:numPr>
                        <w:tabs>
                          <w:tab w:val="left" w:pos="426"/>
                        </w:tabs>
                        <w:ind w:left="426" w:hanging="426"/>
                        <w:jc w:val="left"/>
                        <w:rPr>
                          <w:rFonts w:ascii="ＭＳ ゴシック" w:eastAsia="ＭＳ ゴシック" w:hAnsi="ＭＳ ゴシック"/>
                          <w:szCs w:val="21"/>
                        </w:rPr>
                      </w:pPr>
                      <w:r w:rsidRPr="008B215F">
                        <w:rPr>
                          <w:rFonts w:ascii="ＭＳ ゴシック" w:eastAsia="ＭＳ ゴシック" w:hAnsi="ＭＳ ゴシック" w:hint="eastAsia"/>
                          <w:szCs w:val="21"/>
                        </w:rPr>
                        <w:t>ＦＰアソシエイツ＆コンサルティング</w:t>
                      </w:r>
                      <w:r w:rsidR="00A80422">
                        <w:rPr>
                          <w:rFonts w:ascii="ＭＳ ゴシック" w:eastAsia="ＭＳ ゴシック" w:hAnsi="ＭＳ ゴシック" w:hint="eastAsia"/>
                          <w:szCs w:val="21"/>
                        </w:rPr>
                        <w:t>株式会社</w:t>
                      </w:r>
                      <w:r w:rsidRPr="008B215F">
                        <w:rPr>
                          <w:rFonts w:ascii="ＭＳ ゴシック" w:eastAsia="ＭＳ ゴシック" w:hAnsi="ＭＳ ゴシック" w:hint="eastAsia"/>
                          <w:szCs w:val="21"/>
                        </w:rPr>
                        <w:t xml:space="preserve">　</w:t>
                      </w:r>
                      <w:r w:rsidR="00A80422">
                        <w:rPr>
                          <w:rFonts w:ascii="ＭＳ ゴシック" w:eastAsia="ＭＳ ゴシック" w:hAnsi="ＭＳ ゴシック" w:hint="eastAsia"/>
                          <w:szCs w:val="21"/>
                        </w:rPr>
                        <w:t xml:space="preserve">　</w:t>
                      </w:r>
                      <w:r w:rsidRPr="008B215F">
                        <w:rPr>
                          <w:rFonts w:ascii="ＭＳ ゴシック" w:eastAsia="ＭＳ ゴシック" w:hAnsi="ＭＳ ゴシック" w:hint="eastAsia"/>
                          <w:szCs w:val="21"/>
                        </w:rPr>
                        <w:t>代表　　神戸　孝　（かんべ　たかし）</w:t>
                      </w:r>
                    </w:p>
                    <w:p w:rsidR="008B215F" w:rsidRPr="00AA5494" w:rsidRDefault="00D66B23" w:rsidP="00D66B23">
                      <w:pPr>
                        <w:tabs>
                          <w:tab w:val="left" w:pos="2552"/>
                        </w:tabs>
                        <w:spacing w:line="0" w:lineRule="atLeast"/>
                        <w:ind w:firstLineChars="100" w:firstLine="210"/>
                        <w:jc w:val="left"/>
                        <w:rPr>
                          <w:rFonts w:ascii="ＭＳ ゴシック" w:eastAsia="ＭＳ ゴシック" w:hAnsi="ＭＳ ゴシック" w:hint="eastAsia"/>
                          <w:szCs w:val="21"/>
                        </w:rPr>
                      </w:pPr>
                      <w:r w:rsidRPr="00D66B23">
                        <w:rPr>
                          <w:rFonts w:ascii="ＭＳ ゴシック" w:eastAsia="ＭＳ ゴシック" w:hAnsi="ＭＳ ゴシック" w:hint="eastAsia"/>
                          <w:szCs w:val="21"/>
                        </w:rPr>
                        <w:t>金融庁金融審議会専門委員、同「家計の安定的な資産形成に関する有識者会</w:t>
                      </w:r>
                      <w:r>
                        <w:rPr>
                          <w:rFonts w:ascii="ＭＳ ゴシック" w:eastAsia="ＭＳ ゴシック" w:hAnsi="ＭＳ ゴシック" w:hint="eastAsia"/>
                          <w:szCs w:val="21"/>
                        </w:rPr>
                        <w:t>議」委員として、フィデューシャリー・デューティー導入に直接関与</w:t>
                      </w:r>
                      <w:r w:rsidR="008B215F" w:rsidRPr="00AA5494">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また、独立系ＦＰとして自ら個人・法人等のコンサルティング、各種講演会講</w:t>
                      </w:r>
                      <w:r>
                        <w:rPr>
                          <w:rFonts w:ascii="ＭＳ ゴシック" w:eastAsia="ＭＳ ゴシック" w:hAnsi="ＭＳ ゴシック" w:hint="eastAsia"/>
                          <w:szCs w:val="21"/>
                        </w:rPr>
                        <w:t>師、全国</w:t>
                      </w:r>
                      <w:r w:rsidR="008B215F" w:rsidRPr="00AA5494">
                        <w:rPr>
                          <w:rFonts w:ascii="ＭＳ ゴシック" w:eastAsia="ＭＳ ゴシック" w:hAnsi="ＭＳ ゴシック" w:hint="eastAsia"/>
                          <w:szCs w:val="21"/>
                        </w:rPr>
                        <w:t>の独立系ＦＰ支援も展開。フィデューシャリー・デューティーや預かり資産関連では第一人者。</w:t>
                      </w:r>
                    </w:p>
                    <w:p w:rsidR="00BB1470" w:rsidRPr="00AA5494" w:rsidRDefault="008B215F" w:rsidP="00D66B23">
                      <w:pPr>
                        <w:tabs>
                          <w:tab w:val="left" w:pos="2552"/>
                        </w:tabs>
                        <w:spacing w:line="0" w:lineRule="atLeast"/>
                        <w:ind w:firstLineChars="100" w:firstLine="210"/>
                        <w:jc w:val="left"/>
                        <w:rPr>
                          <w:rFonts w:ascii="ＭＳ ゴシック" w:eastAsia="ＭＳ ゴシック" w:hAnsi="ＭＳ ゴシック" w:hint="eastAsia"/>
                          <w:szCs w:val="21"/>
                        </w:rPr>
                      </w:pPr>
                      <w:r w:rsidRPr="00AA5494">
                        <w:rPr>
                          <w:rFonts w:ascii="ＭＳ ゴシック" w:eastAsia="ＭＳ ゴシック" w:hAnsi="ＭＳ ゴシック" w:hint="eastAsia"/>
                          <w:szCs w:val="21"/>
                        </w:rPr>
                        <w:t>（日本ＦＰ協会理事、金融庁　金融経済教育懇談会委員、同　金融経済教育研究会メンバー、同　金融審議会専門委員、同　「家計の安定的な資産形成に関する有識者会議」委員、金融広報中央委員会　金融経済教育推進会議委員などを歴任。）</w:t>
                      </w:r>
                    </w:p>
                    <w:p w:rsidR="004E16C4" w:rsidRDefault="004E16C4" w:rsidP="00AA5494">
                      <w:pPr>
                        <w:tabs>
                          <w:tab w:val="left" w:pos="2552"/>
                        </w:tabs>
                        <w:jc w:val="left"/>
                        <w:rPr>
                          <w:rFonts w:ascii="ＭＳ ゴシック" w:eastAsia="ＭＳ ゴシック" w:hAnsi="ＭＳ ゴシック" w:hint="eastAsia"/>
                          <w:szCs w:val="21"/>
                        </w:rPr>
                      </w:pPr>
                    </w:p>
                    <w:p w:rsidR="00AA5494" w:rsidRDefault="00A80422" w:rsidP="00AA5494">
                      <w:pPr>
                        <w:numPr>
                          <w:ilvl w:val="0"/>
                          <w:numId w:val="31"/>
                        </w:numPr>
                        <w:tabs>
                          <w:tab w:val="left" w:pos="426"/>
                        </w:tabs>
                        <w:jc w:val="left"/>
                        <w:rPr>
                          <w:rFonts w:ascii="ＭＳ ゴシック" w:eastAsia="ＭＳ ゴシック" w:hAnsi="ＭＳ ゴシック" w:hint="eastAsia"/>
                          <w:szCs w:val="21"/>
                        </w:rPr>
                      </w:pPr>
                      <w:r>
                        <w:rPr>
                          <w:rFonts w:ascii="ＭＳ ゴシック" w:eastAsia="ＭＳ ゴシック" w:hAnsi="ＭＳ ゴシック" w:hint="eastAsia"/>
                          <w:szCs w:val="21"/>
                        </w:rPr>
                        <w:t>ＦＰ</w:t>
                      </w:r>
                      <w:r w:rsidR="00AA5494" w:rsidRPr="00AA5494">
                        <w:rPr>
                          <w:rFonts w:ascii="ＭＳ ゴシック" w:eastAsia="ＭＳ ゴシック" w:hAnsi="ＭＳ ゴシック" w:hint="eastAsia"/>
                          <w:szCs w:val="21"/>
                        </w:rPr>
                        <w:t>アソシエイツ</w:t>
                      </w:r>
                      <w:r>
                        <w:rPr>
                          <w:rFonts w:ascii="ＭＳ ゴシック" w:eastAsia="ＭＳ ゴシック" w:hAnsi="ＭＳ ゴシック" w:hint="eastAsia"/>
                          <w:szCs w:val="21"/>
                        </w:rPr>
                        <w:t>＆</w:t>
                      </w:r>
                      <w:r w:rsidR="00AA5494" w:rsidRPr="00AA5494">
                        <w:rPr>
                          <w:rFonts w:ascii="ＭＳ ゴシック" w:eastAsia="ＭＳ ゴシック" w:hAnsi="ＭＳ ゴシック" w:hint="eastAsia"/>
                          <w:szCs w:val="21"/>
                        </w:rPr>
                        <w:t>コンサルティング株式会社</w:t>
                      </w:r>
                      <w:r w:rsidR="00AA549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AA5494" w:rsidRPr="00AA5494">
                        <w:rPr>
                          <w:rFonts w:ascii="ＭＳ ゴシック" w:eastAsia="ＭＳ ゴシック" w:hAnsi="ＭＳ ゴシック" w:hint="eastAsia"/>
                          <w:szCs w:val="21"/>
                        </w:rPr>
                        <w:t>講師</w:t>
                      </w:r>
                      <w:r w:rsidR="00AA5494">
                        <w:rPr>
                          <w:rFonts w:ascii="ＭＳ ゴシック" w:eastAsia="ＭＳ ゴシック" w:hAnsi="ＭＳ ゴシック" w:hint="eastAsia"/>
                          <w:szCs w:val="21"/>
                        </w:rPr>
                        <w:t xml:space="preserve">　　</w:t>
                      </w:r>
                      <w:r w:rsidR="00AA5494" w:rsidRPr="00AA5494">
                        <w:rPr>
                          <w:rFonts w:ascii="ＭＳ ゴシック" w:eastAsia="ＭＳ ゴシック" w:hAnsi="ＭＳ ゴシック" w:hint="eastAsia"/>
                          <w:szCs w:val="21"/>
                        </w:rPr>
                        <w:t>阿部 重利（あべ しげとし）</w:t>
                      </w:r>
                    </w:p>
                    <w:p w:rsidR="00D66B23" w:rsidRPr="00D66B23" w:rsidRDefault="00D66B23" w:rsidP="00D66B23">
                      <w:pPr>
                        <w:tabs>
                          <w:tab w:val="left" w:pos="2552"/>
                        </w:tabs>
                        <w:spacing w:line="0" w:lineRule="atLeast"/>
                        <w:ind w:firstLineChars="100" w:firstLine="210"/>
                        <w:jc w:val="left"/>
                        <w:rPr>
                          <w:rFonts w:ascii="ＭＳ ゴシック" w:eastAsia="ＭＳ ゴシック" w:hAnsi="ＭＳ ゴシック" w:hint="eastAsia"/>
                          <w:szCs w:val="21"/>
                        </w:rPr>
                      </w:pPr>
                      <w:r w:rsidRPr="00D66B23">
                        <w:rPr>
                          <w:rFonts w:ascii="ＭＳ ゴシック" w:eastAsia="ＭＳ ゴシック" w:hAnsi="ＭＳ ゴシック" w:hint="eastAsia"/>
                          <w:szCs w:val="21"/>
                        </w:rPr>
                        <w:t>ＦＰアソシエイツ＆コンサルティング株式会社所属講師</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ファイナンシャルプランナー（CFP、FP技能士一級）</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金融知力インストラクター</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DCアドバイザー</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プロフェッショナルビジネスコーチ</w:t>
                      </w:r>
                      <w:r>
                        <w:rPr>
                          <w:rFonts w:ascii="ＭＳ ゴシック" w:eastAsia="ＭＳ ゴシック" w:hAnsi="ＭＳ ゴシック" w:hint="eastAsia"/>
                          <w:szCs w:val="21"/>
                        </w:rPr>
                        <w:t>。</w:t>
                      </w:r>
                    </w:p>
                    <w:p w:rsidR="00D66B23"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sidRPr="00D66B23">
                        <w:rPr>
                          <w:rFonts w:ascii="ＭＳ ゴシック" w:eastAsia="ＭＳ ゴシック" w:hAnsi="ＭＳ ゴシック" w:hint="eastAsia"/>
                          <w:szCs w:val="21"/>
                        </w:rPr>
                        <w:t>20年の金融機関勤務における実務経験を生かし、組織向けには金融実務面やフィデューシャリー・デューティー、預かり資産関連をはじめ、モチベーションアップやリーダーシップ関連などの研修を数多く手がけ、その他一般向けの講演会など、全国各地で年約１５０本の講演会や組織向け研修を精力的にこなしている。その語り口と説得力は各方面から好評を得ており、これまで講演や研修を受けた人々に多大なる影響力を及ぼしている。</w:t>
                      </w:r>
                    </w:p>
                    <w:p w:rsidR="00DF1AAE" w:rsidRPr="00D66B23" w:rsidRDefault="00D66B23" w:rsidP="00D66B23">
                      <w:pPr>
                        <w:tabs>
                          <w:tab w:val="left" w:pos="2552"/>
                        </w:tabs>
                        <w:spacing w:line="0" w:lineRule="atLeas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特定非営利活動法人 わぁくらいふさぽーたー理事長</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ヒューマネコンサルティング株式会社代表取締役</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ＦＰ協会埼玉支部スタディグループ会長</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金融知力普及協会員</w:t>
                      </w:r>
                      <w:r>
                        <w:rPr>
                          <w:rFonts w:ascii="ＭＳ ゴシック" w:eastAsia="ＭＳ ゴシック" w:hAnsi="ＭＳ ゴシック" w:hint="eastAsia"/>
                          <w:szCs w:val="21"/>
                        </w:rPr>
                        <w:t>、</w:t>
                      </w:r>
                      <w:r w:rsidRPr="00D66B23">
                        <w:rPr>
                          <w:rFonts w:ascii="ＭＳ ゴシック" w:eastAsia="ＭＳ ゴシック" w:hAnsi="ＭＳ ゴシック" w:hint="eastAsia"/>
                          <w:szCs w:val="21"/>
                        </w:rPr>
                        <w:t>DC協会（確定拠出型年金教育・普及協会）員等も兼任</w:t>
                      </w:r>
                      <w:r w:rsidR="00AA5494" w:rsidRPr="00AA5494">
                        <w:rPr>
                          <w:rFonts w:ascii="ＭＳ ゴシック" w:eastAsia="ＭＳ ゴシック" w:hAnsi="ＭＳ ゴシック" w:hint="eastAsia"/>
                          <w:szCs w:val="21"/>
                        </w:rPr>
                        <w:t>。</w:t>
                      </w:r>
                      <w:r>
                        <w:rPr>
                          <w:rFonts w:ascii="ＭＳ ゴシック" w:eastAsia="ＭＳ ゴシック" w:hAnsi="ＭＳ ゴシック" w:hint="eastAsia"/>
                          <w:szCs w:val="21"/>
                        </w:rPr>
                        <w:t>）</w:t>
                      </w: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2381885</wp:posOffset>
                </wp:positionH>
                <wp:positionV relativeFrom="paragraph">
                  <wp:posOffset>-994410</wp:posOffset>
                </wp:positionV>
                <wp:extent cx="5591175" cy="2905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924" w:rsidRDefault="00185924" w:rsidP="00FC1645">
                            <w:pPr>
                              <w:pStyle w:val="af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87.55pt;margin-top:-78.3pt;width:440.25pt;height:22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0DzhQIAABU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" stroked="f">
                <v:textbox inset="5.85pt,.7pt,5.85pt,.7pt">
                  <w:txbxContent>
                    <w:p w:rsidR="00185924" w:rsidRDefault="00185924" w:rsidP="00FC1645">
                      <w:pPr>
                        <w:pStyle w:val="af0"/>
                        <w:rPr>
                          <w:rFonts w:hint="eastAsia"/>
                        </w:rPr>
                      </w:pPr>
                    </w:p>
                  </w:txbxContent>
                </v:textbox>
              </v:shape>
            </w:pict>
          </mc:Fallback>
        </mc:AlternateContent>
      </w: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AA5494" w:rsidRDefault="00AA5494" w:rsidP="00AA5494">
      <w:pPr>
        <w:rPr>
          <w:rFonts w:ascii="ＭＳ ゴシック" w:eastAsia="ＭＳ ゴシック" w:hAnsi="ＭＳ ゴシック"/>
          <w:sz w:val="28"/>
          <w:szCs w:val="28"/>
        </w:rPr>
      </w:pPr>
    </w:p>
    <w:p w:rsidR="00416E8E" w:rsidRPr="004B457D" w:rsidRDefault="00416E8E" w:rsidP="00416E8E">
      <w:pPr>
        <w:numPr>
          <w:ilvl w:val="0"/>
          <w:numId w:val="22"/>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研修プログラム</w:t>
      </w:r>
      <w:r w:rsidR="00260B8C" w:rsidRPr="004B457D">
        <w:rPr>
          <w:rFonts w:ascii="ＭＳ ゴシック" w:eastAsia="ＭＳ ゴシック" w:hAnsi="ＭＳ ゴシック" w:hint="eastAsia"/>
          <w:sz w:val="28"/>
          <w:szCs w:val="28"/>
        </w:rPr>
        <w:t>（予定）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402"/>
        <w:gridCol w:w="3118"/>
        <w:gridCol w:w="2309"/>
      </w:tblGrid>
      <w:tr w:rsidR="001E2EDA" w:rsidRPr="004B457D" w:rsidTr="00424133">
        <w:trPr>
          <w:trHeight w:val="330"/>
        </w:trPr>
        <w:tc>
          <w:tcPr>
            <w:tcW w:w="567" w:type="dxa"/>
            <w:tcBorders>
              <w:bottom w:val="dashed" w:sz="4" w:space="0" w:color="auto"/>
            </w:tcBorders>
          </w:tcPr>
          <w:p w:rsidR="00DF4157" w:rsidRPr="004B457D" w:rsidRDefault="00DF4157" w:rsidP="00DF4157">
            <w:pPr>
              <w:rPr>
                <w:rFonts w:ascii="ＭＳ ゴシック" w:eastAsia="ＭＳ ゴシック" w:hAnsi="ＭＳ ゴシック"/>
                <w:szCs w:val="21"/>
              </w:rPr>
            </w:pPr>
          </w:p>
        </w:tc>
        <w:tc>
          <w:tcPr>
            <w:tcW w:w="3402"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セッション名</w:t>
            </w:r>
          </w:p>
        </w:tc>
        <w:tc>
          <w:tcPr>
            <w:tcW w:w="3118" w:type="dxa"/>
            <w:tcBorders>
              <w:bottom w:val="dashed" w:sz="4" w:space="0" w:color="auto"/>
            </w:tcBorders>
          </w:tcPr>
          <w:p w:rsidR="00DF4157" w:rsidRPr="004B457D" w:rsidRDefault="0024226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内容</w:t>
            </w:r>
          </w:p>
        </w:tc>
        <w:tc>
          <w:tcPr>
            <w:tcW w:w="2309" w:type="dxa"/>
            <w:tcBorders>
              <w:bottom w:val="dashed" w:sz="4" w:space="0" w:color="auto"/>
            </w:tcBorders>
          </w:tcPr>
          <w:p w:rsidR="00DF4157" w:rsidRPr="004B457D" w:rsidRDefault="00046C07"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講師</w:t>
            </w:r>
          </w:p>
        </w:tc>
      </w:tr>
      <w:tr w:rsidR="00242260" w:rsidRPr="004B457D" w:rsidTr="00424133">
        <w:trPr>
          <w:trHeight w:val="291"/>
        </w:trPr>
        <w:tc>
          <w:tcPr>
            <w:tcW w:w="9396" w:type="dxa"/>
            <w:gridSpan w:val="4"/>
            <w:tcBorders>
              <w:top w:val="dashed" w:sz="4" w:space="0" w:color="auto"/>
              <w:bottom w:val="single" w:sz="4" w:space="0" w:color="auto"/>
            </w:tcBorders>
            <w:vAlign w:val="bottom"/>
          </w:tcPr>
          <w:p w:rsidR="00242260" w:rsidRPr="004B457D" w:rsidRDefault="00242260" w:rsidP="00F21D05">
            <w:pPr>
              <w:rPr>
                <w:rFonts w:ascii="ＭＳ ゴシック" w:eastAsia="ＭＳ ゴシック" w:hAnsi="ＭＳ ゴシック"/>
                <w:szCs w:val="21"/>
              </w:rPr>
            </w:pPr>
            <w:r w:rsidRPr="004B457D">
              <w:rPr>
                <w:rFonts w:ascii="ＭＳ ゴシック" w:eastAsia="ＭＳ ゴシック" w:hAnsi="ＭＳ ゴシック" w:hint="eastAsia"/>
                <w:szCs w:val="21"/>
              </w:rPr>
              <w:t>【１日目】</w:t>
            </w:r>
          </w:p>
        </w:tc>
      </w:tr>
      <w:tr w:rsidR="00FA6B7C" w:rsidRPr="004B457D" w:rsidTr="002B3CF4">
        <w:trPr>
          <w:trHeight w:val="70"/>
        </w:trPr>
        <w:tc>
          <w:tcPr>
            <w:tcW w:w="567" w:type="dxa"/>
            <w:vMerge w:val="restart"/>
            <w:tcBorders>
              <w:top w:val="single" w:sz="4" w:space="0" w:color="auto"/>
            </w:tcBorders>
          </w:tcPr>
          <w:p w:rsidR="00FA6B7C" w:rsidRPr="004B457D" w:rsidRDefault="00FA6B7C"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12</w:t>
            </w:r>
          </w:p>
          <w:p w:rsidR="00FA6B7C" w:rsidRPr="004B457D" w:rsidRDefault="00FA6B7C"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13</w:t>
            </w:r>
          </w:p>
          <w:p w:rsidR="00FA6B7C" w:rsidRDefault="00944B5B"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FA6B7C" w:rsidRPr="004B457D" w:rsidRDefault="00FA6B7C" w:rsidP="00482EB6">
            <w:pPr>
              <w:jc w:val="right"/>
              <w:rPr>
                <w:rFonts w:ascii="ＭＳ ゴシック" w:eastAsia="ＭＳ ゴシック" w:hAnsi="ＭＳ ゴシック"/>
                <w:szCs w:val="21"/>
              </w:rPr>
            </w:pPr>
          </w:p>
          <w:p w:rsidR="00FA6B7C" w:rsidRDefault="00B2314C" w:rsidP="00482EB6">
            <w:pPr>
              <w:jc w:val="right"/>
              <w:rPr>
                <w:rFonts w:ascii="ＭＳ ゴシック" w:eastAsia="ＭＳ ゴシック" w:hAnsi="ＭＳ ゴシック"/>
                <w:szCs w:val="21"/>
              </w:rPr>
            </w:pPr>
            <w:r>
              <w:rPr>
                <w:rFonts w:ascii="ＭＳ ゴシック" w:eastAsia="ＭＳ ゴシック" w:hAnsi="ＭＳ ゴシック" w:hint="eastAsia"/>
                <w:szCs w:val="21"/>
              </w:rPr>
              <w:t>15</w:t>
            </w:r>
          </w:p>
          <w:p w:rsidR="006436FF" w:rsidRDefault="006436FF" w:rsidP="00482EB6">
            <w:pPr>
              <w:jc w:val="right"/>
              <w:rPr>
                <w:rFonts w:ascii="ＭＳ ゴシック" w:eastAsia="ＭＳ ゴシック" w:hAnsi="ＭＳ ゴシック"/>
                <w:szCs w:val="21"/>
              </w:rPr>
            </w:pPr>
          </w:p>
          <w:p w:rsidR="00B67523" w:rsidRDefault="00B67523" w:rsidP="00482EB6">
            <w:pPr>
              <w:jc w:val="right"/>
              <w:rPr>
                <w:rFonts w:ascii="ＭＳ ゴシック" w:eastAsia="ＭＳ ゴシック" w:hAnsi="ＭＳ ゴシック"/>
                <w:szCs w:val="21"/>
              </w:rPr>
            </w:pPr>
          </w:p>
          <w:p w:rsidR="00424133" w:rsidRPr="004B457D" w:rsidRDefault="00B67523" w:rsidP="00482EB6">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p w:rsidR="00B67523" w:rsidRDefault="00B67523" w:rsidP="00E73776">
            <w:pPr>
              <w:jc w:val="right"/>
              <w:rPr>
                <w:rFonts w:ascii="ＭＳ ゴシック" w:eastAsia="ＭＳ ゴシック" w:hAnsi="ＭＳ ゴシック"/>
                <w:szCs w:val="21"/>
              </w:rPr>
            </w:pPr>
          </w:p>
          <w:p w:rsidR="00FA6B7C" w:rsidRPr="004B457D" w:rsidRDefault="00FA6B7C" w:rsidP="00E73776">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19</w:t>
            </w:r>
          </w:p>
        </w:tc>
        <w:tc>
          <w:tcPr>
            <w:tcW w:w="3402" w:type="dxa"/>
            <w:tcBorders>
              <w:top w:val="single" w:sz="4" w:space="0" w:color="auto"/>
              <w:bottom w:val="dashSmallGap" w:sz="4" w:space="0" w:color="auto"/>
            </w:tcBorders>
          </w:tcPr>
          <w:p w:rsidR="00FA6B7C" w:rsidRPr="004B457D" w:rsidRDefault="00FA6B7C" w:rsidP="00482EB6">
            <w:pPr>
              <w:rPr>
                <w:rFonts w:ascii="ＭＳ ゴシック" w:eastAsia="ＭＳ ゴシック" w:hAnsi="ＭＳ ゴシック"/>
                <w:szCs w:val="21"/>
              </w:rPr>
            </w:pPr>
            <w:r w:rsidRPr="004B457D">
              <w:rPr>
                <w:rFonts w:ascii="ＭＳ ゴシック" w:eastAsia="ＭＳ ゴシック" w:hAnsi="ＭＳ ゴシック" w:hint="eastAsia"/>
                <w:szCs w:val="21"/>
              </w:rPr>
              <w:t>（12:50集合）</w:t>
            </w:r>
          </w:p>
        </w:tc>
        <w:tc>
          <w:tcPr>
            <w:tcW w:w="3118" w:type="dxa"/>
            <w:tcBorders>
              <w:top w:val="single" w:sz="4" w:space="0" w:color="auto"/>
              <w:bottom w:val="dashSmallGap" w:sz="4" w:space="0" w:color="auto"/>
            </w:tcBorders>
          </w:tcPr>
          <w:p w:rsidR="00FA6B7C" w:rsidRPr="004B457D" w:rsidRDefault="00FA6B7C" w:rsidP="00DF4157">
            <w:pPr>
              <w:rPr>
                <w:rFonts w:ascii="ＭＳ ゴシック" w:eastAsia="ＭＳ ゴシック" w:hAnsi="ＭＳ ゴシック"/>
                <w:szCs w:val="21"/>
              </w:rPr>
            </w:pPr>
          </w:p>
        </w:tc>
        <w:tc>
          <w:tcPr>
            <w:tcW w:w="2309" w:type="dxa"/>
            <w:tcBorders>
              <w:top w:val="single" w:sz="4" w:space="0" w:color="auto"/>
              <w:bottom w:val="dashSmallGap" w:sz="4" w:space="0" w:color="auto"/>
            </w:tcBorders>
          </w:tcPr>
          <w:p w:rsidR="00FA6B7C" w:rsidRPr="004B457D" w:rsidRDefault="00FA6B7C" w:rsidP="009516E5">
            <w:pPr>
              <w:ind w:left="210" w:hangingChars="100" w:hanging="210"/>
              <w:jc w:val="left"/>
              <w:rPr>
                <w:rFonts w:ascii="ＭＳ ゴシック" w:eastAsia="ＭＳ ゴシック" w:hAnsi="ＭＳ ゴシック"/>
                <w:szCs w:val="21"/>
              </w:rPr>
            </w:pPr>
          </w:p>
        </w:tc>
      </w:tr>
      <w:tr w:rsidR="00FA6B7C" w:rsidRPr="004B457D" w:rsidTr="00B2314C">
        <w:trPr>
          <w:trHeight w:val="376"/>
        </w:trPr>
        <w:tc>
          <w:tcPr>
            <w:tcW w:w="567" w:type="dxa"/>
            <w:vMerge/>
            <w:tcBorders>
              <w:top w:val="single" w:sz="4" w:space="0" w:color="auto"/>
            </w:tcBorders>
          </w:tcPr>
          <w:p w:rsidR="00FA6B7C" w:rsidRPr="004B457D" w:rsidRDefault="00FA6B7C" w:rsidP="009516E5">
            <w:pPr>
              <w:jc w:val="right"/>
              <w:rPr>
                <w:rFonts w:ascii="ＭＳ ゴシック" w:eastAsia="ＭＳ ゴシック" w:hAnsi="ＭＳ ゴシック"/>
                <w:szCs w:val="21"/>
              </w:rPr>
            </w:pPr>
          </w:p>
        </w:tc>
        <w:tc>
          <w:tcPr>
            <w:tcW w:w="3402" w:type="dxa"/>
            <w:tcBorders>
              <w:top w:val="dashSmallGap" w:sz="4" w:space="0" w:color="auto"/>
              <w:bottom w:val="dotted" w:sz="4" w:space="0" w:color="auto"/>
            </w:tcBorders>
          </w:tcPr>
          <w:p w:rsidR="00FA6B7C" w:rsidRPr="004B457D" w:rsidRDefault="00FA6B7C" w:rsidP="00482EB6">
            <w:pPr>
              <w:rPr>
                <w:rFonts w:ascii="ＭＳ ゴシック" w:eastAsia="ＭＳ ゴシック" w:hAnsi="ＭＳ ゴシック"/>
                <w:szCs w:val="21"/>
              </w:rPr>
            </w:pPr>
            <w:r w:rsidRPr="004B457D">
              <w:rPr>
                <w:rFonts w:ascii="ＭＳ ゴシック" w:eastAsia="ＭＳ ゴシック" w:hAnsi="ＭＳ ゴシック" w:hint="eastAsia"/>
                <w:szCs w:val="21"/>
              </w:rPr>
              <w:t>＜開講＞</w:t>
            </w:r>
          </w:p>
          <w:p w:rsidR="00FA6B7C"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ＦＤおよび金融庁目線の資産</w:t>
            </w:r>
          </w:p>
          <w:p w:rsidR="00B67523" w:rsidRPr="004B457D" w:rsidRDefault="00B67523" w:rsidP="00B67523">
            <w:pPr>
              <w:ind w:left="360"/>
              <w:rPr>
                <w:rFonts w:ascii="ＭＳ ゴシック" w:eastAsia="ＭＳ ゴシック" w:hAnsi="ＭＳ ゴシック"/>
                <w:szCs w:val="21"/>
              </w:rPr>
            </w:pPr>
            <w:r>
              <w:rPr>
                <w:rFonts w:ascii="ＭＳ ゴシック" w:eastAsia="ＭＳ ゴシック" w:hAnsi="ＭＳ ゴシック" w:hint="eastAsia"/>
                <w:szCs w:val="21"/>
              </w:rPr>
              <w:t>運用の必要性</w:t>
            </w:r>
          </w:p>
        </w:tc>
        <w:tc>
          <w:tcPr>
            <w:tcW w:w="3118" w:type="dxa"/>
            <w:tcBorders>
              <w:top w:val="dashSmallGap" w:sz="4" w:space="0" w:color="auto"/>
              <w:bottom w:val="dotted" w:sz="4" w:space="0" w:color="auto"/>
            </w:tcBorders>
          </w:tcPr>
          <w:p w:rsidR="00FA6B7C" w:rsidRPr="004B457D" w:rsidRDefault="00FA6B7C" w:rsidP="00DF4157">
            <w:pPr>
              <w:rPr>
                <w:rFonts w:ascii="ＭＳ ゴシック" w:eastAsia="ＭＳ ゴシック" w:hAnsi="ＭＳ ゴシック"/>
                <w:szCs w:val="21"/>
              </w:rPr>
            </w:pPr>
          </w:p>
          <w:p w:rsidR="00244FB9" w:rsidRPr="004B457D" w:rsidRDefault="007E28B0"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（講義）</w:t>
            </w:r>
          </w:p>
        </w:tc>
        <w:tc>
          <w:tcPr>
            <w:tcW w:w="2309" w:type="dxa"/>
            <w:tcBorders>
              <w:top w:val="dashSmallGap" w:sz="4" w:space="0" w:color="auto"/>
              <w:bottom w:val="dotted" w:sz="4" w:space="0" w:color="auto"/>
            </w:tcBorders>
          </w:tcPr>
          <w:p w:rsidR="00FA6B7C" w:rsidRPr="004B457D" w:rsidRDefault="00FA6B7C" w:rsidP="009516E5">
            <w:pPr>
              <w:ind w:left="210" w:hangingChars="100" w:hanging="210"/>
              <w:jc w:val="left"/>
              <w:rPr>
                <w:rFonts w:ascii="ＭＳ ゴシック" w:eastAsia="ＭＳ ゴシック" w:hAnsi="ＭＳ ゴシック"/>
                <w:szCs w:val="21"/>
              </w:rPr>
            </w:pPr>
          </w:p>
          <w:p w:rsidR="00244FB9" w:rsidRPr="009D5723" w:rsidRDefault="00B67523" w:rsidP="009D5723">
            <w:pPr>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外部</w:t>
            </w:r>
            <w:r w:rsidR="00830DFF">
              <w:rPr>
                <w:rFonts w:ascii="ＭＳ ゴシック" w:eastAsia="ＭＳ ゴシック" w:hAnsi="ＭＳ ゴシック" w:hint="eastAsia"/>
                <w:sz w:val="20"/>
              </w:rPr>
              <w:t>講師</w:t>
            </w:r>
          </w:p>
        </w:tc>
      </w:tr>
      <w:tr w:rsidR="002B3CF4" w:rsidRPr="004B457D" w:rsidTr="00B2314C">
        <w:trPr>
          <w:trHeight w:val="540"/>
        </w:trPr>
        <w:tc>
          <w:tcPr>
            <w:tcW w:w="567" w:type="dxa"/>
            <w:vMerge/>
            <w:tcBorders>
              <w:top w:val="single" w:sz="4" w:space="0" w:color="auto"/>
            </w:tcBorders>
          </w:tcPr>
          <w:p w:rsidR="002B3CF4" w:rsidRPr="004B457D" w:rsidRDefault="002B3CF4" w:rsidP="009516E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2B3CF4"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資産運用の必要性</w:t>
            </w:r>
          </w:p>
          <w:p w:rsidR="002B3CF4" w:rsidRPr="004B457D" w:rsidRDefault="00B67523" w:rsidP="00B67523">
            <w:pPr>
              <w:ind w:left="360"/>
              <w:rPr>
                <w:rFonts w:ascii="ＭＳ ゴシック" w:eastAsia="ＭＳ ゴシック" w:hAnsi="ＭＳ ゴシック"/>
                <w:szCs w:val="21"/>
              </w:rPr>
            </w:pPr>
            <w:r>
              <w:rPr>
                <w:rFonts w:ascii="ＭＳ ゴシック" w:eastAsia="ＭＳ ゴシック" w:hAnsi="ＭＳ ゴシック" w:hint="eastAsia"/>
                <w:szCs w:val="21"/>
              </w:rPr>
              <w:t>（資産運用ガイダンスの内容）</w:t>
            </w:r>
          </w:p>
        </w:tc>
        <w:tc>
          <w:tcPr>
            <w:tcW w:w="3118" w:type="dxa"/>
            <w:tcBorders>
              <w:top w:val="dotted" w:sz="4" w:space="0" w:color="auto"/>
              <w:bottom w:val="dotted" w:sz="4" w:space="0" w:color="auto"/>
            </w:tcBorders>
          </w:tcPr>
          <w:p w:rsidR="002B3CF4" w:rsidRPr="004B457D" w:rsidRDefault="005C50EC" w:rsidP="00DF4157">
            <w:pPr>
              <w:rPr>
                <w:rFonts w:ascii="ＭＳ ゴシック" w:eastAsia="ＭＳ ゴシック" w:hAnsi="ＭＳ ゴシック"/>
                <w:szCs w:val="21"/>
              </w:rPr>
            </w:pPr>
            <w:r>
              <w:rPr>
                <w:rFonts w:ascii="ＭＳ ゴシック" w:eastAsia="ＭＳ ゴシック" w:hAnsi="ＭＳ ゴシック" w:hint="eastAsia"/>
                <w:szCs w:val="21"/>
              </w:rPr>
              <w:t>（講義</w:t>
            </w:r>
            <w:r w:rsidR="002B3CF4" w:rsidRPr="004B457D">
              <w:rPr>
                <w:rFonts w:ascii="ＭＳ ゴシック" w:eastAsia="ＭＳ ゴシック" w:hAnsi="ＭＳ ゴシック" w:hint="eastAsia"/>
                <w:szCs w:val="21"/>
              </w:rPr>
              <w:t>）</w:t>
            </w:r>
          </w:p>
          <w:p w:rsidR="002B3CF4" w:rsidRPr="004B457D" w:rsidRDefault="002B3CF4" w:rsidP="00DF4157">
            <w:pPr>
              <w:rPr>
                <w:rFonts w:ascii="ＭＳ ゴシック" w:eastAsia="ＭＳ ゴシック" w:hAnsi="ＭＳ ゴシック"/>
                <w:szCs w:val="21"/>
              </w:rPr>
            </w:pPr>
          </w:p>
        </w:tc>
        <w:tc>
          <w:tcPr>
            <w:tcW w:w="2309" w:type="dxa"/>
            <w:tcBorders>
              <w:top w:val="dotted" w:sz="4" w:space="0" w:color="auto"/>
              <w:bottom w:val="dotted" w:sz="4" w:space="0" w:color="auto"/>
            </w:tcBorders>
          </w:tcPr>
          <w:p w:rsidR="002B3CF4" w:rsidRPr="00520B18" w:rsidRDefault="00B67523" w:rsidP="005C50EC">
            <w:pPr>
              <w:jc w:val="left"/>
              <w:rPr>
                <w:rFonts w:ascii="ＭＳ ゴシック" w:eastAsia="ＭＳ ゴシック" w:hAnsi="ＭＳ ゴシック"/>
                <w:sz w:val="32"/>
                <w:szCs w:val="32"/>
              </w:rPr>
            </w:pPr>
            <w:r>
              <w:rPr>
                <w:rFonts w:ascii="ＭＳ ゴシック" w:eastAsia="ＭＳ ゴシック" w:hAnsi="ＭＳ ゴシック" w:hint="eastAsia"/>
                <w:sz w:val="32"/>
                <w:szCs w:val="32"/>
                <w:vertAlign w:val="superscript"/>
              </w:rPr>
              <w:t>外部</w:t>
            </w:r>
            <w:r w:rsidR="00830DFF">
              <w:rPr>
                <w:rFonts w:ascii="ＭＳ ゴシック" w:eastAsia="ＭＳ ゴシック" w:hAnsi="ＭＳ ゴシック" w:hint="eastAsia"/>
                <w:sz w:val="32"/>
                <w:szCs w:val="32"/>
                <w:vertAlign w:val="superscript"/>
              </w:rPr>
              <w:t>講師</w:t>
            </w:r>
          </w:p>
        </w:tc>
      </w:tr>
      <w:tr w:rsidR="0018698E" w:rsidRPr="004B457D" w:rsidTr="00C2180F">
        <w:trPr>
          <w:trHeight w:val="556"/>
        </w:trPr>
        <w:tc>
          <w:tcPr>
            <w:tcW w:w="567" w:type="dxa"/>
            <w:vMerge/>
            <w:tcBorders>
              <w:top w:val="single" w:sz="4" w:space="0" w:color="auto"/>
            </w:tcBorders>
          </w:tcPr>
          <w:p w:rsidR="0018698E" w:rsidRPr="004B457D" w:rsidRDefault="0018698E" w:rsidP="009516E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18698E"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投信の知識</w:t>
            </w:r>
          </w:p>
          <w:p w:rsidR="00B67523" w:rsidRPr="004B457D" w:rsidRDefault="00B67523" w:rsidP="00B67523">
            <w:pPr>
              <w:ind w:left="360"/>
              <w:rPr>
                <w:rFonts w:ascii="ＭＳ ゴシック" w:eastAsia="ＭＳ ゴシック" w:hAnsi="ＭＳ ゴシック"/>
                <w:szCs w:val="21"/>
              </w:rPr>
            </w:pPr>
            <w:r>
              <w:rPr>
                <w:rFonts w:ascii="ＭＳ ゴシック" w:eastAsia="ＭＳ ゴシック" w:hAnsi="ＭＳ ゴシック" w:hint="eastAsia"/>
                <w:szCs w:val="21"/>
              </w:rPr>
              <w:t>（投信の仕組み、分配金の仕組み、投信のコスト）</w:t>
            </w:r>
          </w:p>
          <w:p w:rsidR="0018698E" w:rsidRDefault="0018698E" w:rsidP="009516E5">
            <w:pPr>
              <w:rPr>
                <w:rFonts w:ascii="ＭＳ ゴシック" w:eastAsia="ＭＳ ゴシック" w:hAnsi="ＭＳ ゴシック"/>
                <w:szCs w:val="21"/>
              </w:rPr>
            </w:pPr>
            <w:r w:rsidRPr="004B457D">
              <w:rPr>
                <w:rFonts w:ascii="ＭＳ ゴシック" w:eastAsia="ＭＳ ゴシック" w:hAnsi="ＭＳ ゴシック" w:hint="eastAsia"/>
                <w:szCs w:val="21"/>
              </w:rPr>
              <w:t>（17:30終了）</w:t>
            </w:r>
          </w:p>
        </w:tc>
        <w:tc>
          <w:tcPr>
            <w:tcW w:w="3118" w:type="dxa"/>
            <w:tcBorders>
              <w:top w:val="dotted" w:sz="4" w:space="0" w:color="auto"/>
              <w:bottom w:val="dotted" w:sz="4" w:space="0" w:color="auto"/>
            </w:tcBorders>
          </w:tcPr>
          <w:p w:rsidR="0018698E" w:rsidRDefault="0018698E" w:rsidP="00DF4157">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18698E" w:rsidRPr="009D5723" w:rsidRDefault="00B67523" w:rsidP="00B67523">
            <w:pPr>
              <w:ind w:left="320" w:hangingChars="100" w:hanging="320"/>
              <w:jc w:val="left"/>
              <w:rPr>
                <w:rFonts w:ascii="ＭＳ ゴシック" w:eastAsia="ＭＳ ゴシック" w:hAnsi="ＭＳ ゴシック"/>
                <w:sz w:val="32"/>
                <w:szCs w:val="32"/>
                <w:vertAlign w:val="superscript"/>
              </w:rPr>
            </w:pPr>
            <w:r>
              <w:rPr>
                <w:rFonts w:ascii="ＭＳ ゴシック" w:eastAsia="ＭＳ ゴシック" w:hAnsi="ＭＳ ゴシック" w:hint="eastAsia"/>
                <w:sz w:val="32"/>
                <w:szCs w:val="32"/>
                <w:vertAlign w:val="superscript"/>
              </w:rPr>
              <w:t>外部講師</w:t>
            </w:r>
          </w:p>
        </w:tc>
      </w:tr>
      <w:tr w:rsidR="00FA6B7C" w:rsidRPr="004B457D" w:rsidTr="00830DFF">
        <w:trPr>
          <w:trHeight w:val="125"/>
        </w:trPr>
        <w:tc>
          <w:tcPr>
            <w:tcW w:w="567" w:type="dxa"/>
            <w:vMerge/>
            <w:tcBorders>
              <w:bottom w:val="single" w:sz="4" w:space="0" w:color="auto"/>
            </w:tcBorders>
          </w:tcPr>
          <w:p w:rsidR="00FA6B7C" w:rsidRPr="004B457D" w:rsidRDefault="00FA6B7C" w:rsidP="00E73776">
            <w:pPr>
              <w:jc w:val="right"/>
              <w:rPr>
                <w:rFonts w:ascii="ＭＳ ゴシック" w:eastAsia="ＭＳ ゴシック" w:hAnsi="ＭＳ ゴシック"/>
                <w:szCs w:val="21"/>
              </w:rPr>
            </w:pPr>
          </w:p>
        </w:tc>
        <w:tc>
          <w:tcPr>
            <w:tcW w:w="3402" w:type="dxa"/>
            <w:tcBorders>
              <w:top w:val="dotted" w:sz="4" w:space="0" w:color="auto"/>
              <w:bottom w:val="single" w:sz="4" w:space="0" w:color="auto"/>
            </w:tcBorders>
          </w:tcPr>
          <w:p w:rsidR="00FA6B7C" w:rsidRPr="004B457D" w:rsidRDefault="00FA6B7C"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（経験交流）</w:t>
            </w:r>
          </w:p>
        </w:tc>
        <w:tc>
          <w:tcPr>
            <w:tcW w:w="3118" w:type="dxa"/>
            <w:tcBorders>
              <w:top w:val="dotted" w:sz="4" w:space="0" w:color="auto"/>
              <w:bottom w:val="single" w:sz="4" w:space="0" w:color="auto"/>
            </w:tcBorders>
          </w:tcPr>
          <w:p w:rsidR="00FA6B7C" w:rsidRPr="004B457D" w:rsidRDefault="00FA6B7C" w:rsidP="00E569AA">
            <w:pPr>
              <w:rPr>
                <w:rFonts w:ascii="ＭＳ ゴシック" w:eastAsia="ＭＳ ゴシック" w:hAnsi="ＭＳ ゴシック"/>
                <w:szCs w:val="21"/>
              </w:rPr>
            </w:pPr>
            <w:r w:rsidRPr="004B457D">
              <w:rPr>
                <w:rFonts w:ascii="ＭＳ ゴシック" w:eastAsia="ＭＳ ゴシック" w:hAnsi="ＭＳ ゴシック" w:hint="eastAsia"/>
                <w:szCs w:val="21"/>
              </w:rPr>
              <w:t>（４階ダイニングルーム）</w:t>
            </w:r>
          </w:p>
        </w:tc>
        <w:tc>
          <w:tcPr>
            <w:tcW w:w="2309" w:type="dxa"/>
            <w:tcBorders>
              <w:top w:val="dotted" w:sz="4" w:space="0" w:color="auto"/>
              <w:bottom w:val="single" w:sz="4" w:space="0" w:color="auto"/>
            </w:tcBorders>
          </w:tcPr>
          <w:p w:rsidR="00FA6B7C" w:rsidRPr="004B457D" w:rsidRDefault="00FA6B7C" w:rsidP="00761FAF">
            <w:pPr>
              <w:jc w:val="left"/>
              <w:rPr>
                <w:rFonts w:ascii="ＭＳ ゴシック" w:eastAsia="ＭＳ ゴシック" w:hAnsi="ＭＳ ゴシック"/>
                <w:szCs w:val="21"/>
              </w:rPr>
            </w:pPr>
          </w:p>
        </w:tc>
      </w:tr>
      <w:tr w:rsidR="002D0DD1" w:rsidRPr="004B457D" w:rsidTr="00F21D05">
        <w:trPr>
          <w:trHeight w:val="125"/>
        </w:trPr>
        <w:tc>
          <w:tcPr>
            <w:tcW w:w="9396" w:type="dxa"/>
            <w:gridSpan w:val="4"/>
            <w:tcBorders>
              <w:top w:val="dashed" w:sz="4" w:space="0" w:color="auto"/>
              <w:bottom w:val="single" w:sz="4" w:space="0" w:color="auto"/>
            </w:tcBorders>
            <w:vAlign w:val="bottom"/>
          </w:tcPr>
          <w:p w:rsidR="002D0DD1" w:rsidRPr="004B457D" w:rsidRDefault="00882785" w:rsidP="003235D2">
            <w:pPr>
              <w:widowControl/>
              <w:rPr>
                <w:rFonts w:ascii="ＭＳ ゴシック" w:eastAsia="ＭＳ ゴシック" w:hAnsi="ＭＳ ゴシック"/>
                <w:szCs w:val="21"/>
              </w:rPr>
            </w:pPr>
            <w:r w:rsidRPr="004B457D">
              <w:rPr>
                <w:rFonts w:ascii="ＭＳ ゴシック" w:eastAsia="ＭＳ ゴシック" w:hAnsi="ＭＳ ゴシック" w:hint="eastAsia"/>
                <w:szCs w:val="21"/>
              </w:rPr>
              <w:t>【</w:t>
            </w:r>
            <w:r w:rsidR="003235D2">
              <w:rPr>
                <w:rFonts w:ascii="ＭＳ ゴシック" w:eastAsia="ＭＳ ゴシック" w:hAnsi="ＭＳ ゴシック" w:hint="eastAsia"/>
                <w:szCs w:val="21"/>
              </w:rPr>
              <w:t>２</w:t>
            </w:r>
            <w:r w:rsidRPr="004B457D">
              <w:rPr>
                <w:rFonts w:ascii="ＭＳ ゴシック" w:eastAsia="ＭＳ ゴシック" w:hAnsi="ＭＳ ゴシック" w:hint="eastAsia"/>
                <w:szCs w:val="21"/>
              </w:rPr>
              <w:t>日目】</w:t>
            </w:r>
          </w:p>
        </w:tc>
      </w:tr>
      <w:tr w:rsidR="00244FB9" w:rsidRPr="004B457D" w:rsidTr="000B6D15">
        <w:trPr>
          <w:trHeight w:val="598"/>
        </w:trPr>
        <w:tc>
          <w:tcPr>
            <w:tcW w:w="567" w:type="dxa"/>
            <w:vMerge w:val="restart"/>
            <w:tcBorders>
              <w:top w:val="single" w:sz="4" w:space="0" w:color="auto"/>
            </w:tcBorders>
          </w:tcPr>
          <w:p w:rsidR="00244FB9" w:rsidRPr="004B457D" w:rsidRDefault="00F00572"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44FB9" w:rsidRDefault="00244FB9" w:rsidP="00B05205">
            <w:pPr>
              <w:jc w:val="right"/>
              <w:rPr>
                <w:rFonts w:ascii="ＭＳ ゴシック" w:eastAsia="ＭＳ ゴシック" w:hAnsi="ＭＳ ゴシック"/>
                <w:szCs w:val="21"/>
              </w:rPr>
            </w:pPr>
          </w:p>
          <w:p w:rsidR="00244FB9" w:rsidRPr="004B457D" w:rsidRDefault="00B2314C"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11</w:t>
            </w:r>
          </w:p>
          <w:p w:rsidR="00B67523" w:rsidRDefault="00B67523" w:rsidP="00B05205">
            <w:pPr>
              <w:jc w:val="right"/>
              <w:rPr>
                <w:rFonts w:ascii="ＭＳ ゴシック" w:eastAsia="ＭＳ ゴシック" w:hAnsi="ＭＳ ゴシック"/>
                <w:szCs w:val="21"/>
              </w:rPr>
            </w:pPr>
          </w:p>
          <w:p w:rsidR="00244FB9" w:rsidRPr="004B457D" w:rsidRDefault="005800B4"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AC43D6">
              <w:rPr>
                <w:rFonts w:ascii="ＭＳ ゴシック" w:eastAsia="ＭＳ ゴシック" w:hAnsi="ＭＳ ゴシック" w:hint="eastAsia"/>
                <w:szCs w:val="21"/>
              </w:rPr>
              <w:t>2</w:t>
            </w:r>
          </w:p>
          <w:p w:rsidR="00244FB9" w:rsidRPr="004B457D" w:rsidRDefault="00AC43D6"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5800B4" w:rsidRDefault="00244FB9" w:rsidP="005C50EC">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 xml:space="preserve"> </w:t>
            </w:r>
          </w:p>
          <w:p w:rsidR="00244FB9" w:rsidRDefault="00B2314C" w:rsidP="005C50EC">
            <w:pPr>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5800B4" w:rsidRDefault="005800B4" w:rsidP="005C50EC">
            <w:pPr>
              <w:jc w:val="right"/>
              <w:rPr>
                <w:rFonts w:ascii="ＭＳ ゴシック" w:eastAsia="ＭＳ ゴシック" w:hAnsi="ＭＳ ゴシック"/>
                <w:szCs w:val="21"/>
              </w:rPr>
            </w:pPr>
          </w:p>
          <w:p w:rsidR="00B2314C" w:rsidRPr="004B457D" w:rsidRDefault="00B2314C" w:rsidP="005C50EC">
            <w:pPr>
              <w:jc w:val="right"/>
              <w:rPr>
                <w:rFonts w:ascii="ＭＳ ゴシック" w:eastAsia="ＭＳ ゴシック" w:hAnsi="ＭＳ ゴシック"/>
                <w:szCs w:val="21"/>
              </w:rPr>
            </w:pPr>
            <w:r>
              <w:rPr>
                <w:rFonts w:ascii="ＭＳ ゴシック" w:eastAsia="ＭＳ ゴシック" w:hAnsi="ＭＳ ゴシック" w:hint="eastAsia"/>
                <w:szCs w:val="21"/>
              </w:rPr>
              <w:t>15</w:t>
            </w:r>
          </w:p>
        </w:tc>
        <w:tc>
          <w:tcPr>
            <w:tcW w:w="3402" w:type="dxa"/>
            <w:tcBorders>
              <w:top w:val="single" w:sz="4" w:space="0" w:color="auto"/>
              <w:bottom w:val="dotted" w:sz="4" w:space="0" w:color="auto"/>
            </w:tcBorders>
          </w:tcPr>
          <w:p w:rsidR="00244FB9" w:rsidRPr="00F00572"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金融マーケットデータと資産の動き</w:t>
            </w:r>
          </w:p>
        </w:tc>
        <w:tc>
          <w:tcPr>
            <w:tcW w:w="3118" w:type="dxa"/>
            <w:tcBorders>
              <w:top w:val="single" w:sz="4" w:space="0" w:color="auto"/>
              <w:bottom w:val="dotted" w:sz="4" w:space="0" w:color="auto"/>
            </w:tcBorders>
          </w:tcPr>
          <w:p w:rsidR="00244FB9" w:rsidRPr="004B457D" w:rsidRDefault="00053636" w:rsidP="002D0DD1">
            <w:pPr>
              <w:rPr>
                <w:rFonts w:ascii="ＭＳ ゴシック" w:eastAsia="ＭＳ ゴシック" w:hAnsi="ＭＳ ゴシック"/>
                <w:szCs w:val="21"/>
              </w:rPr>
            </w:pPr>
            <w:r w:rsidRPr="004B457D">
              <w:rPr>
                <w:rFonts w:ascii="ＭＳ ゴシック" w:eastAsia="ＭＳ ゴシック" w:hAnsi="ＭＳ ゴシック" w:hint="eastAsia"/>
                <w:szCs w:val="21"/>
              </w:rPr>
              <w:t>（講義）</w:t>
            </w:r>
          </w:p>
        </w:tc>
        <w:tc>
          <w:tcPr>
            <w:tcW w:w="2309" w:type="dxa"/>
            <w:tcBorders>
              <w:top w:val="single" w:sz="4" w:space="0" w:color="auto"/>
              <w:bottom w:val="dotted" w:sz="4" w:space="0" w:color="auto"/>
            </w:tcBorders>
          </w:tcPr>
          <w:p w:rsidR="00F00572" w:rsidRPr="00830DFF" w:rsidRDefault="00B67523" w:rsidP="004B457D">
            <w:pPr>
              <w:widowControl/>
              <w:jc w:val="left"/>
              <w:rPr>
                <w:rFonts w:ascii="ＭＳ ゴシック" w:eastAsia="ＭＳ ゴシック" w:hAnsi="ＭＳ ゴシック"/>
                <w:sz w:val="20"/>
              </w:rPr>
            </w:pPr>
            <w:r>
              <w:rPr>
                <w:rFonts w:ascii="ＭＳ ゴシック" w:eastAsia="ＭＳ ゴシック" w:hAnsi="ＭＳ ゴシック" w:hint="eastAsia"/>
                <w:sz w:val="20"/>
              </w:rPr>
              <w:t>外部講師</w:t>
            </w:r>
          </w:p>
        </w:tc>
      </w:tr>
      <w:tr w:rsidR="00AC43D6" w:rsidRPr="004B457D" w:rsidTr="005800B4">
        <w:trPr>
          <w:trHeight w:val="682"/>
        </w:trPr>
        <w:tc>
          <w:tcPr>
            <w:tcW w:w="567" w:type="dxa"/>
            <w:vMerge/>
            <w:tcBorders>
              <w:top w:val="single" w:sz="4" w:space="0" w:color="auto"/>
            </w:tcBorders>
          </w:tcPr>
          <w:p w:rsidR="00AC43D6" w:rsidRDefault="00AC43D6" w:rsidP="00B05205">
            <w:pPr>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rsidR="00BF7849"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ＮＩＳＡ</w:t>
            </w:r>
            <w:r w:rsidR="00BF7849">
              <w:rPr>
                <w:rFonts w:ascii="ＭＳ ゴシック" w:eastAsia="ＭＳ ゴシック" w:hAnsi="ＭＳ ゴシック" w:hint="eastAsia"/>
                <w:szCs w:val="21"/>
              </w:rPr>
              <w:t>制度</w:t>
            </w:r>
          </w:p>
          <w:p w:rsidR="00AC43D6" w:rsidRDefault="00BF7849" w:rsidP="00BF7849">
            <w:pPr>
              <w:ind w:left="360"/>
              <w:rPr>
                <w:rFonts w:ascii="ＭＳ ゴシック" w:eastAsia="ＭＳ ゴシック" w:hAnsi="ＭＳ ゴシック"/>
                <w:szCs w:val="21"/>
              </w:rPr>
            </w:pPr>
            <w:r>
              <w:rPr>
                <w:rFonts w:ascii="ＭＳ ゴシック" w:eastAsia="ＭＳ ゴシック" w:hAnsi="ＭＳ ゴシック" w:hint="eastAsia"/>
                <w:szCs w:val="21"/>
              </w:rPr>
              <w:t>（証券</w:t>
            </w:r>
            <w:r w:rsidR="00B67523">
              <w:rPr>
                <w:rFonts w:ascii="ＭＳ ゴシック" w:eastAsia="ＭＳ ゴシック" w:hAnsi="ＭＳ ゴシック" w:hint="eastAsia"/>
                <w:szCs w:val="21"/>
              </w:rPr>
              <w:t>税制</w:t>
            </w:r>
            <w:r>
              <w:rPr>
                <w:rFonts w:ascii="ＭＳ ゴシック" w:eastAsia="ＭＳ ゴシック" w:hAnsi="ＭＳ ゴシック" w:hint="eastAsia"/>
                <w:szCs w:val="21"/>
              </w:rPr>
              <w:t>）</w:t>
            </w:r>
          </w:p>
        </w:tc>
        <w:tc>
          <w:tcPr>
            <w:tcW w:w="3118" w:type="dxa"/>
            <w:tcBorders>
              <w:top w:val="dotted" w:sz="4" w:space="0" w:color="auto"/>
              <w:bottom w:val="dotted" w:sz="4" w:space="0" w:color="auto"/>
            </w:tcBorders>
          </w:tcPr>
          <w:p w:rsidR="00AC43D6" w:rsidRPr="004B457D" w:rsidRDefault="00AC43D6" w:rsidP="002D0DD1">
            <w:pPr>
              <w:rPr>
                <w:rFonts w:ascii="ＭＳ ゴシック" w:eastAsia="ＭＳ ゴシック" w:hAnsi="ＭＳ ゴシック"/>
                <w:szCs w:val="21"/>
              </w:rPr>
            </w:pPr>
            <w:r>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AC43D6" w:rsidRPr="003550B6" w:rsidRDefault="00B67523" w:rsidP="004B457D">
            <w:pPr>
              <w:jc w:val="left"/>
              <w:rPr>
                <w:rFonts w:ascii="ＭＳ ゴシック" w:eastAsia="ＭＳ ゴシック" w:hAnsi="ＭＳ ゴシック"/>
                <w:sz w:val="20"/>
              </w:rPr>
            </w:pPr>
            <w:r>
              <w:rPr>
                <w:rFonts w:ascii="ＭＳ ゴシック" w:eastAsia="ＭＳ ゴシック" w:hAnsi="ＭＳ ゴシック" w:hint="eastAsia"/>
                <w:sz w:val="20"/>
              </w:rPr>
              <w:t>外部講師</w:t>
            </w:r>
          </w:p>
        </w:tc>
      </w:tr>
      <w:tr w:rsidR="00244FB9" w:rsidRPr="004B457D" w:rsidTr="00424133">
        <w:trPr>
          <w:trHeight w:val="1044"/>
        </w:trPr>
        <w:tc>
          <w:tcPr>
            <w:tcW w:w="567" w:type="dxa"/>
            <w:vMerge/>
          </w:tcPr>
          <w:p w:rsidR="00244FB9" w:rsidRPr="004B457D" w:rsidRDefault="00244FB9" w:rsidP="00B05205">
            <w:pPr>
              <w:jc w:val="right"/>
              <w:rPr>
                <w:rFonts w:ascii="ＭＳ ゴシック" w:eastAsia="ＭＳ ゴシック" w:hAnsi="ＭＳ ゴシック"/>
                <w:szCs w:val="21"/>
              </w:rPr>
            </w:pPr>
          </w:p>
        </w:tc>
        <w:tc>
          <w:tcPr>
            <w:tcW w:w="3402" w:type="dxa"/>
            <w:tcBorders>
              <w:top w:val="dotted" w:sz="4" w:space="0" w:color="auto"/>
            </w:tcBorders>
          </w:tcPr>
          <w:p w:rsidR="005C50EC"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ＪＡバンク商品ラインナップとコアサテライト戦略</w:t>
            </w:r>
          </w:p>
          <w:p w:rsidR="00B2314C" w:rsidRDefault="00B67523"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コンプライアンスと金融商品取引法</w:t>
            </w:r>
          </w:p>
          <w:p w:rsidR="00053636" w:rsidRPr="004B457D" w:rsidRDefault="00B67523" w:rsidP="009F2C85">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理解度確認テスト・解答解説</w:t>
            </w:r>
          </w:p>
          <w:p w:rsidR="00244FB9" w:rsidRPr="004B457D" w:rsidRDefault="00244FB9"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（15:40解散）</w:t>
            </w:r>
          </w:p>
        </w:tc>
        <w:tc>
          <w:tcPr>
            <w:tcW w:w="3118" w:type="dxa"/>
            <w:tcBorders>
              <w:top w:val="dotted" w:sz="4" w:space="0" w:color="auto"/>
            </w:tcBorders>
          </w:tcPr>
          <w:p w:rsidR="00244FB9" w:rsidRDefault="00F00572" w:rsidP="00C647F8">
            <w:pPr>
              <w:rPr>
                <w:rFonts w:ascii="ＭＳ ゴシック" w:eastAsia="ＭＳ ゴシック" w:hAnsi="ＭＳ ゴシック"/>
                <w:szCs w:val="21"/>
              </w:rPr>
            </w:pPr>
            <w:r>
              <w:rPr>
                <w:rFonts w:ascii="ＭＳ ゴシック" w:eastAsia="ＭＳ ゴシック" w:hAnsi="ＭＳ ゴシック" w:hint="eastAsia"/>
                <w:szCs w:val="21"/>
              </w:rPr>
              <w:t>（</w:t>
            </w:r>
            <w:r w:rsidR="00C647F8" w:rsidRPr="004B457D">
              <w:rPr>
                <w:rFonts w:ascii="ＭＳ ゴシック" w:eastAsia="ＭＳ ゴシック" w:hAnsi="ＭＳ ゴシック" w:hint="eastAsia"/>
                <w:szCs w:val="21"/>
              </w:rPr>
              <w:t>講義）</w:t>
            </w:r>
          </w:p>
          <w:p w:rsidR="00B2314C" w:rsidRDefault="00B2314C" w:rsidP="00C647F8">
            <w:pPr>
              <w:rPr>
                <w:rFonts w:ascii="ＭＳ ゴシック" w:eastAsia="ＭＳ ゴシック" w:hAnsi="ＭＳ ゴシック"/>
                <w:szCs w:val="21"/>
              </w:rPr>
            </w:pPr>
          </w:p>
          <w:p w:rsidR="00B67523" w:rsidRPr="004B457D" w:rsidRDefault="00B67523" w:rsidP="00C647F8">
            <w:pPr>
              <w:rPr>
                <w:rFonts w:ascii="ＭＳ ゴシック" w:eastAsia="ＭＳ ゴシック" w:hAnsi="ＭＳ ゴシック"/>
                <w:szCs w:val="21"/>
              </w:rPr>
            </w:pPr>
          </w:p>
        </w:tc>
        <w:tc>
          <w:tcPr>
            <w:tcW w:w="2309" w:type="dxa"/>
            <w:tcBorders>
              <w:top w:val="dotted" w:sz="4" w:space="0" w:color="auto"/>
            </w:tcBorders>
          </w:tcPr>
          <w:p w:rsidR="000B6D15" w:rsidRDefault="00967A40" w:rsidP="002B3CF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p w:rsidR="00B67523" w:rsidRDefault="00B67523" w:rsidP="002B3CF4">
            <w:pPr>
              <w:widowControl/>
              <w:jc w:val="left"/>
              <w:rPr>
                <w:rFonts w:ascii="ＭＳ ゴシック" w:eastAsia="ＭＳ ゴシック" w:hAnsi="ＭＳ ゴシック"/>
                <w:szCs w:val="21"/>
              </w:rPr>
            </w:pPr>
          </w:p>
          <w:p w:rsidR="00B67523" w:rsidRDefault="00B67523" w:rsidP="002B3CF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p w:rsidR="00B67523" w:rsidRDefault="00B67523" w:rsidP="002B3CF4">
            <w:pPr>
              <w:widowControl/>
              <w:jc w:val="left"/>
              <w:rPr>
                <w:rFonts w:ascii="ＭＳ ゴシック" w:eastAsia="ＭＳ ゴシック" w:hAnsi="ＭＳ ゴシック"/>
                <w:szCs w:val="21"/>
              </w:rPr>
            </w:pPr>
          </w:p>
          <w:p w:rsidR="00B67523" w:rsidRDefault="00B67523" w:rsidP="002B3CF4">
            <w:pPr>
              <w:widowControl/>
              <w:jc w:val="left"/>
              <w:rPr>
                <w:rFonts w:ascii="ＭＳ ゴシック" w:eastAsia="ＭＳ ゴシック" w:hAnsi="ＭＳ ゴシック"/>
                <w:szCs w:val="21"/>
              </w:rPr>
            </w:pPr>
          </w:p>
          <w:p w:rsidR="00B67523" w:rsidRPr="004B457D" w:rsidRDefault="00B67523" w:rsidP="002B3CF4">
            <w:pPr>
              <w:widowControl/>
              <w:jc w:val="left"/>
              <w:rPr>
                <w:rFonts w:ascii="ＭＳ ゴシック" w:eastAsia="ＭＳ ゴシック" w:hAnsi="ＭＳ ゴシック"/>
                <w:szCs w:val="21"/>
              </w:rPr>
            </w:pPr>
          </w:p>
        </w:tc>
      </w:tr>
    </w:tbl>
    <w:p w:rsidR="009731CC" w:rsidRDefault="00B05205" w:rsidP="00244FB9">
      <w:pPr>
        <w:ind w:leftChars="115" w:left="851" w:hangingChars="254" w:hanging="610"/>
        <w:jc w:val="left"/>
        <w:rPr>
          <w:rFonts w:ascii="ＭＳ ゴシック" w:eastAsia="ＭＳ ゴシック" w:hAnsi="ＭＳ ゴシック"/>
          <w:sz w:val="24"/>
          <w:szCs w:val="24"/>
        </w:rPr>
      </w:pPr>
      <w:r w:rsidRPr="004B457D">
        <w:rPr>
          <w:rFonts w:ascii="ＭＳ ゴシック" w:eastAsia="ＭＳ ゴシック" w:hAnsi="ＭＳ ゴシック" w:hint="eastAsia"/>
          <w:sz w:val="24"/>
          <w:szCs w:val="24"/>
        </w:rPr>
        <w:lastRenderedPageBreak/>
        <w:t>（注）第１日目の</w:t>
      </w:r>
      <w:r w:rsidR="004E50A5" w:rsidRPr="004B457D">
        <w:rPr>
          <w:rFonts w:ascii="ＭＳ ゴシック" w:eastAsia="ＭＳ ゴシック" w:hAnsi="ＭＳ ゴシック" w:hint="eastAsia"/>
          <w:sz w:val="24"/>
          <w:szCs w:val="24"/>
        </w:rPr>
        <w:t>研修終了後「経験交流会」を開催いたします</w:t>
      </w:r>
      <w:r w:rsidRPr="004B457D">
        <w:rPr>
          <w:rFonts w:ascii="ＭＳ ゴシック" w:eastAsia="ＭＳ ゴシック" w:hAnsi="ＭＳ ゴシック" w:hint="eastAsia"/>
          <w:sz w:val="24"/>
          <w:szCs w:val="24"/>
        </w:rPr>
        <w:t>。</w:t>
      </w:r>
    </w:p>
    <w:p w:rsidR="00051EEE" w:rsidRPr="004B457D" w:rsidRDefault="004E50A5" w:rsidP="00740517">
      <w:pPr>
        <w:numPr>
          <w:ilvl w:val="0"/>
          <w:numId w:val="29"/>
        </w:numPr>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募集人員</w:t>
      </w:r>
    </w:p>
    <w:p w:rsidR="004E50A5" w:rsidRPr="004B457D" w:rsidRDefault="004E50A5" w:rsidP="005B0966">
      <w:pPr>
        <w:ind w:left="-360" w:right="224"/>
        <w:rPr>
          <w:rFonts w:ascii="ＭＳ ゴシック" w:eastAsia="ＭＳ ゴシック" w:hAnsi="ＭＳ ゴシック"/>
          <w:sz w:val="24"/>
        </w:rPr>
      </w:pPr>
      <w:r w:rsidRPr="004B457D">
        <w:rPr>
          <w:rFonts w:ascii="ＭＳ ゴシック" w:eastAsia="ＭＳ ゴシック" w:hAnsi="ＭＳ ゴシック" w:hint="eastAsia"/>
          <w:sz w:val="24"/>
          <w:szCs w:val="24"/>
        </w:rPr>
        <w:t xml:space="preserve">　　　</w:t>
      </w:r>
      <w:r w:rsidR="0049712C" w:rsidRPr="004B457D">
        <w:rPr>
          <w:rFonts w:ascii="ＭＳ ゴシック" w:eastAsia="ＭＳ ゴシック" w:hAnsi="ＭＳ ゴシック" w:hint="eastAsia"/>
          <w:sz w:val="24"/>
        </w:rPr>
        <w:t xml:space="preserve">定員　</w:t>
      </w:r>
      <w:r w:rsidR="00CD184F">
        <w:rPr>
          <w:rFonts w:ascii="ＭＳ ゴシック" w:eastAsia="ＭＳ ゴシック" w:hAnsi="ＭＳ ゴシック" w:hint="eastAsia"/>
          <w:sz w:val="24"/>
        </w:rPr>
        <w:t>３</w:t>
      </w:r>
      <w:r w:rsidR="009928A1">
        <w:rPr>
          <w:rFonts w:ascii="ＭＳ ゴシック" w:eastAsia="ＭＳ ゴシック" w:hAnsi="ＭＳ ゴシック" w:hint="eastAsia"/>
          <w:sz w:val="24"/>
        </w:rPr>
        <w:t>６</w:t>
      </w:r>
      <w:r w:rsidR="0049712C" w:rsidRPr="004B457D">
        <w:rPr>
          <w:rFonts w:ascii="ＭＳ ゴシック" w:eastAsia="ＭＳ ゴシック" w:hAnsi="ＭＳ ゴシック" w:hint="eastAsia"/>
          <w:sz w:val="24"/>
        </w:rPr>
        <w:t>名</w:t>
      </w:r>
    </w:p>
    <w:p w:rsidR="004E50A5" w:rsidRPr="004B457D" w:rsidRDefault="00E3703B" w:rsidP="00E3703B">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E50A5" w:rsidRPr="004B457D">
        <w:rPr>
          <w:rFonts w:ascii="ＭＳ ゴシック" w:eastAsia="ＭＳ ゴシック" w:hAnsi="ＭＳ ゴシック" w:hint="eastAsia"/>
          <w:sz w:val="22"/>
          <w:szCs w:val="22"/>
        </w:rPr>
        <w:t>応</w:t>
      </w:r>
      <w:r w:rsidR="0049712C" w:rsidRPr="004B457D">
        <w:rPr>
          <w:rFonts w:ascii="ＭＳ ゴシック" w:eastAsia="ＭＳ ゴシック" w:hAnsi="ＭＳ ゴシック" w:hint="eastAsia"/>
          <w:sz w:val="22"/>
          <w:szCs w:val="22"/>
        </w:rPr>
        <w:t>募人数が定員を上回った場合は</w:t>
      </w:r>
      <w:r w:rsidR="009928A1">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受講をお断りする</w:t>
      </w:r>
      <w:r w:rsidR="004E50A5" w:rsidRPr="004B457D">
        <w:rPr>
          <w:rFonts w:ascii="ＭＳ ゴシック" w:eastAsia="ＭＳ ゴシック" w:hAnsi="ＭＳ ゴシック" w:hint="eastAsia"/>
          <w:sz w:val="22"/>
          <w:szCs w:val="22"/>
        </w:rPr>
        <w:t>場合がありますので</w:t>
      </w:r>
      <w:r w:rsidR="009928A1">
        <w:rPr>
          <w:rFonts w:ascii="ＭＳ ゴシック" w:eastAsia="ＭＳ ゴシック" w:hAnsi="ＭＳ ゴシック" w:hint="eastAsia"/>
          <w:sz w:val="22"/>
          <w:szCs w:val="22"/>
        </w:rPr>
        <w:t>、</w:t>
      </w:r>
      <w:r w:rsidR="004E50A5" w:rsidRPr="004B457D">
        <w:rPr>
          <w:rFonts w:ascii="ＭＳ ゴシック" w:eastAsia="ＭＳ ゴシック" w:hAnsi="ＭＳ ゴシック" w:hint="eastAsia"/>
          <w:sz w:val="22"/>
          <w:szCs w:val="22"/>
        </w:rPr>
        <w:t>予めご承知おきください。</w:t>
      </w:r>
      <w:r w:rsidRPr="004B457D">
        <w:rPr>
          <w:rFonts w:ascii="ＭＳ ゴシック" w:eastAsia="ＭＳ ゴシック" w:hAnsi="ＭＳ ゴシック" w:hint="eastAsia"/>
          <w:sz w:val="22"/>
          <w:szCs w:val="22"/>
        </w:rPr>
        <w:t>（受講をお断りする場合は</w:t>
      </w:r>
      <w:r w:rsidR="009928A1">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開講の</w:t>
      </w:r>
      <w:r w:rsidR="00BF7849">
        <w:rPr>
          <w:rFonts w:ascii="ＭＳ ゴシック" w:eastAsia="ＭＳ ゴシック" w:hAnsi="ＭＳ ゴシック" w:hint="eastAsia"/>
          <w:sz w:val="22"/>
          <w:szCs w:val="22"/>
        </w:rPr>
        <w:t>１か</w:t>
      </w:r>
      <w:r w:rsidRPr="004B457D">
        <w:rPr>
          <w:rFonts w:ascii="ＭＳ ゴシック" w:eastAsia="ＭＳ ゴシック" w:hAnsi="ＭＳ ゴシック" w:hint="eastAsia"/>
          <w:sz w:val="22"/>
          <w:szCs w:val="22"/>
        </w:rPr>
        <w:t>月前までにご連絡します。）</w:t>
      </w:r>
    </w:p>
    <w:p w:rsidR="00C24763" w:rsidRPr="004B457D" w:rsidRDefault="00E3703B" w:rsidP="005B0966">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 xml:space="preserve">　</w:t>
      </w:r>
      <w:r w:rsidR="0049712C" w:rsidRPr="004B457D">
        <w:rPr>
          <w:rFonts w:ascii="ＭＳ ゴシック" w:eastAsia="ＭＳ ゴシック" w:hAnsi="ＭＳ ゴシック" w:hint="eastAsia"/>
          <w:sz w:val="22"/>
          <w:szCs w:val="22"/>
        </w:rPr>
        <w:t>正式なご案内は</w:t>
      </w:r>
      <w:r w:rsidR="009928A1">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事務の都合上</w:t>
      </w:r>
      <w:r w:rsidR="009928A1">
        <w:rPr>
          <w:rFonts w:ascii="ＭＳ ゴシック" w:eastAsia="ＭＳ ゴシック" w:hAnsi="ＭＳ ゴシック" w:hint="eastAsia"/>
          <w:sz w:val="22"/>
          <w:szCs w:val="22"/>
        </w:rPr>
        <w:t>、</w:t>
      </w:r>
      <w:r w:rsidR="00BF7849">
        <w:rPr>
          <w:rFonts w:ascii="ＭＳ ゴシック" w:eastAsia="ＭＳ ゴシック" w:hAnsi="ＭＳ ゴシック" w:hint="eastAsia"/>
          <w:sz w:val="22"/>
          <w:szCs w:val="22"/>
        </w:rPr>
        <w:t>３</w:t>
      </w:r>
      <w:r w:rsidR="0049712C" w:rsidRPr="004B457D">
        <w:rPr>
          <w:rFonts w:ascii="ＭＳ ゴシック" w:eastAsia="ＭＳ ゴシック" w:hAnsi="ＭＳ ゴシック" w:hint="eastAsia"/>
          <w:sz w:val="22"/>
          <w:szCs w:val="22"/>
        </w:rPr>
        <w:t>週間前</w:t>
      </w:r>
      <w:r w:rsidRPr="004B457D">
        <w:rPr>
          <w:rFonts w:ascii="ＭＳ ゴシック" w:eastAsia="ＭＳ ゴシック" w:hAnsi="ＭＳ ゴシック" w:hint="eastAsia"/>
          <w:sz w:val="22"/>
          <w:szCs w:val="22"/>
        </w:rPr>
        <w:t>頃の送付となりますので</w:t>
      </w:r>
      <w:r w:rsidR="009928A1">
        <w:rPr>
          <w:rFonts w:ascii="ＭＳ ゴシック" w:eastAsia="ＭＳ ゴシック" w:hAnsi="ＭＳ ゴシック" w:hint="eastAsia"/>
          <w:sz w:val="22"/>
          <w:szCs w:val="22"/>
        </w:rPr>
        <w:t>、</w:t>
      </w:r>
      <w:r w:rsidR="00BF7849">
        <w:rPr>
          <w:rFonts w:ascii="ＭＳ ゴシック" w:eastAsia="ＭＳ ゴシック" w:hAnsi="ＭＳ ゴシック" w:hint="eastAsia"/>
          <w:sz w:val="22"/>
          <w:szCs w:val="22"/>
        </w:rPr>
        <w:t>１か</w:t>
      </w:r>
      <w:r w:rsidRPr="004B457D">
        <w:rPr>
          <w:rFonts w:ascii="ＭＳ ゴシック" w:eastAsia="ＭＳ ゴシック" w:hAnsi="ＭＳ ゴシック" w:hint="eastAsia"/>
          <w:sz w:val="22"/>
          <w:szCs w:val="22"/>
        </w:rPr>
        <w:t>月前までに連絡</w:t>
      </w:r>
      <w:r w:rsidR="00E569AA" w:rsidRPr="004B457D">
        <w:rPr>
          <w:rFonts w:ascii="ＭＳ ゴシック" w:eastAsia="ＭＳ ゴシック" w:hAnsi="ＭＳ ゴシック" w:hint="eastAsia"/>
          <w:sz w:val="22"/>
          <w:szCs w:val="22"/>
        </w:rPr>
        <w:t>が</w:t>
      </w:r>
      <w:r w:rsidRPr="004B457D">
        <w:rPr>
          <w:rFonts w:ascii="ＭＳ ゴシック" w:eastAsia="ＭＳ ゴシック" w:hAnsi="ＭＳ ゴシック" w:hint="eastAsia"/>
          <w:sz w:val="22"/>
          <w:szCs w:val="22"/>
        </w:rPr>
        <w:t>ない場合はお申込みいただいた内容で受講準備をお進めください。</w:t>
      </w:r>
    </w:p>
    <w:p w:rsidR="002B3CF4" w:rsidRPr="004B457D" w:rsidRDefault="002B3CF4" w:rsidP="002B3CF4">
      <w:pPr>
        <w:ind w:right="224"/>
        <w:rPr>
          <w:rFonts w:ascii="ＭＳ ゴシック" w:eastAsia="ＭＳ ゴシック" w:hAnsi="ＭＳ ゴシック"/>
          <w:sz w:val="22"/>
          <w:szCs w:val="22"/>
        </w:rPr>
      </w:pPr>
    </w:p>
    <w:p w:rsidR="00252DB8" w:rsidRPr="004B457D" w:rsidRDefault="004E50A5" w:rsidP="00252DB8">
      <w:pPr>
        <w:numPr>
          <w:ilvl w:val="0"/>
          <w:numId w:val="22"/>
        </w:numPr>
        <w:jc w:val="left"/>
        <w:rPr>
          <w:rFonts w:ascii="ＭＳ ゴシック" w:eastAsia="ＭＳ ゴシック" w:hAnsi="ＭＳ ゴシック"/>
          <w:sz w:val="28"/>
          <w:szCs w:val="28"/>
        </w:rPr>
      </w:pPr>
      <w:r w:rsidRPr="00EF0A08">
        <w:rPr>
          <w:rFonts w:ascii="ＭＳ ゴシック" w:eastAsia="ＭＳ ゴシック" w:hAnsi="ＭＳ ゴシック" w:hint="eastAsia"/>
          <w:spacing w:val="200"/>
          <w:kern w:val="0"/>
          <w:sz w:val="28"/>
          <w:szCs w:val="28"/>
          <w:fitText w:val="960" w:id="824890368"/>
        </w:rPr>
        <w:t>日</w:t>
      </w:r>
      <w:r w:rsidRPr="00EF0A08">
        <w:rPr>
          <w:rFonts w:ascii="ＭＳ ゴシック" w:eastAsia="ＭＳ ゴシック" w:hAnsi="ＭＳ ゴシック" w:hint="eastAsia"/>
          <w:kern w:val="0"/>
          <w:sz w:val="28"/>
          <w:szCs w:val="28"/>
          <w:fitText w:val="960" w:id="824890368"/>
        </w:rPr>
        <w:t>程</w:t>
      </w:r>
    </w:p>
    <w:p w:rsidR="00C227C7" w:rsidRPr="004B457D" w:rsidRDefault="00252DB8" w:rsidP="00C227C7">
      <w:pPr>
        <w:spacing w:line="320" w:lineRule="exact"/>
        <w:ind w:firstLineChars="200" w:firstLine="440"/>
        <w:jc w:val="left"/>
        <w:rPr>
          <w:rFonts w:ascii="ＭＳ ゴシック" w:eastAsia="ＭＳ ゴシック" w:hAnsi="ＭＳ ゴシック"/>
          <w:sz w:val="22"/>
          <w:szCs w:val="22"/>
        </w:rPr>
      </w:pPr>
      <w:r w:rsidRPr="004B457D">
        <w:rPr>
          <w:rFonts w:ascii="ＭＳ ゴシック" w:eastAsia="ＭＳ ゴシック" w:hAnsi="ＭＳ ゴシック" w:hint="eastAsia"/>
          <w:kern w:val="0"/>
          <w:sz w:val="22"/>
          <w:szCs w:val="22"/>
        </w:rPr>
        <w:t xml:space="preserve"> </w:t>
      </w:r>
      <w:r w:rsidR="00C24763" w:rsidRPr="004B457D">
        <w:rPr>
          <w:rFonts w:ascii="ＭＳ ゴシック" w:eastAsia="ＭＳ ゴシック" w:hAnsi="ＭＳ ゴシック" w:hint="eastAsia"/>
          <w:sz w:val="22"/>
          <w:szCs w:val="22"/>
        </w:rPr>
        <w:t>◇</w:t>
      </w:r>
      <w:r w:rsidR="00E12BD7">
        <w:rPr>
          <w:rFonts w:ascii="ＭＳ ゴシック" w:eastAsia="ＭＳ ゴシック" w:hAnsi="ＭＳ ゴシック" w:hint="eastAsia"/>
          <w:sz w:val="22"/>
          <w:szCs w:val="22"/>
        </w:rPr>
        <w:t xml:space="preserve">開　講　　　</w:t>
      </w:r>
      <w:r w:rsidR="00944B5B">
        <w:rPr>
          <w:rFonts w:ascii="ＭＳ ゴシック" w:eastAsia="ＭＳ ゴシック" w:hAnsi="ＭＳ ゴシック" w:hint="eastAsia"/>
          <w:sz w:val="22"/>
          <w:szCs w:val="22"/>
        </w:rPr>
        <w:t>平成</w:t>
      </w:r>
      <w:r w:rsidR="009928A1">
        <w:rPr>
          <w:rFonts w:ascii="ＭＳ ゴシック" w:eastAsia="ＭＳ ゴシック" w:hAnsi="ＭＳ ゴシック" w:hint="eastAsia"/>
          <w:sz w:val="22"/>
          <w:szCs w:val="22"/>
        </w:rPr>
        <w:t>３０</w:t>
      </w:r>
      <w:r w:rsidR="00E3703B" w:rsidRPr="004B457D">
        <w:rPr>
          <w:rFonts w:ascii="ＭＳ ゴシック" w:eastAsia="ＭＳ ゴシック" w:hAnsi="ＭＳ ゴシック" w:hint="eastAsia"/>
          <w:sz w:val="22"/>
          <w:szCs w:val="22"/>
        </w:rPr>
        <w:t>年</w:t>
      </w:r>
      <w:r w:rsidR="009928A1">
        <w:rPr>
          <w:rFonts w:ascii="ＭＳ ゴシック" w:eastAsia="ＭＳ ゴシック" w:hAnsi="ＭＳ ゴシック" w:hint="eastAsia"/>
          <w:sz w:val="22"/>
          <w:szCs w:val="22"/>
        </w:rPr>
        <w:t xml:space="preserve">　６</w:t>
      </w:r>
      <w:r w:rsidR="00E3703B" w:rsidRPr="004B457D">
        <w:rPr>
          <w:rFonts w:ascii="ＭＳ ゴシック" w:eastAsia="ＭＳ ゴシック" w:hAnsi="ＭＳ ゴシック" w:hint="eastAsia"/>
          <w:sz w:val="22"/>
          <w:szCs w:val="22"/>
        </w:rPr>
        <w:t>月</w:t>
      </w:r>
      <w:r w:rsidR="00944B5B">
        <w:rPr>
          <w:rFonts w:ascii="ＭＳ ゴシック" w:eastAsia="ＭＳ ゴシック" w:hAnsi="ＭＳ ゴシック" w:hint="eastAsia"/>
          <w:sz w:val="22"/>
          <w:szCs w:val="22"/>
        </w:rPr>
        <w:t>２</w:t>
      </w:r>
      <w:r w:rsidR="009928A1">
        <w:rPr>
          <w:rFonts w:ascii="ＭＳ ゴシック" w:eastAsia="ＭＳ ゴシック" w:hAnsi="ＭＳ ゴシック" w:hint="eastAsia"/>
          <w:sz w:val="22"/>
          <w:szCs w:val="22"/>
        </w:rPr>
        <w:t>８</w:t>
      </w:r>
      <w:r w:rsidR="00944B5B">
        <w:rPr>
          <w:rFonts w:ascii="ＭＳ ゴシック" w:eastAsia="ＭＳ ゴシック" w:hAnsi="ＭＳ ゴシック" w:hint="eastAsia"/>
          <w:sz w:val="22"/>
          <w:szCs w:val="22"/>
        </w:rPr>
        <w:t>日（</w:t>
      </w:r>
      <w:r w:rsidR="009928A1">
        <w:rPr>
          <w:rFonts w:ascii="ＭＳ ゴシック" w:eastAsia="ＭＳ ゴシック" w:hAnsi="ＭＳ ゴシック" w:hint="eastAsia"/>
          <w:sz w:val="22"/>
          <w:szCs w:val="22"/>
        </w:rPr>
        <w:t>木</w:t>
      </w:r>
      <w:r w:rsidR="004E50A5" w:rsidRPr="004B457D">
        <w:rPr>
          <w:rFonts w:ascii="ＭＳ ゴシック" w:eastAsia="ＭＳ ゴシック" w:hAnsi="ＭＳ ゴシック" w:hint="eastAsia"/>
          <w:sz w:val="22"/>
          <w:szCs w:val="22"/>
        </w:rPr>
        <w:t>）</w:t>
      </w:r>
      <w:r w:rsidR="00E3703B" w:rsidRPr="004B457D">
        <w:rPr>
          <w:rFonts w:ascii="ＭＳ ゴシック" w:eastAsia="ＭＳ ゴシック" w:hAnsi="ＭＳ ゴシック" w:hint="eastAsia"/>
          <w:sz w:val="22"/>
          <w:szCs w:val="22"/>
        </w:rPr>
        <w:t xml:space="preserve">　１３</w:t>
      </w:r>
      <w:r w:rsidR="004E50A5" w:rsidRPr="004B457D">
        <w:rPr>
          <w:rFonts w:ascii="ＭＳ ゴシック" w:eastAsia="ＭＳ ゴシック" w:hAnsi="ＭＳ ゴシック" w:hint="eastAsia"/>
          <w:sz w:val="22"/>
          <w:szCs w:val="22"/>
        </w:rPr>
        <w:t>時００分</w:t>
      </w:r>
    </w:p>
    <w:p w:rsidR="004E50A5" w:rsidRPr="004B457D" w:rsidRDefault="00C24763" w:rsidP="00C227C7">
      <w:pPr>
        <w:spacing w:line="320" w:lineRule="exact"/>
        <w:ind w:firstLineChars="250" w:firstLine="55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w:t>
      </w:r>
      <w:r w:rsidR="00E12BD7">
        <w:rPr>
          <w:rFonts w:ascii="ＭＳ ゴシック" w:eastAsia="ＭＳ ゴシック" w:hAnsi="ＭＳ ゴシック" w:hint="eastAsia"/>
          <w:sz w:val="22"/>
          <w:szCs w:val="22"/>
        </w:rPr>
        <w:t xml:space="preserve">閉　講　　　</w:t>
      </w:r>
      <w:r w:rsidR="00944B5B">
        <w:rPr>
          <w:rFonts w:ascii="ＭＳ ゴシック" w:eastAsia="ＭＳ ゴシック" w:hAnsi="ＭＳ ゴシック" w:hint="eastAsia"/>
          <w:sz w:val="22"/>
          <w:szCs w:val="22"/>
        </w:rPr>
        <w:t>平成</w:t>
      </w:r>
      <w:r w:rsidR="009928A1">
        <w:rPr>
          <w:rFonts w:ascii="ＭＳ ゴシック" w:eastAsia="ＭＳ ゴシック" w:hAnsi="ＭＳ ゴシック" w:hint="eastAsia"/>
          <w:sz w:val="22"/>
          <w:szCs w:val="22"/>
        </w:rPr>
        <w:t>３０</w:t>
      </w:r>
      <w:r w:rsidR="00E3703B" w:rsidRPr="004B457D">
        <w:rPr>
          <w:rFonts w:ascii="ＭＳ ゴシック" w:eastAsia="ＭＳ ゴシック" w:hAnsi="ＭＳ ゴシック" w:hint="eastAsia"/>
          <w:sz w:val="22"/>
          <w:szCs w:val="22"/>
        </w:rPr>
        <w:t>年</w:t>
      </w:r>
      <w:r w:rsidR="009928A1">
        <w:rPr>
          <w:rFonts w:ascii="ＭＳ ゴシック" w:eastAsia="ＭＳ ゴシック" w:hAnsi="ＭＳ ゴシック" w:hint="eastAsia"/>
          <w:sz w:val="22"/>
          <w:szCs w:val="22"/>
        </w:rPr>
        <w:t xml:space="preserve">　６</w:t>
      </w:r>
      <w:r w:rsidR="00E3703B" w:rsidRPr="004B457D">
        <w:rPr>
          <w:rFonts w:ascii="ＭＳ ゴシック" w:eastAsia="ＭＳ ゴシック" w:hAnsi="ＭＳ ゴシック" w:hint="eastAsia"/>
          <w:sz w:val="22"/>
          <w:szCs w:val="22"/>
        </w:rPr>
        <w:t>月</w:t>
      </w:r>
      <w:r w:rsidR="009928A1">
        <w:rPr>
          <w:rFonts w:ascii="ＭＳ ゴシック" w:eastAsia="ＭＳ ゴシック" w:hAnsi="ＭＳ ゴシック" w:hint="eastAsia"/>
          <w:sz w:val="22"/>
          <w:szCs w:val="22"/>
        </w:rPr>
        <w:t>２９</w:t>
      </w:r>
      <w:r w:rsidR="00944B5B">
        <w:rPr>
          <w:rFonts w:ascii="ＭＳ ゴシック" w:eastAsia="ＭＳ ゴシック" w:hAnsi="ＭＳ ゴシック" w:hint="eastAsia"/>
          <w:sz w:val="22"/>
          <w:szCs w:val="22"/>
        </w:rPr>
        <w:t>日（</w:t>
      </w:r>
      <w:r w:rsidR="009928A1">
        <w:rPr>
          <w:rFonts w:ascii="ＭＳ ゴシック" w:eastAsia="ＭＳ ゴシック" w:hAnsi="ＭＳ ゴシック" w:hint="eastAsia"/>
          <w:sz w:val="22"/>
          <w:szCs w:val="22"/>
        </w:rPr>
        <w:t>金</w:t>
      </w:r>
      <w:r w:rsidR="00E3703B" w:rsidRPr="004B457D">
        <w:rPr>
          <w:rFonts w:ascii="ＭＳ ゴシック" w:eastAsia="ＭＳ ゴシック" w:hAnsi="ＭＳ ゴシック" w:hint="eastAsia"/>
          <w:sz w:val="22"/>
          <w:szCs w:val="22"/>
        </w:rPr>
        <w:t>）　１５時３</w:t>
      </w:r>
      <w:r w:rsidR="004E50A5" w:rsidRPr="004B457D">
        <w:rPr>
          <w:rFonts w:ascii="ＭＳ ゴシック" w:eastAsia="ＭＳ ゴシック" w:hAnsi="ＭＳ ゴシック" w:hint="eastAsia"/>
          <w:sz w:val="22"/>
          <w:szCs w:val="22"/>
        </w:rPr>
        <w:t>０分</w:t>
      </w:r>
      <w:r w:rsidR="00E3703B" w:rsidRPr="004B457D">
        <w:rPr>
          <w:rFonts w:ascii="ＭＳ ゴシック" w:eastAsia="ＭＳ ゴシック" w:hAnsi="ＭＳ ゴシック" w:hint="eastAsia"/>
          <w:sz w:val="22"/>
          <w:szCs w:val="22"/>
        </w:rPr>
        <w:t>（１５時４０分解散）</w:t>
      </w:r>
    </w:p>
    <w:p w:rsidR="00E02266" w:rsidRDefault="004E50A5" w:rsidP="00C227C7">
      <w:pPr>
        <w:spacing w:line="320" w:lineRule="exact"/>
        <w:ind w:firstLineChars="250" w:firstLine="55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w:t>
      </w:r>
      <w:r w:rsidRPr="004B457D">
        <w:rPr>
          <w:rFonts w:ascii="ＭＳ ゴシック" w:eastAsia="ＭＳ ゴシック" w:hAnsi="ＭＳ ゴシック"/>
          <w:sz w:val="22"/>
          <w:szCs w:val="22"/>
        </w:rPr>
        <w:t xml:space="preserve"> </w:t>
      </w:r>
      <w:r w:rsidR="00BF7849">
        <w:rPr>
          <w:rFonts w:ascii="ＭＳ ゴシック" w:eastAsia="ＭＳ ゴシック" w:hAnsi="ＭＳ ゴシック" w:hint="eastAsia"/>
          <w:sz w:val="22"/>
          <w:szCs w:val="22"/>
        </w:rPr>
        <w:t>集合日時</w:t>
      </w:r>
      <w:r w:rsidR="00E12BD7">
        <w:rPr>
          <w:rFonts w:ascii="ＭＳ ゴシック" w:eastAsia="ＭＳ ゴシック" w:hAnsi="ＭＳ ゴシック" w:hint="eastAsia"/>
          <w:sz w:val="22"/>
          <w:szCs w:val="22"/>
        </w:rPr>
        <w:t xml:space="preserve">   </w:t>
      </w:r>
      <w:r w:rsidR="00944B5B">
        <w:rPr>
          <w:rFonts w:ascii="ＭＳ ゴシック" w:eastAsia="ＭＳ ゴシック" w:hAnsi="ＭＳ ゴシック" w:hint="eastAsia"/>
          <w:sz w:val="22"/>
          <w:szCs w:val="22"/>
        </w:rPr>
        <w:t>平成</w:t>
      </w:r>
      <w:r w:rsidR="009928A1">
        <w:rPr>
          <w:rFonts w:ascii="ＭＳ ゴシック" w:eastAsia="ＭＳ ゴシック" w:hAnsi="ＭＳ ゴシック" w:hint="eastAsia"/>
          <w:sz w:val="22"/>
          <w:szCs w:val="22"/>
        </w:rPr>
        <w:t>３０</w:t>
      </w:r>
      <w:r w:rsidR="00E3703B" w:rsidRPr="004B457D">
        <w:rPr>
          <w:rFonts w:ascii="ＭＳ ゴシック" w:eastAsia="ＭＳ ゴシック" w:hAnsi="ＭＳ ゴシック" w:hint="eastAsia"/>
          <w:sz w:val="22"/>
          <w:szCs w:val="22"/>
        </w:rPr>
        <w:t>年</w:t>
      </w:r>
      <w:r w:rsidR="009928A1">
        <w:rPr>
          <w:rFonts w:ascii="ＭＳ ゴシック" w:eastAsia="ＭＳ ゴシック" w:hAnsi="ＭＳ ゴシック" w:hint="eastAsia"/>
          <w:sz w:val="22"/>
          <w:szCs w:val="22"/>
        </w:rPr>
        <w:t xml:space="preserve">　６</w:t>
      </w:r>
      <w:r w:rsidR="00E3703B" w:rsidRPr="004B457D">
        <w:rPr>
          <w:rFonts w:ascii="ＭＳ ゴシック" w:eastAsia="ＭＳ ゴシック" w:hAnsi="ＭＳ ゴシック" w:hint="eastAsia"/>
          <w:sz w:val="22"/>
          <w:szCs w:val="22"/>
        </w:rPr>
        <w:t>月</w:t>
      </w:r>
      <w:r w:rsidR="009928A1">
        <w:rPr>
          <w:rFonts w:ascii="ＭＳ ゴシック" w:eastAsia="ＭＳ ゴシック" w:hAnsi="ＭＳ ゴシック" w:hint="eastAsia"/>
          <w:sz w:val="22"/>
          <w:szCs w:val="22"/>
        </w:rPr>
        <w:t>２８</w:t>
      </w:r>
      <w:r w:rsidR="00E3703B" w:rsidRPr="004B457D">
        <w:rPr>
          <w:rFonts w:ascii="ＭＳ ゴシック" w:eastAsia="ＭＳ ゴシック" w:hAnsi="ＭＳ ゴシック" w:hint="eastAsia"/>
          <w:sz w:val="22"/>
          <w:szCs w:val="22"/>
        </w:rPr>
        <w:t>日（</w:t>
      </w:r>
      <w:r w:rsidR="009928A1">
        <w:rPr>
          <w:rFonts w:ascii="ＭＳ ゴシック" w:eastAsia="ＭＳ ゴシック" w:hAnsi="ＭＳ ゴシック" w:hint="eastAsia"/>
          <w:sz w:val="22"/>
          <w:szCs w:val="22"/>
        </w:rPr>
        <w:t>木</w:t>
      </w:r>
      <w:r w:rsidRPr="004B457D">
        <w:rPr>
          <w:rFonts w:ascii="ＭＳ ゴシック" w:eastAsia="ＭＳ ゴシック" w:hAnsi="ＭＳ ゴシック" w:hint="eastAsia"/>
          <w:sz w:val="22"/>
          <w:szCs w:val="22"/>
        </w:rPr>
        <w:t>）</w:t>
      </w:r>
      <w:r w:rsidR="00EB718D" w:rsidRPr="004B457D">
        <w:rPr>
          <w:rFonts w:ascii="ＭＳ ゴシック" w:eastAsia="ＭＳ ゴシック" w:hAnsi="ＭＳ ゴシック" w:hint="eastAsia"/>
          <w:sz w:val="22"/>
          <w:szCs w:val="22"/>
        </w:rPr>
        <w:t xml:space="preserve">　</w:t>
      </w:r>
      <w:r w:rsidR="00E3703B" w:rsidRPr="004B457D">
        <w:rPr>
          <w:rFonts w:ascii="ＭＳ ゴシック" w:eastAsia="ＭＳ ゴシック" w:hAnsi="ＭＳ ゴシック" w:hint="eastAsia"/>
          <w:sz w:val="22"/>
          <w:szCs w:val="22"/>
        </w:rPr>
        <w:t>１２時５</w:t>
      </w:r>
      <w:r w:rsidRPr="004B457D">
        <w:rPr>
          <w:rFonts w:ascii="ＭＳ ゴシック" w:eastAsia="ＭＳ ゴシック" w:hAnsi="ＭＳ ゴシック" w:hint="eastAsia"/>
          <w:sz w:val="22"/>
          <w:szCs w:val="22"/>
        </w:rPr>
        <w:t>０分</w:t>
      </w:r>
      <w:r w:rsidRPr="004B457D">
        <w:rPr>
          <w:rFonts w:ascii="ＭＳ ゴシック" w:eastAsia="ＭＳ ゴシック" w:hAnsi="ＭＳ ゴシック"/>
          <w:sz w:val="22"/>
          <w:szCs w:val="22"/>
        </w:rPr>
        <w:t xml:space="preserve"> </w:t>
      </w:r>
      <w:r w:rsidRPr="004B457D">
        <w:rPr>
          <w:rFonts w:ascii="ＭＳ ゴシック" w:eastAsia="ＭＳ ゴシック" w:hAnsi="ＭＳ ゴシック" w:hint="eastAsia"/>
          <w:sz w:val="22"/>
          <w:szCs w:val="22"/>
        </w:rPr>
        <w:t>＞</w:t>
      </w:r>
    </w:p>
    <w:p w:rsidR="00830DFF" w:rsidRPr="009928A1" w:rsidRDefault="00830DFF" w:rsidP="00C227C7">
      <w:pPr>
        <w:spacing w:line="320" w:lineRule="exact"/>
        <w:ind w:firstLineChars="250" w:firstLine="550"/>
        <w:jc w:val="left"/>
        <w:rPr>
          <w:rFonts w:ascii="ＭＳ ゴシック" w:eastAsia="ＭＳ ゴシック" w:hAnsi="ＭＳ ゴシック"/>
          <w:sz w:val="22"/>
          <w:szCs w:val="22"/>
        </w:rPr>
      </w:pPr>
    </w:p>
    <w:p w:rsidR="00D212D4" w:rsidRPr="004B457D" w:rsidRDefault="00D212D4" w:rsidP="00C24763">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研修会場・宿泊場所</w:t>
      </w:r>
    </w:p>
    <w:p w:rsidR="00252DB8" w:rsidRPr="004B457D" w:rsidRDefault="00C24763" w:rsidP="00C227C7">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（１）</w:t>
      </w:r>
      <w:r w:rsidR="00D212D4" w:rsidRPr="004B457D">
        <w:rPr>
          <w:rFonts w:ascii="ＭＳ ゴシック" w:eastAsia="ＭＳ ゴシック" w:hAnsi="ＭＳ ゴシック" w:hint="eastAsia"/>
          <w:sz w:val="22"/>
          <w:szCs w:val="22"/>
        </w:rPr>
        <w:t xml:space="preserve">研修会場　</w:t>
      </w:r>
      <w:r w:rsidR="00EB2287" w:rsidRPr="004B457D">
        <w:rPr>
          <w:rFonts w:ascii="ＭＳ ゴシック" w:eastAsia="ＭＳ ゴシック" w:hAnsi="ＭＳ ゴシック" w:hint="eastAsia"/>
          <w:sz w:val="22"/>
          <w:szCs w:val="22"/>
        </w:rPr>
        <w:t xml:space="preserve">　</w:t>
      </w:r>
      <w:r w:rsidR="00D212D4" w:rsidRPr="004B457D">
        <w:rPr>
          <w:rFonts w:ascii="ＭＳ ゴシック" w:eastAsia="ＭＳ ゴシック" w:hAnsi="ＭＳ ゴシック" w:hint="eastAsia"/>
          <w:sz w:val="22"/>
          <w:szCs w:val="22"/>
        </w:rPr>
        <w:t>農林中央金庫品川研修センター</w:t>
      </w:r>
    </w:p>
    <w:p w:rsidR="00C227C7" w:rsidRPr="004B457D" w:rsidRDefault="00D212D4" w:rsidP="00C227C7">
      <w:pPr>
        <w:spacing w:line="300" w:lineRule="exact"/>
        <w:ind w:firstLineChars="1300" w:firstLine="286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（住所）東京都港区港南２－１０－１３</w:t>
      </w:r>
    </w:p>
    <w:p w:rsidR="00D212D4" w:rsidRPr="004B457D" w:rsidRDefault="00D212D4" w:rsidP="00C227C7">
      <w:pPr>
        <w:spacing w:line="300" w:lineRule="exact"/>
        <w:ind w:firstLineChars="1300" w:firstLine="286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（電話）０３－６７５８－３１７０</w:t>
      </w:r>
    </w:p>
    <w:p w:rsidR="00E10600" w:rsidRPr="004B457D" w:rsidRDefault="00C24763" w:rsidP="00E10600">
      <w:pPr>
        <w:spacing w:line="300" w:lineRule="exact"/>
        <w:ind w:firstLineChars="100" w:firstLine="220"/>
        <w:jc w:val="left"/>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（２）</w:t>
      </w:r>
      <w:r w:rsidR="00D212D4" w:rsidRPr="004B457D">
        <w:rPr>
          <w:rFonts w:ascii="ＭＳ ゴシック" w:eastAsia="ＭＳ ゴシック" w:hAnsi="ＭＳ ゴシック" w:hint="eastAsia"/>
          <w:sz w:val="22"/>
          <w:szCs w:val="22"/>
        </w:rPr>
        <w:t xml:space="preserve">宿泊場所　　</w:t>
      </w:r>
      <w:r w:rsidR="00E10600" w:rsidRPr="004B457D">
        <w:rPr>
          <w:rFonts w:ascii="ＭＳ ゴシック" w:eastAsia="ＭＳ ゴシック" w:hAnsi="ＭＳ ゴシック" w:hint="eastAsia"/>
          <w:sz w:val="22"/>
          <w:szCs w:val="22"/>
        </w:rPr>
        <w:t>農林中央金庫品川研修センター</w:t>
      </w:r>
    </w:p>
    <w:p w:rsidR="00882785" w:rsidRPr="004B457D" w:rsidRDefault="00882785" w:rsidP="00EB2287">
      <w:pPr>
        <w:spacing w:line="300" w:lineRule="exact"/>
        <w:ind w:firstLineChars="200" w:firstLine="440"/>
        <w:jc w:val="left"/>
        <w:rPr>
          <w:rFonts w:ascii="ＭＳ ゴシック" w:eastAsia="ＭＳ ゴシック" w:hAnsi="ＭＳ ゴシック"/>
          <w:sz w:val="20"/>
        </w:rPr>
      </w:pPr>
      <w:r w:rsidRPr="004B457D">
        <w:rPr>
          <w:rFonts w:hint="eastAsia"/>
          <w:sz w:val="22"/>
          <w:szCs w:val="22"/>
        </w:rPr>
        <w:t xml:space="preserve">　　</w:t>
      </w:r>
      <w:r w:rsidR="00424133">
        <w:rPr>
          <w:rFonts w:ascii="ＭＳ ゴシック" w:eastAsia="ＭＳ ゴシック" w:hAnsi="ＭＳ ゴシック" w:hint="eastAsia"/>
          <w:sz w:val="20"/>
        </w:rPr>
        <w:t>※</w:t>
      </w:r>
      <w:r w:rsidR="00E10600" w:rsidRPr="004B457D">
        <w:rPr>
          <w:rFonts w:ascii="ＭＳ ゴシック" w:eastAsia="ＭＳ ゴシック" w:hAnsi="ＭＳ ゴシック" w:hint="eastAsia"/>
          <w:sz w:val="20"/>
        </w:rPr>
        <w:t>宿泊人数の関係で近隣ホテル等での宿泊となる場合がありますので</w:t>
      </w:r>
      <w:r w:rsidR="009928A1">
        <w:rPr>
          <w:rFonts w:ascii="ＭＳ ゴシック" w:eastAsia="ＭＳ ゴシック" w:hAnsi="ＭＳ ゴシック" w:hint="eastAsia"/>
          <w:sz w:val="20"/>
        </w:rPr>
        <w:t>、</w:t>
      </w:r>
      <w:r w:rsidR="00E10600" w:rsidRPr="004B457D">
        <w:rPr>
          <w:rFonts w:ascii="ＭＳ ゴシック" w:eastAsia="ＭＳ ゴシック" w:hAnsi="ＭＳ ゴシック" w:hint="eastAsia"/>
          <w:sz w:val="20"/>
        </w:rPr>
        <w:t>予めご承知おきください</w:t>
      </w:r>
      <w:r w:rsidRPr="004B457D">
        <w:rPr>
          <w:rFonts w:ascii="ＭＳ ゴシック" w:eastAsia="ＭＳ ゴシック" w:hAnsi="ＭＳ ゴシック" w:hint="eastAsia"/>
          <w:sz w:val="20"/>
        </w:rPr>
        <w:t>。</w:t>
      </w:r>
    </w:p>
    <w:p w:rsidR="00C227C7" w:rsidRPr="004B457D" w:rsidRDefault="00C227C7" w:rsidP="00E10600">
      <w:pPr>
        <w:spacing w:line="300" w:lineRule="exact"/>
        <w:jc w:val="left"/>
        <w:rPr>
          <w:sz w:val="20"/>
        </w:rPr>
      </w:pPr>
    </w:p>
    <w:p w:rsidR="00C24763" w:rsidRPr="004B457D" w:rsidRDefault="00C24763" w:rsidP="00C24763">
      <w:pPr>
        <w:numPr>
          <w:ilvl w:val="0"/>
          <w:numId w:val="22"/>
        </w:numPr>
        <w:jc w:val="left"/>
        <w:rPr>
          <w:rFonts w:ascii="ＭＳ ゴシック" w:eastAsia="ＭＳ ゴシック" w:hAnsi="ＭＳ ゴシック"/>
          <w:sz w:val="22"/>
          <w:szCs w:val="22"/>
        </w:rPr>
      </w:pPr>
      <w:r w:rsidRPr="004B457D">
        <w:rPr>
          <w:rFonts w:ascii="ＭＳ ゴシック" w:eastAsia="ＭＳ ゴシック" w:hAnsi="ＭＳ ゴシック" w:hint="eastAsia"/>
          <w:sz w:val="28"/>
          <w:szCs w:val="28"/>
        </w:rPr>
        <w:t>参加費用</w:t>
      </w:r>
      <w:r w:rsidR="0092388E" w:rsidRPr="004B457D">
        <w:rPr>
          <w:rFonts w:ascii="ＭＳ ゴシック" w:eastAsia="ＭＳ ゴシック" w:hAnsi="ＭＳ ゴシック" w:hint="eastAsia"/>
          <w:sz w:val="22"/>
          <w:szCs w:val="22"/>
        </w:rPr>
        <w:t>（予定）</w:t>
      </w:r>
      <w:r w:rsidR="00215B7F" w:rsidRPr="004B457D">
        <w:rPr>
          <w:rFonts w:ascii="ＭＳ ゴシック" w:eastAsia="ＭＳ ゴシック" w:hAnsi="ＭＳ ゴシック" w:hint="eastAsia"/>
          <w:sz w:val="22"/>
          <w:szCs w:val="22"/>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RPr="004B457D" w:rsidTr="00424133">
        <w:trPr>
          <w:trHeight w:val="283"/>
        </w:trPr>
        <w:tc>
          <w:tcPr>
            <w:tcW w:w="1855" w:type="dxa"/>
            <w:tcBorders>
              <w:tl2br w:val="single" w:sz="4" w:space="0" w:color="auto"/>
            </w:tcBorders>
            <w:vAlign w:val="center"/>
          </w:tcPr>
          <w:p w:rsidR="00E3703B" w:rsidRPr="004B457D" w:rsidRDefault="00E3703B" w:rsidP="00424133">
            <w:pPr>
              <w:jc w:val="center"/>
              <w:rPr>
                <w:rFonts w:ascii="ＭＳ ゴシック" w:eastAsia="ＭＳ ゴシック" w:hAnsi="ＭＳ ゴシック"/>
                <w:sz w:val="24"/>
              </w:rPr>
            </w:pPr>
          </w:p>
        </w:tc>
        <w:tc>
          <w:tcPr>
            <w:tcW w:w="2539" w:type="dxa"/>
            <w:vAlign w:val="center"/>
          </w:tcPr>
          <w:p w:rsidR="00E3703B" w:rsidRPr="004B457D" w:rsidRDefault="009516E5" w:rsidP="00424133">
            <w:pPr>
              <w:jc w:val="center"/>
              <w:rPr>
                <w:rFonts w:ascii="ＭＳ ゴシック" w:eastAsia="ＭＳ ゴシック" w:hAnsi="ＭＳ ゴシック"/>
                <w:sz w:val="24"/>
              </w:rPr>
            </w:pPr>
            <w:r w:rsidRPr="00B2747D">
              <w:rPr>
                <w:rFonts w:ascii="ＭＳ ゴシック" w:eastAsia="ＭＳ ゴシック" w:hAnsi="ＭＳ ゴシック" w:hint="eastAsia"/>
                <w:spacing w:val="180"/>
                <w:kern w:val="0"/>
                <w:sz w:val="24"/>
                <w:fitText w:val="840" w:id="864220161"/>
              </w:rPr>
              <w:t>金</w:t>
            </w:r>
            <w:r w:rsidR="00E3703B" w:rsidRPr="00B2747D">
              <w:rPr>
                <w:rFonts w:ascii="ＭＳ ゴシック" w:eastAsia="ＭＳ ゴシック" w:hAnsi="ＭＳ ゴシック" w:hint="eastAsia"/>
                <w:kern w:val="0"/>
                <w:sz w:val="24"/>
                <w:fitText w:val="840" w:id="864220161"/>
              </w:rPr>
              <w:t>額</w:t>
            </w:r>
          </w:p>
        </w:tc>
        <w:tc>
          <w:tcPr>
            <w:tcW w:w="4961" w:type="dxa"/>
            <w:vAlign w:val="center"/>
          </w:tcPr>
          <w:p w:rsidR="00E3703B" w:rsidRPr="004B457D" w:rsidRDefault="009516E5" w:rsidP="00424133">
            <w:pPr>
              <w:jc w:val="center"/>
              <w:rPr>
                <w:rFonts w:ascii="ＭＳ ゴシック" w:eastAsia="ＭＳ ゴシック" w:hAnsi="ＭＳ ゴシック"/>
                <w:sz w:val="24"/>
              </w:rPr>
            </w:pPr>
            <w:r w:rsidRPr="00EF0A08">
              <w:rPr>
                <w:rFonts w:ascii="ＭＳ ゴシック" w:eastAsia="ＭＳ ゴシック" w:hAnsi="ＭＳ ゴシック" w:hint="eastAsia"/>
                <w:spacing w:val="180"/>
                <w:kern w:val="0"/>
                <w:sz w:val="24"/>
                <w:fitText w:val="840" w:id="864220160"/>
              </w:rPr>
              <w:t>備</w:t>
            </w:r>
            <w:r w:rsidR="00E3703B" w:rsidRPr="00EF0A08">
              <w:rPr>
                <w:rFonts w:ascii="ＭＳ ゴシック" w:eastAsia="ＭＳ ゴシック" w:hAnsi="ＭＳ ゴシック" w:hint="eastAsia"/>
                <w:kern w:val="0"/>
                <w:sz w:val="24"/>
                <w:fitText w:val="840" w:id="864220160"/>
              </w:rPr>
              <w:t>考</w:t>
            </w:r>
          </w:p>
        </w:tc>
      </w:tr>
      <w:tr w:rsidR="00E3703B" w:rsidRPr="004B457D" w:rsidTr="00C227C7">
        <w:trPr>
          <w:trHeight w:val="397"/>
        </w:trPr>
        <w:tc>
          <w:tcPr>
            <w:tcW w:w="1855"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受講料</w:t>
            </w:r>
          </w:p>
        </w:tc>
        <w:tc>
          <w:tcPr>
            <w:tcW w:w="2539" w:type="dxa"/>
            <w:vAlign w:val="center"/>
          </w:tcPr>
          <w:p w:rsidR="00E3703B" w:rsidRPr="004B457D" w:rsidRDefault="009928A1" w:rsidP="009928A1">
            <w:pPr>
              <w:jc w:val="right"/>
              <w:rPr>
                <w:rFonts w:ascii="ＭＳ ゴシック" w:eastAsia="ＭＳ ゴシック" w:hAnsi="ＭＳ ゴシック"/>
                <w:sz w:val="24"/>
              </w:rPr>
            </w:pPr>
            <w:r>
              <w:rPr>
                <w:rFonts w:ascii="ＭＳ ゴシック" w:eastAsia="ＭＳ ゴシック" w:hAnsi="ＭＳ ゴシック" w:hint="eastAsia"/>
                <w:sz w:val="24"/>
              </w:rPr>
              <w:t>３６，７</w:t>
            </w:r>
            <w:r w:rsidR="00E3703B" w:rsidRPr="004B457D">
              <w:rPr>
                <w:rFonts w:ascii="ＭＳ ゴシック" w:eastAsia="ＭＳ ゴシック" w:hAnsi="ＭＳ ゴシック" w:hint="eastAsia"/>
                <w:sz w:val="24"/>
              </w:rPr>
              <w:t>００円</w:t>
            </w:r>
          </w:p>
        </w:tc>
        <w:tc>
          <w:tcPr>
            <w:tcW w:w="4961" w:type="dxa"/>
            <w:vAlign w:val="center"/>
          </w:tcPr>
          <w:p w:rsidR="00E3703B" w:rsidRPr="004B457D" w:rsidRDefault="00E3703B" w:rsidP="004B457D">
            <w:pPr>
              <w:rPr>
                <w:rFonts w:ascii="ＭＳ ゴシック" w:eastAsia="ＭＳ ゴシック" w:hAnsi="ＭＳ ゴシック"/>
                <w:sz w:val="24"/>
              </w:rPr>
            </w:pPr>
            <w:r w:rsidRPr="004B457D">
              <w:rPr>
                <w:rFonts w:ascii="ＭＳ ゴシック" w:eastAsia="ＭＳ ゴシック" w:hAnsi="ＭＳ ゴシック" w:hint="eastAsia"/>
                <w:sz w:val="24"/>
              </w:rPr>
              <w:t>教材費を含みます</w:t>
            </w:r>
          </w:p>
        </w:tc>
      </w:tr>
      <w:tr w:rsidR="00E3703B" w:rsidRPr="004B457D" w:rsidTr="009516E5">
        <w:trPr>
          <w:trHeight w:val="397"/>
        </w:trPr>
        <w:tc>
          <w:tcPr>
            <w:tcW w:w="1855"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宿泊代</w:t>
            </w:r>
          </w:p>
        </w:tc>
        <w:tc>
          <w:tcPr>
            <w:tcW w:w="2539" w:type="dxa"/>
            <w:vAlign w:val="center"/>
          </w:tcPr>
          <w:p w:rsidR="00E3703B" w:rsidRPr="004B457D" w:rsidRDefault="009928A1" w:rsidP="009928A1">
            <w:pPr>
              <w:jc w:val="right"/>
              <w:rPr>
                <w:rFonts w:ascii="ＭＳ ゴシック" w:eastAsia="ＭＳ ゴシック" w:hAnsi="ＭＳ ゴシック"/>
                <w:sz w:val="24"/>
              </w:rPr>
            </w:pPr>
            <w:r>
              <w:rPr>
                <w:rFonts w:ascii="ＭＳ ゴシック" w:eastAsia="ＭＳ ゴシック" w:hAnsi="ＭＳ ゴシック" w:hint="eastAsia"/>
                <w:sz w:val="24"/>
              </w:rPr>
              <w:t>１，</w:t>
            </w:r>
            <w:r w:rsidR="00E3703B" w:rsidRPr="004B457D">
              <w:rPr>
                <w:rFonts w:ascii="ＭＳ ゴシック" w:eastAsia="ＭＳ ゴシック" w:hAnsi="ＭＳ ゴシック" w:hint="eastAsia"/>
                <w:sz w:val="24"/>
              </w:rPr>
              <w:t>０００円</w:t>
            </w:r>
          </w:p>
        </w:tc>
        <w:tc>
          <w:tcPr>
            <w:tcW w:w="4961" w:type="dxa"/>
            <w:vAlign w:val="center"/>
          </w:tcPr>
          <w:p w:rsidR="00E3703B" w:rsidRPr="004B457D" w:rsidRDefault="00424133" w:rsidP="00424133">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E3703B" w:rsidRPr="004B457D" w:rsidTr="00C227C7">
        <w:trPr>
          <w:trHeight w:val="397"/>
        </w:trPr>
        <w:tc>
          <w:tcPr>
            <w:tcW w:w="1855" w:type="dxa"/>
            <w:vAlign w:val="center"/>
          </w:tcPr>
          <w:p w:rsidR="00E3703B" w:rsidRPr="004B457D" w:rsidRDefault="00E3703B" w:rsidP="00026088">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食事代</w:t>
            </w:r>
          </w:p>
        </w:tc>
        <w:tc>
          <w:tcPr>
            <w:tcW w:w="2539" w:type="dxa"/>
            <w:vAlign w:val="center"/>
          </w:tcPr>
          <w:p w:rsidR="00E3703B" w:rsidRPr="004B457D" w:rsidRDefault="009928A1" w:rsidP="009928A1">
            <w:pPr>
              <w:jc w:val="right"/>
              <w:rPr>
                <w:rFonts w:ascii="ＭＳ ゴシック" w:eastAsia="ＭＳ ゴシック" w:hAnsi="ＭＳ ゴシック"/>
                <w:sz w:val="24"/>
              </w:rPr>
            </w:pPr>
            <w:r>
              <w:rPr>
                <w:rFonts w:ascii="ＭＳ ゴシック" w:eastAsia="ＭＳ ゴシック" w:hAnsi="ＭＳ ゴシック" w:hint="eastAsia"/>
                <w:sz w:val="24"/>
              </w:rPr>
              <w:t>２，４</w:t>
            </w:r>
            <w:r w:rsidR="00E3703B" w:rsidRPr="004B457D">
              <w:rPr>
                <w:rFonts w:ascii="ＭＳ ゴシック" w:eastAsia="ＭＳ ゴシック" w:hAnsi="ＭＳ ゴシック" w:hint="eastAsia"/>
                <w:sz w:val="24"/>
              </w:rPr>
              <w:t>００円</w:t>
            </w:r>
          </w:p>
        </w:tc>
        <w:tc>
          <w:tcPr>
            <w:tcW w:w="4961" w:type="dxa"/>
            <w:vAlign w:val="center"/>
          </w:tcPr>
          <w:p w:rsidR="00E3703B" w:rsidRPr="004B457D" w:rsidRDefault="00E3703B" w:rsidP="00C227C7">
            <w:pPr>
              <w:rPr>
                <w:rFonts w:ascii="ＭＳ ゴシック" w:eastAsia="ＭＳ ゴシック" w:hAnsi="ＭＳ ゴシック"/>
                <w:sz w:val="24"/>
              </w:rPr>
            </w:pPr>
            <w:r w:rsidRPr="004B457D">
              <w:rPr>
                <w:rFonts w:ascii="ＭＳ ゴシック" w:eastAsia="ＭＳ ゴシック" w:hAnsi="ＭＳ ゴシック" w:hint="eastAsia"/>
                <w:sz w:val="24"/>
              </w:rPr>
              <w:t>研修期間中の食事代（経験交流を含みます）</w:t>
            </w:r>
          </w:p>
        </w:tc>
      </w:tr>
      <w:tr w:rsidR="00E3703B" w:rsidRPr="004B457D" w:rsidTr="00424133">
        <w:trPr>
          <w:trHeight w:val="454"/>
        </w:trPr>
        <w:tc>
          <w:tcPr>
            <w:tcW w:w="1855" w:type="dxa"/>
            <w:vAlign w:val="center"/>
          </w:tcPr>
          <w:p w:rsidR="00E3703B" w:rsidRPr="004B457D" w:rsidRDefault="00E3703B" w:rsidP="009516E5">
            <w:pPr>
              <w:jc w:val="center"/>
              <w:rPr>
                <w:rFonts w:ascii="ＭＳ ゴシック" w:eastAsia="ＭＳ ゴシック" w:hAnsi="ＭＳ ゴシック"/>
                <w:sz w:val="24"/>
              </w:rPr>
            </w:pPr>
            <w:r w:rsidRPr="00AB28AE">
              <w:rPr>
                <w:rFonts w:ascii="ＭＳ ゴシック" w:eastAsia="ＭＳ ゴシック" w:hAnsi="ＭＳ ゴシック" w:hint="eastAsia"/>
                <w:spacing w:val="120"/>
                <w:kern w:val="0"/>
                <w:sz w:val="24"/>
                <w:fitText w:val="720" w:id="864220418"/>
              </w:rPr>
              <w:t>合</w:t>
            </w:r>
            <w:r w:rsidRPr="00AB28AE">
              <w:rPr>
                <w:rFonts w:ascii="ＭＳ ゴシック" w:eastAsia="ＭＳ ゴシック" w:hAnsi="ＭＳ ゴシック" w:hint="eastAsia"/>
                <w:kern w:val="0"/>
                <w:sz w:val="24"/>
                <w:fitText w:val="720" w:id="864220418"/>
              </w:rPr>
              <w:t>計</w:t>
            </w:r>
          </w:p>
        </w:tc>
        <w:tc>
          <w:tcPr>
            <w:tcW w:w="2539" w:type="dxa"/>
            <w:vAlign w:val="center"/>
          </w:tcPr>
          <w:p w:rsidR="00E3703B" w:rsidRPr="004B457D" w:rsidRDefault="00E3703B" w:rsidP="009928A1">
            <w:pPr>
              <w:jc w:val="right"/>
              <w:rPr>
                <w:rFonts w:ascii="ＭＳ ゴシック" w:eastAsia="ＭＳ ゴシック" w:hAnsi="ＭＳ ゴシック"/>
                <w:sz w:val="24"/>
              </w:rPr>
            </w:pPr>
            <w:r w:rsidRPr="004B457D">
              <w:rPr>
                <w:rFonts w:ascii="ＭＳ ゴシック" w:eastAsia="ＭＳ ゴシック" w:hAnsi="ＭＳ ゴシック" w:hint="eastAsia"/>
                <w:sz w:val="24"/>
              </w:rPr>
              <w:t>４</w:t>
            </w:r>
            <w:r w:rsidR="009928A1">
              <w:rPr>
                <w:rFonts w:ascii="ＭＳ ゴシック" w:eastAsia="ＭＳ ゴシック" w:hAnsi="ＭＳ ゴシック" w:hint="eastAsia"/>
                <w:sz w:val="24"/>
              </w:rPr>
              <w:t>０，１</w:t>
            </w:r>
            <w:r w:rsidRPr="004B457D">
              <w:rPr>
                <w:rFonts w:ascii="ＭＳ ゴシック" w:eastAsia="ＭＳ ゴシック" w:hAnsi="ＭＳ ゴシック" w:hint="eastAsia"/>
                <w:sz w:val="24"/>
              </w:rPr>
              <w:t>００円</w:t>
            </w:r>
          </w:p>
        </w:tc>
        <w:tc>
          <w:tcPr>
            <w:tcW w:w="4961" w:type="dxa"/>
            <w:vAlign w:val="center"/>
          </w:tcPr>
          <w:p w:rsidR="00E3703B" w:rsidRPr="004B457D" w:rsidRDefault="00E3703B" w:rsidP="00424133">
            <w:pPr>
              <w:rPr>
                <w:rFonts w:ascii="ＭＳ ゴシック" w:eastAsia="ＭＳ ゴシック" w:hAnsi="ＭＳ ゴシック"/>
                <w:sz w:val="24"/>
              </w:rPr>
            </w:pPr>
          </w:p>
        </w:tc>
      </w:tr>
    </w:tbl>
    <w:p w:rsidR="003D0F5B" w:rsidRPr="004B457D" w:rsidRDefault="00C24763" w:rsidP="00E3703B">
      <w:pPr>
        <w:numPr>
          <w:ilvl w:val="0"/>
          <w:numId w:val="22"/>
        </w:numPr>
        <w:jc w:val="left"/>
        <w:rPr>
          <w:rFonts w:ascii="ＭＳ ゴシック" w:eastAsia="ＭＳ ゴシック" w:hAnsi="ＭＳ ゴシック"/>
          <w:sz w:val="28"/>
          <w:szCs w:val="28"/>
        </w:rPr>
      </w:pPr>
      <w:r w:rsidRPr="004B457D">
        <w:rPr>
          <w:rFonts w:ascii="ＭＳ ゴシック" w:eastAsia="ＭＳ ゴシック" w:hAnsi="ＭＳ ゴシック" w:hint="eastAsia"/>
          <w:sz w:val="28"/>
          <w:szCs w:val="28"/>
        </w:rPr>
        <w:t>申込みの方法</w:t>
      </w:r>
    </w:p>
    <w:p w:rsidR="00E3703B" w:rsidRPr="004B457D" w:rsidRDefault="009928A1"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E3703B" w:rsidRPr="004B457D">
        <w:rPr>
          <w:rFonts w:ascii="ＭＳ ゴシック" w:eastAsia="ＭＳ ゴシック" w:hAnsi="ＭＳ ゴシック" w:hint="eastAsia"/>
          <w:sz w:val="24"/>
          <w:u w:val="single"/>
        </w:rPr>
        <w:t>月</w:t>
      </w:r>
      <w:r w:rsidR="000F0D79">
        <w:rPr>
          <w:rFonts w:ascii="ＭＳ ゴシック" w:eastAsia="ＭＳ ゴシック" w:hAnsi="ＭＳ ゴシック" w:hint="eastAsia"/>
          <w:sz w:val="24"/>
          <w:u w:val="single"/>
        </w:rPr>
        <w:t>１</w:t>
      </w:r>
      <w:r>
        <w:rPr>
          <w:rFonts w:ascii="ＭＳ ゴシック" w:eastAsia="ＭＳ ゴシック" w:hAnsi="ＭＳ ゴシック" w:hint="eastAsia"/>
          <w:sz w:val="24"/>
          <w:u w:val="single"/>
        </w:rPr>
        <w:t>８</w:t>
      </w:r>
      <w:r w:rsidR="00E3703B" w:rsidRPr="004B457D">
        <w:rPr>
          <w:rFonts w:ascii="ＭＳ ゴシック" w:eastAsia="ＭＳ ゴシック" w:hAnsi="ＭＳ ゴシック" w:hint="eastAsia"/>
          <w:sz w:val="24"/>
          <w:u w:val="single"/>
        </w:rPr>
        <w:t>日（</w:t>
      </w:r>
      <w:r w:rsidR="00812897">
        <w:rPr>
          <w:rFonts w:ascii="ＭＳ ゴシック" w:eastAsia="ＭＳ ゴシック" w:hAnsi="ＭＳ ゴシック" w:hint="eastAsia"/>
          <w:sz w:val="24"/>
          <w:u w:val="single"/>
        </w:rPr>
        <w:t>金</w:t>
      </w:r>
      <w:r w:rsidR="00E3703B" w:rsidRPr="004B457D">
        <w:rPr>
          <w:rFonts w:ascii="ＭＳ ゴシック" w:eastAsia="ＭＳ ゴシック" w:hAnsi="ＭＳ ゴシック" w:hint="eastAsia"/>
          <w:sz w:val="24"/>
          <w:u w:val="single"/>
        </w:rPr>
        <w:t>）まで</w:t>
      </w:r>
      <w:r w:rsidR="00E3703B" w:rsidRPr="004B457D">
        <w:rPr>
          <w:rFonts w:ascii="ＭＳ ゴシック" w:eastAsia="ＭＳ ゴシック" w:hAnsi="ＭＳ ゴシック" w:hint="eastAsia"/>
          <w:sz w:val="24"/>
        </w:rPr>
        <w:t>に以下の方法でお申込みください。</w:t>
      </w:r>
    </w:p>
    <w:p w:rsidR="00244FB9" w:rsidRPr="009928A1" w:rsidRDefault="00244FB9" w:rsidP="005B0966">
      <w:pPr>
        <w:ind w:left="360" w:right="224"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4B457D"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4B457D" w:rsidRDefault="005B0966"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申込方法</w:t>
            </w:r>
          </w:p>
        </w:tc>
      </w:tr>
      <w:tr w:rsidR="00E3703B" w:rsidRPr="004B457D"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E569AA">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信農連</w:t>
            </w:r>
            <w:r w:rsidR="005B0966" w:rsidRPr="004B457D">
              <w:rPr>
                <w:rFonts w:ascii="ＭＳ ゴシック" w:eastAsia="ＭＳ ゴシック" w:hAnsi="ＭＳ ゴシック" w:hint="eastAsia"/>
                <w:sz w:val="24"/>
              </w:rPr>
              <w:t>・</w:t>
            </w:r>
            <w:r w:rsidRPr="004B457D">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026088">
            <w:pP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「研修申込・履歴管理システム」によりお申込みください。</w:t>
            </w:r>
          </w:p>
        </w:tc>
      </w:tr>
      <w:tr w:rsidR="00E3703B" w:rsidRPr="004B457D"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AB28AE">
            <w:pPr>
              <w:jc w:val="cente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農林中金本支店・</w:t>
            </w:r>
            <w:r w:rsidR="00AB28AE">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AB28AE" w:rsidP="00AB28AE">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4B457D">
              <w:rPr>
                <w:rFonts w:ascii="ＭＳ ゴシック" w:eastAsia="ＭＳ ゴシック" w:hAnsi="ＭＳ ゴシック" w:hint="eastAsia"/>
                <w:sz w:val="22"/>
                <w:szCs w:val="22"/>
              </w:rPr>
              <w:t>より農林中金系統人材開発部へお申込みください。</w:t>
            </w:r>
          </w:p>
        </w:tc>
      </w:tr>
    </w:tbl>
    <w:p w:rsidR="00244FB9" w:rsidRPr="004B457D" w:rsidRDefault="00244FB9" w:rsidP="00244FB9">
      <w:pPr>
        <w:ind w:left="240" w:hangingChars="100" w:hanging="240"/>
        <w:jc w:val="right"/>
        <w:rPr>
          <w:rFonts w:ascii="ＭＳ ゴシック" w:eastAsia="ＭＳ ゴシック" w:hAnsi="ＭＳ ゴシック"/>
          <w:kern w:val="0"/>
          <w:sz w:val="24"/>
        </w:rPr>
      </w:pPr>
    </w:p>
    <w:p w:rsidR="003E6D7F" w:rsidRPr="004B457D" w:rsidRDefault="009516E5" w:rsidP="00424133">
      <w:pPr>
        <w:ind w:left="392" w:hangingChars="100" w:hanging="392"/>
        <w:jc w:val="right"/>
        <w:rPr>
          <w:rFonts w:ascii="ＭＳ ゴシック" w:eastAsia="ＭＳ ゴシック" w:hAnsi="ＭＳ ゴシック"/>
          <w:sz w:val="24"/>
        </w:rPr>
      </w:pPr>
      <w:r w:rsidRPr="00EF0A08">
        <w:rPr>
          <w:rFonts w:ascii="ＭＳ ゴシック" w:eastAsia="ＭＳ ゴシック" w:hAnsi="ＭＳ ゴシック" w:hint="eastAsia"/>
          <w:spacing w:val="93"/>
          <w:w w:val="86"/>
          <w:kern w:val="0"/>
          <w:sz w:val="24"/>
          <w:fitText w:val="600" w:id="864220672"/>
        </w:rPr>
        <w:t>以</w:t>
      </w:r>
      <w:r w:rsidR="003E6D7F" w:rsidRPr="00EF0A08">
        <w:rPr>
          <w:rFonts w:ascii="ＭＳ ゴシック" w:eastAsia="ＭＳ ゴシック" w:hAnsi="ＭＳ ゴシック" w:hint="eastAsia"/>
          <w:w w:val="86"/>
          <w:kern w:val="0"/>
          <w:sz w:val="24"/>
          <w:fitText w:val="600" w:id="864220672"/>
        </w:rPr>
        <w:t>上</w:t>
      </w:r>
    </w:p>
    <w:bookmarkStart w:id="0" w:name="_GoBack"/>
    <w:bookmarkEnd w:id="0"/>
    <w:p w:rsidR="00E3703B" w:rsidRPr="004B457D" w:rsidRDefault="001F01F8" w:rsidP="00895A8C">
      <w:pPr>
        <w:ind w:left="240" w:hangingChars="100" w:hanging="240"/>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867410</wp:posOffset>
                </wp:positionH>
                <wp:positionV relativeFrom="paragraph">
                  <wp:posOffset>15875</wp:posOffset>
                </wp:positionV>
                <wp:extent cx="5229225"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9174E1">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AB28AE">
                              <w:rPr>
                                <w:rFonts w:ascii="ＭＳ ゴシック" w:eastAsia="ＭＳ ゴシック" w:hAnsi="ＭＳ ゴシック" w:hint="eastAsia"/>
                                <w:sz w:val="24"/>
                                <w:szCs w:val="24"/>
                              </w:rPr>
                              <w:t>全国研修部　石郷岡・久野・</w:t>
                            </w:r>
                            <w:r w:rsidR="009928A1">
                              <w:rPr>
                                <w:rFonts w:ascii="ＭＳ ゴシック" w:eastAsia="ＭＳ ゴシック" w:hAnsi="ＭＳ ゴシック" w:hint="eastAsia"/>
                                <w:sz w:val="24"/>
                                <w:szCs w:val="24"/>
                              </w:rPr>
                              <w:t>伊藤</w:t>
                            </w:r>
                          </w:p>
                          <w:p w:rsidR="00026088" w:rsidRPr="000A4EE7" w:rsidRDefault="00026088" w:rsidP="009174E1">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8.3pt;margin-top:1.25pt;width:411.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9174E1">
                      <w:pPr>
                        <w:ind w:firstLineChars="200" w:firstLine="48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株式会社　農林中金アカデミー　</w:t>
                      </w:r>
                      <w:r w:rsidR="00AB28AE">
                        <w:rPr>
                          <w:rFonts w:ascii="ＭＳ ゴシック" w:eastAsia="ＭＳ ゴシック" w:hAnsi="ＭＳ ゴシック" w:hint="eastAsia"/>
                          <w:sz w:val="24"/>
                          <w:szCs w:val="24"/>
                        </w:rPr>
                        <w:t>全国研修部　石郷岡・久野・</w:t>
                      </w:r>
                      <w:r w:rsidR="009928A1">
                        <w:rPr>
                          <w:rFonts w:ascii="ＭＳ ゴシック" w:eastAsia="ＭＳ ゴシック" w:hAnsi="ＭＳ ゴシック" w:hint="eastAsia"/>
                          <w:sz w:val="24"/>
                          <w:szCs w:val="24"/>
                        </w:rPr>
                        <w:t>伊藤</w:t>
                      </w:r>
                    </w:p>
                    <w:p w:rsidR="00026088" w:rsidRPr="000A4EE7" w:rsidRDefault="00026088" w:rsidP="009174E1">
                      <w:pPr>
                        <w:ind w:firstLineChars="800" w:firstLine="192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E3703B" w:rsidRPr="004B457D" w:rsidSect="00424133">
      <w:pgSz w:w="11906" w:h="16838"/>
      <w:pgMar w:top="1191"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20" w:rsidRDefault="00F10720" w:rsidP="00013448">
      <w:r>
        <w:separator/>
      </w:r>
    </w:p>
  </w:endnote>
  <w:endnote w:type="continuationSeparator" w:id="0">
    <w:p w:rsidR="00F10720" w:rsidRDefault="00F1072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20" w:rsidRDefault="00F10720" w:rsidP="00013448">
      <w:r>
        <w:separator/>
      </w:r>
    </w:p>
  </w:footnote>
  <w:footnote w:type="continuationSeparator" w:id="0">
    <w:p w:rsidR="00F10720" w:rsidRDefault="00F10720"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111D9B"/>
    <w:multiLevelType w:val="hybridMultilevel"/>
    <w:tmpl w:val="49F6DA60"/>
    <w:lvl w:ilvl="0" w:tplc="E4CE49FA">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4F0A67"/>
    <w:multiLevelType w:val="hybridMultilevel"/>
    <w:tmpl w:val="96A60822"/>
    <w:lvl w:ilvl="0" w:tplc="D8548A5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A57D89"/>
    <w:multiLevelType w:val="hybridMultilevel"/>
    <w:tmpl w:val="4A6809A6"/>
    <w:lvl w:ilvl="0" w:tplc="9F2275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C1C19E6"/>
    <w:multiLevelType w:val="hybridMultilevel"/>
    <w:tmpl w:val="6AB07EC2"/>
    <w:lvl w:ilvl="0" w:tplc="258AA6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4FF6617E"/>
    <w:multiLevelType w:val="hybridMultilevel"/>
    <w:tmpl w:val="FB28F6D0"/>
    <w:lvl w:ilvl="0" w:tplc="D782405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9">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2">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nsid w:val="75407C50"/>
    <w:multiLevelType w:val="hybridMultilevel"/>
    <w:tmpl w:val="6114BB92"/>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CA8AA68C">
      <w:numFmt w:val="bullet"/>
      <w:lvlText w:val="・"/>
      <w:lvlJc w:val="left"/>
      <w:pPr>
        <w:ind w:left="780" w:hanging="360"/>
      </w:pPr>
      <w:rPr>
        <w:rFonts w:ascii="ＭＳ ゴシック" w:eastAsia="ＭＳ ゴシック" w:hAnsi="ＭＳ ゴシック" w:cs="Times New Roman" w:hint="eastAsia"/>
      </w:rPr>
    </w:lvl>
    <w:lvl w:ilvl="2" w:tplc="4518FC3E">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8"/>
  </w:num>
  <w:num w:numId="2">
    <w:abstractNumId w:val="2"/>
  </w:num>
  <w:num w:numId="3">
    <w:abstractNumId w:val="23"/>
  </w:num>
  <w:num w:numId="4">
    <w:abstractNumId w:val="0"/>
  </w:num>
  <w:num w:numId="5">
    <w:abstractNumId w:val="12"/>
  </w:num>
  <w:num w:numId="6">
    <w:abstractNumId w:val="14"/>
  </w:num>
  <w:num w:numId="7">
    <w:abstractNumId w:val="8"/>
  </w:num>
  <w:num w:numId="8">
    <w:abstractNumId w:val="28"/>
  </w:num>
  <w:num w:numId="9">
    <w:abstractNumId w:val="5"/>
  </w:num>
  <w:num w:numId="10">
    <w:abstractNumId w:val="9"/>
  </w:num>
  <w:num w:numId="11">
    <w:abstractNumId w:val="25"/>
  </w:num>
  <w:num w:numId="12">
    <w:abstractNumId w:val="5"/>
  </w:num>
  <w:num w:numId="13">
    <w:abstractNumId w:val="9"/>
  </w:num>
  <w:num w:numId="14">
    <w:abstractNumId w:val="26"/>
  </w:num>
  <w:num w:numId="15">
    <w:abstractNumId w:val="16"/>
  </w:num>
  <w:num w:numId="16">
    <w:abstractNumId w:val="11"/>
  </w:num>
  <w:num w:numId="17">
    <w:abstractNumId w:val="22"/>
  </w:num>
  <w:num w:numId="18">
    <w:abstractNumId w:val="20"/>
  </w:num>
  <w:num w:numId="19">
    <w:abstractNumId w:val="10"/>
  </w:num>
  <w:num w:numId="20">
    <w:abstractNumId w:val="15"/>
  </w:num>
  <w:num w:numId="21">
    <w:abstractNumId w:val="7"/>
  </w:num>
  <w:num w:numId="22">
    <w:abstractNumId w:val="27"/>
  </w:num>
  <w:num w:numId="23">
    <w:abstractNumId w:val="24"/>
  </w:num>
  <w:num w:numId="24">
    <w:abstractNumId w:val="13"/>
  </w:num>
  <w:num w:numId="25">
    <w:abstractNumId w:val="19"/>
  </w:num>
  <w:num w:numId="26">
    <w:abstractNumId w:val="21"/>
  </w:num>
  <w:num w:numId="27">
    <w:abstractNumId w:val="4"/>
  </w:num>
  <w:num w:numId="28">
    <w:abstractNumId w:val="1"/>
  </w:num>
  <w:num w:numId="29">
    <w:abstractNumId w:val="3"/>
  </w:num>
  <w:num w:numId="30">
    <w:abstractNumId w:val="17"/>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fillcolor="none [3212]" stroke="f">
      <v:fill color="none [3212]"/>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6361"/>
    <w:rsid w:val="00013448"/>
    <w:rsid w:val="00015785"/>
    <w:rsid w:val="00016C0A"/>
    <w:rsid w:val="0002466F"/>
    <w:rsid w:val="00024AF9"/>
    <w:rsid w:val="00026088"/>
    <w:rsid w:val="0003059F"/>
    <w:rsid w:val="00030B11"/>
    <w:rsid w:val="00035440"/>
    <w:rsid w:val="000428D5"/>
    <w:rsid w:val="00046C07"/>
    <w:rsid w:val="00051EEE"/>
    <w:rsid w:val="00053636"/>
    <w:rsid w:val="00055033"/>
    <w:rsid w:val="000576AD"/>
    <w:rsid w:val="00061DEA"/>
    <w:rsid w:val="00062957"/>
    <w:rsid w:val="0006565E"/>
    <w:rsid w:val="00065A55"/>
    <w:rsid w:val="00066891"/>
    <w:rsid w:val="00070F93"/>
    <w:rsid w:val="000722B2"/>
    <w:rsid w:val="00075095"/>
    <w:rsid w:val="000762C7"/>
    <w:rsid w:val="00082815"/>
    <w:rsid w:val="00083FE7"/>
    <w:rsid w:val="000856D0"/>
    <w:rsid w:val="00087335"/>
    <w:rsid w:val="00087764"/>
    <w:rsid w:val="00097C3E"/>
    <w:rsid w:val="000A4EE7"/>
    <w:rsid w:val="000A739A"/>
    <w:rsid w:val="000B6D15"/>
    <w:rsid w:val="000C5860"/>
    <w:rsid w:val="000D50D0"/>
    <w:rsid w:val="000D5CBD"/>
    <w:rsid w:val="000E1349"/>
    <w:rsid w:val="000E5A82"/>
    <w:rsid w:val="000F0D79"/>
    <w:rsid w:val="000F46F2"/>
    <w:rsid w:val="000F6558"/>
    <w:rsid w:val="00101595"/>
    <w:rsid w:val="00101C7A"/>
    <w:rsid w:val="001103F9"/>
    <w:rsid w:val="00115E9A"/>
    <w:rsid w:val="00116A81"/>
    <w:rsid w:val="00124E5C"/>
    <w:rsid w:val="001268FA"/>
    <w:rsid w:val="001271EC"/>
    <w:rsid w:val="0013193F"/>
    <w:rsid w:val="00134EFD"/>
    <w:rsid w:val="00141C43"/>
    <w:rsid w:val="00142535"/>
    <w:rsid w:val="0015546B"/>
    <w:rsid w:val="00157B40"/>
    <w:rsid w:val="00162247"/>
    <w:rsid w:val="00173FB9"/>
    <w:rsid w:val="0018420F"/>
    <w:rsid w:val="00185924"/>
    <w:rsid w:val="0018698E"/>
    <w:rsid w:val="00186AC7"/>
    <w:rsid w:val="00190E32"/>
    <w:rsid w:val="00193D33"/>
    <w:rsid w:val="001B29F7"/>
    <w:rsid w:val="001C27B8"/>
    <w:rsid w:val="001C6271"/>
    <w:rsid w:val="001C68AE"/>
    <w:rsid w:val="001C7123"/>
    <w:rsid w:val="001C7CAD"/>
    <w:rsid w:val="001D1100"/>
    <w:rsid w:val="001D2E48"/>
    <w:rsid w:val="001D4407"/>
    <w:rsid w:val="001D4491"/>
    <w:rsid w:val="001D75DD"/>
    <w:rsid w:val="001E2EDA"/>
    <w:rsid w:val="001E78D8"/>
    <w:rsid w:val="001F01F8"/>
    <w:rsid w:val="001F0662"/>
    <w:rsid w:val="001F0AC4"/>
    <w:rsid w:val="00200334"/>
    <w:rsid w:val="00212F16"/>
    <w:rsid w:val="00215B7F"/>
    <w:rsid w:val="00224657"/>
    <w:rsid w:val="00224BDB"/>
    <w:rsid w:val="00226B3E"/>
    <w:rsid w:val="00232FA3"/>
    <w:rsid w:val="0023356A"/>
    <w:rsid w:val="0023591E"/>
    <w:rsid w:val="002365CE"/>
    <w:rsid w:val="00237730"/>
    <w:rsid w:val="0023779A"/>
    <w:rsid w:val="002403DF"/>
    <w:rsid w:val="00242100"/>
    <w:rsid w:val="00242260"/>
    <w:rsid w:val="00242FE9"/>
    <w:rsid w:val="00244FB9"/>
    <w:rsid w:val="00252DB8"/>
    <w:rsid w:val="002579C9"/>
    <w:rsid w:val="00260B8C"/>
    <w:rsid w:val="00264183"/>
    <w:rsid w:val="00272C27"/>
    <w:rsid w:val="00283034"/>
    <w:rsid w:val="00285569"/>
    <w:rsid w:val="002879C7"/>
    <w:rsid w:val="00287F57"/>
    <w:rsid w:val="002907BB"/>
    <w:rsid w:val="00292853"/>
    <w:rsid w:val="00296174"/>
    <w:rsid w:val="00297D08"/>
    <w:rsid w:val="002A0090"/>
    <w:rsid w:val="002B3695"/>
    <w:rsid w:val="002B3CF4"/>
    <w:rsid w:val="002B5D55"/>
    <w:rsid w:val="002B6DE8"/>
    <w:rsid w:val="002B74EC"/>
    <w:rsid w:val="002C2372"/>
    <w:rsid w:val="002C6B50"/>
    <w:rsid w:val="002D0DD1"/>
    <w:rsid w:val="002E1348"/>
    <w:rsid w:val="002E2E1A"/>
    <w:rsid w:val="002E60A7"/>
    <w:rsid w:val="002F5C41"/>
    <w:rsid w:val="002F5E96"/>
    <w:rsid w:val="003002C8"/>
    <w:rsid w:val="0030437D"/>
    <w:rsid w:val="003235D2"/>
    <w:rsid w:val="00323C73"/>
    <w:rsid w:val="00325706"/>
    <w:rsid w:val="00330AD7"/>
    <w:rsid w:val="00331449"/>
    <w:rsid w:val="00331AF9"/>
    <w:rsid w:val="00334CDB"/>
    <w:rsid w:val="0034205C"/>
    <w:rsid w:val="00345931"/>
    <w:rsid w:val="00351D05"/>
    <w:rsid w:val="003550B6"/>
    <w:rsid w:val="003552B2"/>
    <w:rsid w:val="00360930"/>
    <w:rsid w:val="00365471"/>
    <w:rsid w:val="00365633"/>
    <w:rsid w:val="00383A29"/>
    <w:rsid w:val="00383FF9"/>
    <w:rsid w:val="00393513"/>
    <w:rsid w:val="003A55D1"/>
    <w:rsid w:val="003B2A63"/>
    <w:rsid w:val="003B4780"/>
    <w:rsid w:val="003C1759"/>
    <w:rsid w:val="003C2D61"/>
    <w:rsid w:val="003C4468"/>
    <w:rsid w:val="003D0F5B"/>
    <w:rsid w:val="003D1969"/>
    <w:rsid w:val="003D1C1F"/>
    <w:rsid w:val="003D2A1C"/>
    <w:rsid w:val="003D6814"/>
    <w:rsid w:val="003E0DD3"/>
    <w:rsid w:val="003E15B9"/>
    <w:rsid w:val="003E3A6D"/>
    <w:rsid w:val="003E6D7F"/>
    <w:rsid w:val="003F05BF"/>
    <w:rsid w:val="003F211E"/>
    <w:rsid w:val="003F4115"/>
    <w:rsid w:val="003F4BE9"/>
    <w:rsid w:val="003F5DDC"/>
    <w:rsid w:val="00401703"/>
    <w:rsid w:val="00401D58"/>
    <w:rsid w:val="00405999"/>
    <w:rsid w:val="004124F0"/>
    <w:rsid w:val="00416E8E"/>
    <w:rsid w:val="0042378E"/>
    <w:rsid w:val="00424133"/>
    <w:rsid w:val="00425B06"/>
    <w:rsid w:val="004330AC"/>
    <w:rsid w:val="0043732A"/>
    <w:rsid w:val="0044093E"/>
    <w:rsid w:val="00443F88"/>
    <w:rsid w:val="004463AF"/>
    <w:rsid w:val="004467B3"/>
    <w:rsid w:val="00455E1A"/>
    <w:rsid w:val="00456304"/>
    <w:rsid w:val="004747F6"/>
    <w:rsid w:val="004759CF"/>
    <w:rsid w:val="00477A86"/>
    <w:rsid w:val="00477AA2"/>
    <w:rsid w:val="00477B6A"/>
    <w:rsid w:val="00482EB6"/>
    <w:rsid w:val="00484A58"/>
    <w:rsid w:val="004865E2"/>
    <w:rsid w:val="004907BB"/>
    <w:rsid w:val="0049712C"/>
    <w:rsid w:val="004A0BDE"/>
    <w:rsid w:val="004A64FC"/>
    <w:rsid w:val="004B3FF5"/>
    <w:rsid w:val="004B457D"/>
    <w:rsid w:val="004B48E2"/>
    <w:rsid w:val="004B53B9"/>
    <w:rsid w:val="004B788F"/>
    <w:rsid w:val="004C138C"/>
    <w:rsid w:val="004C3A8F"/>
    <w:rsid w:val="004C4725"/>
    <w:rsid w:val="004C6092"/>
    <w:rsid w:val="004D2634"/>
    <w:rsid w:val="004E1453"/>
    <w:rsid w:val="004E16C4"/>
    <w:rsid w:val="004E50A5"/>
    <w:rsid w:val="004E57F0"/>
    <w:rsid w:val="004F3C93"/>
    <w:rsid w:val="004F47E3"/>
    <w:rsid w:val="005021CD"/>
    <w:rsid w:val="0050244F"/>
    <w:rsid w:val="00502B57"/>
    <w:rsid w:val="005118F1"/>
    <w:rsid w:val="00511BAA"/>
    <w:rsid w:val="00514445"/>
    <w:rsid w:val="00516B0E"/>
    <w:rsid w:val="00520B18"/>
    <w:rsid w:val="005269C9"/>
    <w:rsid w:val="00526A9B"/>
    <w:rsid w:val="005315C9"/>
    <w:rsid w:val="00534AE4"/>
    <w:rsid w:val="0053542B"/>
    <w:rsid w:val="00541502"/>
    <w:rsid w:val="00542B56"/>
    <w:rsid w:val="00545D2D"/>
    <w:rsid w:val="00550D92"/>
    <w:rsid w:val="0055757E"/>
    <w:rsid w:val="00562495"/>
    <w:rsid w:val="00562E8C"/>
    <w:rsid w:val="005650C5"/>
    <w:rsid w:val="005733F0"/>
    <w:rsid w:val="00575E59"/>
    <w:rsid w:val="005800B4"/>
    <w:rsid w:val="00580AD3"/>
    <w:rsid w:val="00586B0B"/>
    <w:rsid w:val="005A5184"/>
    <w:rsid w:val="005B0966"/>
    <w:rsid w:val="005B24DA"/>
    <w:rsid w:val="005B4F6E"/>
    <w:rsid w:val="005C50EC"/>
    <w:rsid w:val="005D320A"/>
    <w:rsid w:val="005D3F55"/>
    <w:rsid w:val="005D475A"/>
    <w:rsid w:val="005D515E"/>
    <w:rsid w:val="005D5DA3"/>
    <w:rsid w:val="005E6C35"/>
    <w:rsid w:val="005F04EB"/>
    <w:rsid w:val="005F6ADA"/>
    <w:rsid w:val="00613684"/>
    <w:rsid w:val="00613BE3"/>
    <w:rsid w:val="00614ACA"/>
    <w:rsid w:val="006150DF"/>
    <w:rsid w:val="006152A2"/>
    <w:rsid w:val="00616690"/>
    <w:rsid w:val="00624912"/>
    <w:rsid w:val="0062797A"/>
    <w:rsid w:val="0063745E"/>
    <w:rsid w:val="006436FF"/>
    <w:rsid w:val="006552A0"/>
    <w:rsid w:val="00661030"/>
    <w:rsid w:val="00667AE8"/>
    <w:rsid w:val="00670254"/>
    <w:rsid w:val="0067283B"/>
    <w:rsid w:val="00676B44"/>
    <w:rsid w:val="00681CDC"/>
    <w:rsid w:val="00685168"/>
    <w:rsid w:val="0069367F"/>
    <w:rsid w:val="00693731"/>
    <w:rsid w:val="00693BA4"/>
    <w:rsid w:val="0069511B"/>
    <w:rsid w:val="00695580"/>
    <w:rsid w:val="00695F87"/>
    <w:rsid w:val="006A3E9B"/>
    <w:rsid w:val="006C0AC2"/>
    <w:rsid w:val="006C6392"/>
    <w:rsid w:val="006D3F61"/>
    <w:rsid w:val="006D7C98"/>
    <w:rsid w:val="006E11CC"/>
    <w:rsid w:val="006E78BB"/>
    <w:rsid w:val="006F3FCC"/>
    <w:rsid w:val="00701953"/>
    <w:rsid w:val="00704CA7"/>
    <w:rsid w:val="00704FB4"/>
    <w:rsid w:val="00714B2C"/>
    <w:rsid w:val="0072021A"/>
    <w:rsid w:val="00723691"/>
    <w:rsid w:val="007355A4"/>
    <w:rsid w:val="00735B82"/>
    <w:rsid w:val="00740517"/>
    <w:rsid w:val="007438B1"/>
    <w:rsid w:val="007544DF"/>
    <w:rsid w:val="00761921"/>
    <w:rsid w:val="00761FAF"/>
    <w:rsid w:val="00763D3B"/>
    <w:rsid w:val="00766702"/>
    <w:rsid w:val="00770805"/>
    <w:rsid w:val="00785132"/>
    <w:rsid w:val="007904B0"/>
    <w:rsid w:val="00794038"/>
    <w:rsid w:val="00797A1A"/>
    <w:rsid w:val="00797ED0"/>
    <w:rsid w:val="007A212A"/>
    <w:rsid w:val="007A68FA"/>
    <w:rsid w:val="007A7EF9"/>
    <w:rsid w:val="007C70E3"/>
    <w:rsid w:val="007D328B"/>
    <w:rsid w:val="007D5307"/>
    <w:rsid w:val="007D6220"/>
    <w:rsid w:val="007E28B0"/>
    <w:rsid w:val="007E784B"/>
    <w:rsid w:val="007F0D00"/>
    <w:rsid w:val="007F3AFE"/>
    <w:rsid w:val="00800F1A"/>
    <w:rsid w:val="0080517C"/>
    <w:rsid w:val="00807B7C"/>
    <w:rsid w:val="00812504"/>
    <w:rsid w:val="00812897"/>
    <w:rsid w:val="00814A04"/>
    <w:rsid w:val="00830DFF"/>
    <w:rsid w:val="00833A0A"/>
    <w:rsid w:val="008344F2"/>
    <w:rsid w:val="0084020C"/>
    <w:rsid w:val="00842D9D"/>
    <w:rsid w:val="008436FC"/>
    <w:rsid w:val="00847640"/>
    <w:rsid w:val="00854469"/>
    <w:rsid w:val="0086260E"/>
    <w:rsid w:val="00876BF8"/>
    <w:rsid w:val="008809D1"/>
    <w:rsid w:val="00882785"/>
    <w:rsid w:val="008862D2"/>
    <w:rsid w:val="00887318"/>
    <w:rsid w:val="0088762F"/>
    <w:rsid w:val="00895A8C"/>
    <w:rsid w:val="008A17D1"/>
    <w:rsid w:val="008A1C73"/>
    <w:rsid w:val="008A2CFB"/>
    <w:rsid w:val="008A46FF"/>
    <w:rsid w:val="008A49D7"/>
    <w:rsid w:val="008B03B8"/>
    <w:rsid w:val="008B1C15"/>
    <w:rsid w:val="008B215F"/>
    <w:rsid w:val="008B5274"/>
    <w:rsid w:val="008B58AD"/>
    <w:rsid w:val="008C1185"/>
    <w:rsid w:val="008C1B2B"/>
    <w:rsid w:val="008C27E3"/>
    <w:rsid w:val="008C4A0E"/>
    <w:rsid w:val="008C4C6D"/>
    <w:rsid w:val="008C6293"/>
    <w:rsid w:val="008D066F"/>
    <w:rsid w:val="008D0B33"/>
    <w:rsid w:val="008D55BE"/>
    <w:rsid w:val="008E1082"/>
    <w:rsid w:val="008E364C"/>
    <w:rsid w:val="008F0FF5"/>
    <w:rsid w:val="008F4E2B"/>
    <w:rsid w:val="00907E24"/>
    <w:rsid w:val="009105A8"/>
    <w:rsid w:val="00915989"/>
    <w:rsid w:val="009174E1"/>
    <w:rsid w:val="00917569"/>
    <w:rsid w:val="00917E8A"/>
    <w:rsid w:val="009218B6"/>
    <w:rsid w:val="0092388E"/>
    <w:rsid w:val="00924C05"/>
    <w:rsid w:val="00927C6A"/>
    <w:rsid w:val="00936D1D"/>
    <w:rsid w:val="00944B5B"/>
    <w:rsid w:val="009471AD"/>
    <w:rsid w:val="00951071"/>
    <w:rsid w:val="009516E5"/>
    <w:rsid w:val="00952992"/>
    <w:rsid w:val="00954F0E"/>
    <w:rsid w:val="00955E5A"/>
    <w:rsid w:val="00967554"/>
    <w:rsid w:val="00967628"/>
    <w:rsid w:val="00967A40"/>
    <w:rsid w:val="00967D36"/>
    <w:rsid w:val="009706BC"/>
    <w:rsid w:val="00971EE7"/>
    <w:rsid w:val="009731CC"/>
    <w:rsid w:val="009742DE"/>
    <w:rsid w:val="00976FA3"/>
    <w:rsid w:val="00983355"/>
    <w:rsid w:val="009928A1"/>
    <w:rsid w:val="009B1D48"/>
    <w:rsid w:val="009B78AC"/>
    <w:rsid w:val="009C6AF8"/>
    <w:rsid w:val="009C759E"/>
    <w:rsid w:val="009C75CE"/>
    <w:rsid w:val="009D30B2"/>
    <w:rsid w:val="009D5723"/>
    <w:rsid w:val="009D68BD"/>
    <w:rsid w:val="009D745B"/>
    <w:rsid w:val="009E3916"/>
    <w:rsid w:val="009E3EA8"/>
    <w:rsid w:val="009F2C85"/>
    <w:rsid w:val="009F4E41"/>
    <w:rsid w:val="009F7477"/>
    <w:rsid w:val="009F7907"/>
    <w:rsid w:val="00A023D2"/>
    <w:rsid w:val="00A03AC1"/>
    <w:rsid w:val="00A0446B"/>
    <w:rsid w:val="00A04B7D"/>
    <w:rsid w:val="00A04F27"/>
    <w:rsid w:val="00A04FFE"/>
    <w:rsid w:val="00A12E86"/>
    <w:rsid w:val="00A14868"/>
    <w:rsid w:val="00A3059A"/>
    <w:rsid w:val="00A31530"/>
    <w:rsid w:val="00A35368"/>
    <w:rsid w:val="00A46CA8"/>
    <w:rsid w:val="00A55165"/>
    <w:rsid w:val="00A56998"/>
    <w:rsid w:val="00A56F99"/>
    <w:rsid w:val="00A61D9A"/>
    <w:rsid w:val="00A624EE"/>
    <w:rsid w:val="00A65957"/>
    <w:rsid w:val="00A669D6"/>
    <w:rsid w:val="00A740A3"/>
    <w:rsid w:val="00A77B2D"/>
    <w:rsid w:val="00A80422"/>
    <w:rsid w:val="00A84D0F"/>
    <w:rsid w:val="00A901A7"/>
    <w:rsid w:val="00A95801"/>
    <w:rsid w:val="00AA3630"/>
    <w:rsid w:val="00AA3ABF"/>
    <w:rsid w:val="00AA5494"/>
    <w:rsid w:val="00AA5819"/>
    <w:rsid w:val="00AB28AE"/>
    <w:rsid w:val="00AB2CAA"/>
    <w:rsid w:val="00AB61B3"/>
    <w:rsid w:val="00AC299B"/>
    <w:rsid w:val="00AC43D6"/>
    <w:rsid w:val="00AC4E10"/>
    <w:rsid w:val="00AE1C3C"/>
    <w:rsid w:val="00AE3DF0"/>
    <w:rsid w:val="00AE5180"/>
    <w:rsid w:val="00AE52D8"/>
    <w:rsid w:val="00AF3155"/>
    <w:rsid w:val="00AF360F"/>
    <w:rsid w:val="00AF65A6"/>
    <w:rsid w:val="00AF7394"/>
    <w:rsid w:val="00B05205"/>
    <w:rsid w:val="00B0551B"/>
    <w:rsid w:val="00B102FE"/>
    <w:rsid w:val="00B1075E"/>
    <w:rsid w:val="00B10F61"/>
    <w:rsid w:val="00B13BC2"/>
    <w:rsid w:val="00B2314C"/>
    <w:rsid w:val="00B246C8"/>
    <w:rsid w:val="00B2747D"/>
    <w:rsid w:val="00B30E1E"/>
    <w:rsid w:val="00B31E3D"/>
    <w:rsid w:val="00B33910"/>
    <w:rsid w:val="00B374DC"/>
    <w:rsid w:val="00B50F20"/>
    <w:rsid w:val="00B538FA"/>
    <w:rsid w:val="00B54F75"/>
    <w:rsid w:val="00B67523"/>
    <w:rsid w:val="00B70E24"/>
    <w:rsid w:val="00B8064D"/>
    <w:rsid w:val="00B904CB"/>
    <w:rsid w:val="00BA02E1"/>
    <w:rsid w:val="00BA0498"/>
    <w:rsid w:val="00BA274D"/>
    <w:rsid w:val="00BA328C"/>
    <w:rsid w:val="00BA370D"/>
    <w:rsid w:val="00BA3D03"/>
    <w:rsid w:val="00BA43F0"/>
    <w:rsid w:val="00BB1470"/>
    <w:rsid w:val="00BB1A12"/>
    <w:rsid w:val="00BC1611"/>
    <w:rsid w:val="00BD359C"/>
    <w:rsid w:val="00BD4ADE"/>
    <w:rsid w:val="00BD7406"/>
    <w:rsid w:val="00BE43DF"/>
    <w:rsid w:val="00BF0551"/>
    <w:rsid w:val="00BF0BCC"/>
    <w:rsid w:val="00BF3ACD"/>
    <w:rsid w:val="00BF4939"/>
    <w:rsid w:val="00BF6222"/>
    <w:rsid w:val="00BF7849"/>
    <w:rsid w:val="00C01C43"/>
    <w:rsid w:val="00C175A8"/>
    <w:rsid w:val="00C2180F"/>
    <w:rsid w:val="00C227C7"/>
    <w:rsid w:val="00C24579"/>
    <w:rsid w:val="00C24763"/>
    <w:rsid w:val="00C35B37"/>
    <w:rsid w:val="00C361EA"/>
    <w:rsid w:val="00C46286"/>
    <w:rsid w:val="00C5212C"/>
    <w:rsid w:val="00C623F1"/>
    <w:rsid w:val="00C647F8"/>
    <w:rsid w:val="00C64B72"/>
    <w:rsid w:val="00C67704"/>
    <w:rsid w:val="00C71D88"/>
    <w:rsid w:val="00C74C4B"/>
    <w:rsid w:val="00C77475"/>
    <w:rsid w:val="00C843A1"/>
    <w:rsid w:val="00C84957"/>
    <w:rsid w:val="00C85646"/>
    <w:rsid w:val="00C92105"/>
    <w:rsid w:val="00C92C84"/>
    <w:rsid w:val="00CA4F23"/>
    <w:rsid w:val="00CB2F5A"/>
    <w:rsid w:val="00CB3E62"/>
    <w:rsid w:val="00CC16BB"/>
    <w:rsid w:val="00CC4A02"/>
    <w:rsid w:val="00CD184F"/>
    <w:rsid w:val="00CE6E11"/>
    <w:rsid w:val="00D16B05"/>
    <w:rsid w:val="00D17725"/>
    <w:rsid w:val="00D212D4"/>
    <w:rsid w:val="00D40438"/>
    <w:rsid w:val="00D41DD0"/>
    <w:rsid w:val="00D42E82"/>
    <w:rsid w:val="00D603B1"/>
    <w:rsid w:val="00D6593A"/>
    <w:rsid w:val="00D65E75"/>
    <w:rsid w:val="00D66B23"/>
    <w:rsid w:val="00D73041"/>
    <w:rsid w:val="00D73C5A"/>
    <w:rsid w:val="00D74CD3"/>
    <w:rsid w:val="00D76B81"/>
    <w:rsid w:val="00D77277"/>
    <w:rsid w:val="00D82F01"/>
    <w:rsid w:val="00D9046E"/>
    <w:rsid w:val="00D905A6"/>
    <w:rsid w:val="00D94E7C"/>
    <w:rsid w:val="00D95263"/>
    <w:rsid w:val="00DA3119"/>
    <w:rsid w:val="00DA4BAC"/>
    <w:rsid w:val="00DA58E2"/>
    <w:rsid w:val="00DB29DA"/>
    <w:rsid w:val="00DB5AA6"/>
    <w:rsid w:val="00DC16E6"/>
    <w:rsid w:val="00DC3808"/>
    <w:rsid w:val="00DC6289"/>
    <w:rsid w:val="00DD7738"/>
    <w:rsid w:val="00DE1D0B"/>
    <w:rsid w:val="00DE2D0D"/>
    <w:rsid w:val="00DE3030"/>
    <w:rsid w:val="00DE3096"/>
    <w:rsid w:val="00DE3FAE"/>
    <w:rsid w:val="00DE6497"/>
    <w:rsid w:val="00DE6FC3"/>
    <w:rsid w:val="00DF1AAE"/>
    <w:rsid w:val="00DF4157"/>
    <w:rsid w:val="00DF78CD"/>
    <w:rsid w:val="00E02266"/>
    <w:rsid w:val="00E0372A"/>
    <w:rsid w:val="00E06838"/>
    <w:rsid w:val="00E10600"/>
    <w:rsid w:val="00E11F70"/>
    <w:rsid w:val="00E12BD7"/>
    <w:rsid w:val="00E14CEC"/>
    <w:rsid w:val="00E20AAA"/>
    <w:rsid w:val="00E21B5C"/>
    <w:rsid w:val="00E239F7"/>
    <w:rsid w:val="00E2721B"/>
    <w:rsid w:val="00E36FB1"/>
    <w:rsid w:val="00E3703B"/>
    <w:rsid w:val="00E4281C"/>
    <w:rsid w:val="00E451F0"/>
    <w:rsid w:val="00E46ADF"/>
    <w:rsid w:val="00E51900"/>
    <w:rsid w:val="00E55691"/>
    <w:rsid w:val="00E569AA"/>
    <w:rsid w:val="00E6224F"/>
    <w:rsid w:val="00E63199"/>
    <w:rsid w:val="00E64A94"/>
    <w:rsid w:val="00E67A36"/>
    <w:rsid w:val="00E67D0C"/>
    <w:rsid w:val="00E70F50"/>
    <w:rsid w:val="00E71663"/>
    <w:rsid w:val="00E73776"/>
    <w:rsid w:val="00E774E8"/>
    <w:rsid w:val="00EA0190"/>
    <w:rsid w:val="00EB2287"/>
    <w:rsid w:val="00EB61E1"/>
    <w:rsid w:val="00EB718D"/>
    <w:rsid w:val="00EB79BA"/>
    <w:rsid w:val="00ED6C97"/>
    <w:rsid w:val="00EE14EC"/>
    <w:rsid w:val="00EE1BFB"/>
    <w:rsid w:val="00EF0A08"/>
    <w:rsid w:val="00EF0F87"/>
    <w:rsid w:val="00EF113A"/>
    <w:rsid w:val="00EF11CB"/>
    <w:rsid w:val="00F00572"/>
    <w:rsid w:val="00F03F74"/>
    <w:rsid w:val="00F04669"/>
    <w:rsid w:val="00F05480"/>
    <w:rsid w:val="00F05FC2"/>
    <w:rsid w:val="00F10720"/>
    <w:rsid w:val="00F21D05"/>
    <w:rsid w:val="00F22502"/>
    <w:rsid w:val="00F25864"/>
    <w:rsid w:val="00F26EFE"/>
    <w:rsid w:val="00F3147D"/>
    <w:rsid w:val="00F325A9"/>
    <w:rsid w:val="00F35AD1"/>
    <w:rsid w:val="00F36C4E"/>
    <w:rsid w:val="00F41712"/>
    <w:rsid w:val="00F433C2"/>
    <w:rsid w:val="00F5101A"/>
    <w:rsid w:val="00F55EF2"/>
    <w:rsid w:val="00F57705"/>
    <w:rsid w:val="00F74CAD"/>
    <w:rsid w:val="00F94645"/>
    <w:rsid w:val="00F9702C"/>
    <w:rsid w:val="00FA23B9"/>
    <w:rsid w:val="00FA34C6"/>
    <w:rsid w:val="00FA5FE7"/>
    <w:rsid w:val="00FA6B7C"/>
    <w:rsid w:val="00FA7CA1"/>
    <w:rsid w:val="00FB01E2"/>
    <w:rsid w:val="00FB08D2"/>
    <w:rsid w:val="00FB15D8"/>
    <w:rsid w:val="00FB1979"/>
    <w:rsid w:val="00FB3BD5"/>
    <w:rsid w:val="00FB3EA3"/>
    <w:rsid w:val="00FB78FE"/>
    <w:rsid w:val="00FC05F6"/>
    <w:rsid w:val="00FC1645"/>
    <w:rsid w:val="00FD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none [3212]" stroke="f">
      <v:fill color="none [3212]"/>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styleId="af0">
    <w:name w:val="Subtitle"/>
    <w:basedOn w:val="a"/>
    <w:next w:val="a"/>
    <w:link w:val="af1"/>
    <w:qFormat/>
    <w:rsid w:val="00FC1645"/>
    <w:pPr>
      <w:jc w:val="center"/>
      <w:outlineLvl w:val="1"/>
    </w:pPr>
    <w:rPr>
      <w:rFonts w:ascii="Arial" w:eastAsia="ＭＳ ゴシック" w:hAnsi="Arial"/>
      <w:sz w:val="24"/>
      <w:szCs w:val="24"/>
    </w:rPr>
  </w:style>
  <w:style w:type="character" w:customStyle="1" w:styleId="af1">
    <w:name w:val="副題 (文字)"/>
    <w:link w:val="af0"/>
    <w:rsid w:val="00FC1645"/>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styleId="af0">
    <w:name w:val="Subtitle"/>
    <w:basedOn w:val="a"/>
    <w:next w:val="a"/>
    <w:link w:val="af1"/>
    <w:qFormat/>
    <w:rsid w:val="00FC1645"/>
    <w:pPr>
      <w:jc w:val="center"/>
      <w:outlineLvl w:val="1"/>
    </w:pPr>
    <w:rPr>
      <w:rFonts w:ascii="Arial" w:eastAsia="ＭＳ ゴシック" w:hAnsi="Arial"/>
      <w:sz w:val="24"/>
      <w:szCs w:val="24"/>
    </w:rPr>
  </w:style>
  <w:style w:type="character" w:customStyle="1" w:styleId="af1">
    <w:name w:val="副題 (文字)"/>
    <w:link w:val="af0"/>
    <w:rsid w:val="00FC1645"/>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CFC0-179B-4879-9668-C4E7E2CD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1441</Words>
  <Characters>335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3</cp:revision>
  <cp:lastPrinted>2018-03-28T23:23:00Z</cp:lastPrinted>
  <dcterms:created xsi:type="dcterms:W3CDTF">2018-03-28T23:50:00Z</dcterms:created>
  <dcterms:modified xsi:type="dcterms:W3CDTF">2018-03-28T23:56:00Z</dcterms:modified>
</cp:coreProperties>
</file>