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AF0262" w:rsidRDefault="00AF0262" w:rsidP="0080517C">
      <w:pPr>
        <w:tabs>
          <w:tab w:val="left" w:pos="6450"/>
          <w:tab w:val="right" w:pos="9581"/>
        </w:tabs>
        <w:jc w:val="left"/>
        <w:rPr>
          <w:rFonts w:ascii="ＭＳ ゴシック" w:eastAsia="ＭＳ ゴシック" w:hAnsi="ＭＳ ゴシック"/>
          <w:sz w:val="24"/>
          <w:szCs w:val="24"/>
        </w:rPr>
      </w:pPr>
    </w:p>
    <w:p w:rsidR="0080517C" w:rsidRPr="00695F87" w:rsidRDefault="007B209B"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465D6">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465D6">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8465D6" w:rsidP="0080517C">
      <w:pPr>
        <w:tabs>
          <w:tab w:val="left" w:pos="6450"/>
          <w:tab w:val="right" w:pos="9581"/>
        </w:tabs>
        <w:jc w:val="left"/>
        <w:rPr>
          <w:sz w:val="24"/>
          <w:szCs w:val="24"/>
        </w:rPr>
      </w:pPr>
      <w:r>
        <w:rPr>
          <w:rFonts w:ascii="ＭＳ ゴシック" w:eastAsia="ＭＳ ゴシック" w:hAnsi="ＭＳ ゴシック" w:hint="eastAsia"/>
          <w:sz w:val="28"/>
          <w:szCs w:val="28"/>
        </w:rPr>
        <w:t>全国研修のご案内</w:t>
      </w:r>
    </w:p>
    <w:p w:rsidR="0080517C" w:rsidRPr="00ED5263"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402070" w:rsidRDefault="00402070"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2"/>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「企業融資基礎</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新任者のための企業融資実務の基礎知識を身に付ける講座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B20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118745</wp:posOffset>
                </wp:positionV>
                <wp:extent cx="5257800" cy="126301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8.8pt;margin-top:9.35pt;width:414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IL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" stroked="f">
                <v:textbox inset="5.85pt,.7pt,5.85pt,.7pt">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33020</wp:posOffset>
                </wp:positionV>
                <wp:extent cx="5638800" cy="14249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24940"/>
                        </a:xfrm>
                        <a:prstGeom prst="roundRect">
                          <a:avLst>
                            <a:gd name="adj" fmla="val 11852"/>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5215D" id="AutoShape 12" o:spid="_x0000_s1026" style="position:absolute;left:0;text-align:left;margin-left:36pt;margin-top:2.6pt;width:444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7B209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1047750</wp:posOffset>
                </wp:positionH>
                <wp:positionV relativeFrom="paragraph">
                  <wp:posOffset>67310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26088"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25</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C9428F">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9日（水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8465D6"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5.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26088"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25</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C9428F">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9日（水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8465D6"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7B209B"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E2368F"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信連等に勤務されてから経験の浅い方を主な対象に</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企業融資にかかる日常業務を行うため</w:t>
      </w:r>
      <w:r w:rsidR="00BD6B78">
        <w:rPr>
          <w:rFonts w:ascii="ＭＳ ゴシック" w:eastAsia="ＭＳ ゴシック" w:hAnsi="ＭＳ ゴシック" w:hint="eastAsia"/>
          <w:sz w:val="24"/>
        </w:rPr>
        <w:t>に</w:t>
      </w:r>
      <w:r w:rsidR="00391668">
        <w:rPr>
          <w:rFonts w:ascii="ＭＳ ゴシック" w:eastAsia="ＭＳ ゴシック" w:hAnsi="ＭＳ ゴシック" w:hint="eastAsia"/>
          <w:sz w:val="24"/>
        </w:rPr>
        <w:t>必要な基本知識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スキル等を習得いただくことを目的として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融資の基礎知識について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決算書の見方</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財務分析の手法</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融資実行にかかる実務</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担保・保証の基礎知識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融資管理等</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幅広く学んでいただきます。</w:t>
      </w:r>
    </w:p>
    <w:p w:rsidR="00391668" w:rsidRDefault="00391668"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なお</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当社がご提供する「企業融資実践」「融資審査実践」等の融資関連研修の入門編</w:t>
      </w:r>
      <w:r w:rsidR="00BD6B78">
        <w:rPr>
          <w:rFonts w:ascii="ＭＳ ゴシック" w:eastAsia="ＭＳ ゴシック" w:hAnsi="ＭＳ ゴシック" w:hint="eastAsia"/>
          <w:sz w:val="24"/>
        </w:rPr>
        <w:t>となります</w:t>
      </w:r>
      <w:r w:rsidR="00AB729A">
        <w:rPr>
          <w:rFonts w:ascii="ＭＳ ゴシック" w:eastAsia="ＭＳ ゴシック" w:hAnsi="ＭＳ ゴシック" w:hint="eastAsia"/>
          <w:sz w:val="24"/>
        </w:rPr>
        <w:t>。</w:t>
      </w:r>
    </w:p>
    <w:p w:rsidR="00BF4939"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AB729A"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信連等の企業融資</w:t>
      </w:r>
      <w:r w:rsidR="00E2368F">
        <w:rPr>
          <w:rFonts w:ascii="ＭＳ ゴシック" w:eastAsia="ＭＳ ゴシック" w:hAnsi="ＭＳ ゴシック" w:hint="eastAsia"/>
          <w:sz w:val="24"/>
          <w:szCs w:val="24"/>
        </w:rPr>
        <w:t>を担当する新任職員</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B729A"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導入として</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①企業融資の基本となる考え方を説明のうえ</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②決算書の見方</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財務分析の基本</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資金需要の見方等を</w:t>
      </w:r>
      <w:r w:rsidR="00810CB1">
        <w:rPr>
          <w:rFonts w:ascii="ＭＳ ゴシック" w:eastAsia="ＭＳ ゴシック" w:hAnsi="ＭＳ ゴシック" w:hint="eastAsia"/>
          <w:sz w:val="24"/>
          <w:szCs w:val="24"/>
        </w:rPr>
        <w:t>学んでいただきます</w:t>
      </w:r>
      <w:r>
        <w:rPr>
          <w:rFonts w:ascii="ＭＳ ゴシック" w:eastAsia="ＭＳ ゴシック" w:hAnsi="ＭＳ ゴシック" w:hint="eastAsia"/>
          <w:sz w:val="24"/>
          <w:szCs w:val="24"/>
        </w:rPr>
        <w:t>。</w:t>
      </w:r>
    </w:p>
    <w:p w:rsidR="00142535" w:rsidRPr="003C1759"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さらに</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融資実務</w:t>
      </w:r>
      <w:r w:rsidR="00810CB1">
        <w:rPr>
          <w:rFonts w:ascii="ＭＳ ゴシック" w:eastAsia="ＭＳ ゴシック" w:hAnsi="ＭＳ ゴシック" w:hint="eastAsia"/>
          <w:sz w:val="24"/>
          <w:szCs w:val="24"/>
        </w:rPr>
        <w:t>に必要な</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③一般的な約定書</w:t>
      </w:r>
      <w:r w:rsidR="00810CB1">
        <w:rPr>
          <w:rFonts w:ascii="ＭＳ ゴシック" w:eastAsia="ＭＳ ゴシック" w:hAnsi="ＭＳ ゴシック" w:hint="eastAsia"/>
          <w:sz w:val="24"/>
          <w:szCs w:val="24"/>
        </w:rPr>
        <w:t>等の解説</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④担保・保証にかかる基礎知識</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⑤融資管理や融資業務におけるコンプライアンスの説明</w:t>
      </w:r>
      <w:r w:rsidR="003C1759">
        <w:rPr>
          <w:rFonts w:ascii="ＭＳ ゴシック" w:eastAsia="ＭＳ ゴシック" w:hAnsi="ＭＳ ゴシック" w:hint="eastAsia"/>
          <w:sz w:val="24"/>
          <w:szCs w:val="24"/>
        </w:rPr>
        <w:t>等</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融資業務を行うために必要な基礎的な知識・スキル</w:t>
      </w:r>
      <w:r w:rsidR="003C1759">
        <w:rPr>
          <w:rFonts w:ascii="ＭＳ ゴシック" w:eastAsia="ＭＳ ゴシック" w:hAnsi="ＭＳ ゴシック" w:hint="eastAsia"/>
          <w:sz w:val="24"/>
          <w:szCs w:val="24"/>
        </w:rPr>
        <w:t>を</w:t>
      </w:r>
      <w:r w:rsidR="00810CB1">
        <w:rPr>
          <w:rFonts w:ascii="ＭＳ ゴシック" w:eastAsia="ＭＳ ゴシック" w:hAnsi="ＭＳ ゴシック" w:hint="eastAsia"/>
          <w:sz w:val="24"/>
          <w:szCs w:val="24"/>
        </w:rPr>
        <w:t>全般的にカバーしています。</w:t>
      </w:r>
    </w:p>
    <w:p w:rsidR="005B0966" w:rsidRPr="009F7907" w:rsidRDefault="005B0966" w:rsidP="00142535">
      <w:pPr>
        <w:rPr>
          <w:rFonts w:ascii="ＭＳ ゴシック" w:eastAsia="ＭＳ ゴシック" w:hAnsi="ＭＳ ゴシック"/>
          <w:sz w:val="24"/>
          <w:szCs w:val="24"/>
        </w:rPr>
      </w:pPr>
    </w:p>
    <w:p w:rsidR="00142535" w:rsidRPr="009F7907" w:rsidRDefault="007B209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3191510</wp:posOffset>
                </wp:positionH>
                <wp:positionV relativeFrom="paragraph">
                  <wp:posOffset>391160</wp:posOffset>
                </wp:positionV>
                <wp:extent cx="2886075" cy="38862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86200"/>
                        </a:xfrm>
                        <a:prstGeom prst="roundRect">
                          <a:avLst>
                            <a:gd name="adj" fmla="val 8306"/>
                          </a:avLst>
                        </a:prstGeom>
                        <a:solidFill>
                          <a:srgbClr val="FFFFFF"/>
                        </a:solidFill>
                        <a:ln w="9525">
                          <a:solidFill>
                            <a:srgbClr val="000000"/>
                          </a:solidFill>
                          <a:prstDash val="sysDot"/>
                          <a:round/>
                          <a:headEnd/>
                          <a:tailEnd/>
                        </a:ln>
                      </wps:spPr>
                      <wps:txbx>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（昨年のアンケートから）</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8D3678">
                              <w:rPr>
                                <w:rFonts w:ascii="ＭＳ ゴシック" w:eastAsia="ＭＳ ゴシック" w:hAnsi="ＭＳ ゴシック" w:hint="eastAsia"/>
                                <w:sz w:val="22"/>
                                <w:szCs w:val="22"/>
                              </w:rPr>
                              <w:t xml:space="preserve"> 融資</w:t>
                            </w:r>
                            <w:r w:rsidR="008D3678">
                              <w:rPr>
                                <w:rFonts w:ascii="ＭＳ ゴシック" w:eastAsia="ＭＳ ゴシック" w:hAnsi="ＭＳ ゴシック"/>
                                <w:sz w:val="22"/>
                                <w:szCs w:val="22"/>
                              </w:rPr>
                              <w:t>担当となり不明な点も多かったが</w:t>
                            </w:r>
                          </w:p>
                          <w:p w:rsidR="00334503" w:rsidRPr="008D3678" w:rsidRDefault="008D3678"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研修にて理解を深めることができた。</w:t>
                            </w:r>
                            <w:r>
                              <w:rPr>
                                <w:rFonts w:ascii="ＭＳ ゴシック" w:eastAsia="ＭＳ ゴシック" w:hAnsi="ＭＳ ゴシック" w:hint="eastAsia"/>
                                <w:sz w:val="22"/>
                                <w:szCs w:val="22"/>
                              </w:rPr>
                              <w:t>実例</w:t>
                            </w:r>
                            <w:r>
                              <w:rPr>
                                <w:rFonts w:ascii="ＭＳ ゴシック" w:eastAsia="ＭＳ ゴシック" w:hAnsi="ＭＳ ゴシック"/>
                                <w:sz w:val="22"/>
                                <w:szCs w:val="22"/>
                              </w:rPr>
                              <w:t>を用いているためイメージしやすく分かりやすかった。</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906C2C">
                              <w:rPr>
                                <w:rFonts w:ascii="ＭＳ ゴシック" w:eastAsia="ＭＳ ゴシック" w:hAnsi="ＭＳ ゴシック" w:hint="eastAsia"/>
                                <w:sz w:val="22"/>
                                <w:szCs w:val="22"/>
                              </w:rPr>
                              <w:t>復習</w:t>
                            </w:r>
                            <w:r w:rsidR="00906C2C">
                              <w:rPr>
                                <w:rFonts w:ascii="ＭＳ ゴシック" w:eastAsia="ＭＳ ゴシック" w:hAnsi="ＭＳ ゴシック"/>
                                <w:sz w:val="22"/>
                                <w:szCs w:val="22"/>
                              </w:rPr>
                              <w:t>の時間があったり、チェックテストもあって非常に理解を深めることができた。</w:t>
                            </w:r>
                            <w:r w:rsidR="00906C2C">
                              <w:rPr>
                                <w:rFonts w:ascii="ＭＳ ゴシック" w:eastAsia="ＭＳ ゴシック" w:hAnsi="ＭＳ ゴシック" w:hint="eastAsia"/>
                                <w:sz w:val="22"/>
                                <w:szCs w:val="22"/>
                              </w:rPr>
                              <w:t>また、</w:t>
                            </w:r>
                            <w:r w:rsidR="00906C2C">
                              <w:rPr>
                                <w:rFonts w:ascii="ＭＳ ゴシック" w:eastAsia="ＭＳ ゴシック" w:hAnsi="ＭＳ ゴシック"/>
                                <w:sz w:val="22"/>
                                <w:szCs w:val="22"/>
                              </w:rPr>
                              <w:t>ディスカッションを行うことで他の受講生</w:t>
                            </w:r>
                            <w:r w:rsidR="00906C2C">
                              <w:rPr>
                                <w:rFonts w:ascii="ＭＳ ゴシック" w:eastAsia="ＭＳ ゴシック" w:hAnsi="ＭＳ ゴシック" w:hint="eastAsia"/>
                                <w:sz w:val="22"/>
                                <w:szCs w:val="22"/>
                              </w:rPr>
                              <w:t>とも</w:t>
                            </w:r>
                            <w:r w:rsidR="00906C2C">
                              <w:rPr>
                                <w:rFonts w:ascii="ＭＳ ゴシック" w:eastAsia="ＭＳ ゴシック" w:hAnsi="ＭＳ ゴシック"/>
                                <w:sz w:val="22"/>
                                <w:szCs w:val="22"/>
                              </w:rPr>
                              <w:t>交流をはかることができて有意義な研修だった。</w:t>
                            </w:r>
                            <w:r>
                              <w:rPr>
                                <w:rFonts w:ascii="ＭＳ ゴシック" w:eastAsia="ＭＳ ゴシック" w:hAnsi="ＭＳ ゴシック" w:hint="eastAsia"/>
                                <w:sz w:val="22"/>
                                <w:szCs w:val="22"/>
                              </w:rPr>
                              <w:t xml:space="preserve"> </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906C2C">
                              <w:rPr>
                                <w:rFonts w:ascii="ＭＳ ゴシック" w:eastAsia="ＭＳ ゴシック" w:hAnsi="ＭＳ ゴシック" w:hint="eastAsia"/>
                                <w:sz w:val="22"/>
                                <w:szCs w:val="22"/>
                              </w:rPr>
                              <w:t>決済</w:t>
                            </w:r>
                            <w:r w:rsidR="00906C2C">
                              <w:rPr>
                                <w:rFonts w:ascii="ＭＳ ゴシック" w:eastAsia="ＭＳ ゴシック" w:hAnsi="ＭＳ ゴシック"/>
                                <w:sz w:val="22"/>
                                <w:szCs w:val="22"/>
                              </w:rPr>
                              <w:t>書の見方に時間を</w:t>
                            </w:r>
                            <w:r w:rsidR="00906C2C">
                              <w:rPr>
                                <w:rFonts w:ascii="ＭＳ ゴシック" w:eastAsia="ＭＳ ゴシック" w:hAnsi="ＭＳ ゴシック" w:hint="eastAsia"/>
                                <w:sz w:val="22"/>
                                <w:szCs w:val="22"/>
                              </w:rPr>
                              <w:t>割かれており、</w:t>
                            </w:r>
                            <w:r w:rsidR="00906C2C">
                              <w:rPr>
                                <w:rFonts w:ascii="ＭＳ ゴシック" w:eastAsia="ＭＳ ゴシック" w:hAnsi="ＭＳ ゴシック"/>
                                <w:sz w:val="22"/>
                                <w:szCs w:val="22"/>
                              </w:rPr>
                              <w:t>基礎研修としてあり</w:t>
                            </w:r>
                            <w:r w:rsidR="00906C2C">
                              <w:rPr>
                                <w:rFonts w:ascii="ＭＳ ゴシック" w:eastAsia="ＭＳ ゴシック" w:hAnsi="ＭＳ ゴシック" w:hint="eastAsia"/>
                                <w:sz w:val="22"/>
                                <w:szCs w:val="22"/>
                              </w:rPr>
                              <w:t>が</w:t>
                            </w:r>
                            <w:r w:rsidR="00906C2C">
                              <w:rPr>
                                <w:rFonts w:ascii="ＭＳ ゴシック" w:eastAsia="ＭＳ ゴシック" w:hAnsi="ＭＳ ゴシック"/>
                                <w:sz w:val="22"/>
                                <w:szCs w:val="22"/>
                              </w:rPr>
                              <w:t>た</w:t>
                            </w:r>
                            <w:r w:rsidR="00906C2C">
                              <w:rPr>
                                <w:rFonts w:ascii="ＭＳ ゴシック" w:eastAsia="ＭＳ ゴシック" w:hAnsi="ＭＳ ゴシック" w:hint="eastAsia"/>
                                <w:sz w:val="22"/>
                                <w:szCs w:val="22"/>
                              </w:rPr>
                              <w:t>か</w:t>
                            </w:r>
                            <w:r w:rsidR="00906C2C">
                              <w:rPr>
                                <w:rFonts w:ascii="ＭＳ ゴシック" w:eastAsia="ＭＳ ゴシック" w:hAnsi="ＭＳ ゴシック"/>
                                <w:sz w:val="22"/>
                                <w:szCs w:val="22"/>
                              </w:rPr>
                              <w:t>った。</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906C2C">
                              <w:rPr>
                                <w:rFonts w:ascii="ＭＳ ゴシック" w:eastAsia="ＭＳ ゴシック" w:hAnsi="ＭＳ ゴシック" w:hint="eastAsia"/>
                                <w:sz w:val="22"/>
                                <w:szCs w:val="22"/>
                              </w:rPr>
                              <w:t>財務</w:t>
                            </w:r>
                            <w:r w:rsidR="00906C2C">
                              <w:rPr>
                                <w:rFonts w:ascii="ＭＳ ゴシック" w:eastAsia="ＭＳ ゴシック" w:hAnsi="ＭＳ ゴシック"/>
                                <w:sz w:val="22"/>
                                <w:szCs w:val="22"/>
                              </w:rPr>
                              <w:t>諸表の見方や指標にについて実例を用い</w:t>
                            </w:r>
                            <w:r w:rsidR="00906C2C">
                              <w:rPr>
                                <w:rFonts w:ascii="ＭＳ ゴシック" w:eastAsia="ＭＳ ゴシック" w:hAnsi="ＭＳ ゴシック" w:hint="eastAsia"/>
                                <w:sz w:val="22"/>
                                <w:szCs w:val="22"/>
                              </w:rPr>
                              <w:t>ながら</w:t>
                            </w:r>
                            <w:r w:rsidR="00906C2C">
                              <w:rPr>
                                <w:rFonts w:ascii="ＭＳ ゴシック" w:eastAsia="ＭＳ ゴシック" w:hAnsi="ＭＳ ゴシック"/>
                                <w:sz w:val="22"/>
                                <w:szCs w:val="22"/>
                              </w:rPr>
                              <w:t>計算でき、わかりやすかった。</w:t>
                            </w:r>
                          </w:p>
                          <w:p w:rsidR="008D3678" w:rsidRPr="0062200A" w:rsidRDefault="008D3678" w:rsidP="00334503">
                            <w:pPr>
                              <w:ind w:left="330" w:hangingChars="150" w:hanging="33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1.3pt;margin-top:30.8pt;width:227.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">
                <v:stroke dashstyle="1 1"/>
                <v:textbox inset="5.85pt,.7pt,5.85pt,.7pt">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（昨年のアンケートから）</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8D3678">
                        <w:rPr>
                          <w:rFonts w:ascii="ＭＳ ゴシック" w:eastAsia="ＭＳ ゴシック" w:hAnsi="ＭＳ ゴシック" w:hint="eastAsia"/>
                          <w:sz w:val="22"/>
                          <w:szCs w:val="22"/>
                        </w:rPr>
                        <w:t xml:space="preserve"> 融資</w:t>
                      </w:r>
                      <w:r w:rsidR="008D3678">
                        <w:rPr>
                          <w:rFonts w:ascii="ＭＳ ゴシック" w:eastAsia="ＭＳ ゴシック" w:hAnsi="ＭＳ ゴシック"/>
                          <w:sz w:val="22"/>
                          <w:szCs w:val="22"/>
                        </w:rPr>
                        <w:t>担当となり不明な点も多かったが</w:t>
                      </w:r>
                    </w:p>
                    <w:p w:rsidR="00334503" w:rsidRPr="008D3678" w:rsidRDefault="008D3678"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研修にて理解を深めることができた。</w:t>
                      </w:r>
                      <w:r>
                        <w:rPr>
                          <w:rFonts w:ascii="ＭＳ ゴシック" w:eastAsia="ＭＳ ゴシック" w:hAnsi="ＭＳ ゴシック" w:hint="eastAsia"/>
                          <w:sz w:val="22"/>
                          <w:szCs w:val="22"/>
                        </w:rPr>
                        <w:t>実例</w:t>
                      </w:r>
                      <w:r>
                        <w:rPr>
                          <w:rFonts w:ascii="ＭＳ ゴシック" w:eastAsia="ＭＳ ゴシック" w:hAnsi="ＭＳ ゴシック"/>
                          <w:sz w:val="22"/>
                          <w:szCs w:val="22"/>
                        </w:rPr>
                        <w:t>を用いているためイメージしやすく分かりやすかった。</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906C2C">
                        <w:rPr>
                          <w:rFonts w:ascii="ＭＳ ゴシック" w:eastAsia="ＭＳ ゴシック" w:hAnsi="ＭＳ ゴシック" w:hint="eastAsia"/>
                          <w:sz w:val="22"/>
                          <w:szCs w:val="22"/>
                        </w:rPr>
                        <w:t>復習</w:t>
                      </w:r>
                      <w:r w:rsidR="00906C2C">
                        <w:rPr>
                          <w:rFonts w:ascii="ＭＳ ゴシック" w:eastAsia="ＭＳ ゴシック" w:hAnsi="ＭＳ ゴシック"/>
                          <w:sz w:val="22"/>
                          <w:szCs w:val="22"/>
                        </w:rPr>
                        <w:t>の時間があったり、チェックテストもあって非常に理解を深めることができた。</w:t>
                      </w:r>
                      <w:r w:rsidR="00906C2C">
                        <w:rPr>
                          <w:rFonts w:ascii="ＭＳ ゴシック" w:eastAsia="ＭＳ ゴシック" w:hAnsi="ＭＳ ゴシック" w:hint="eastAsia"/>
                          <w:sz w:val="22"/>
                          <w:szCs w:val="22"/>
                        </w:rPr>
                        <w:t>また、</w:t>
                      </w:r>
                      <w:r w:rsidR="00906C2C">
                        <w:rPr>
                          <w:rFonts w:ascii="ＭＳ ゴシック" w:eastAsia="ＭＳ ゴシック" w:hAnsi="ＭＳ ゴシック"/>
                          <w:sz w:val="22"/>
                          <w:szCs w:val="22"/>
                        </w:rPr>
                        <w:t>ディスカッションを行うことで他の受講生</w:t>
                      </w:r>
                      <w:r w:rsidR="00906C2C">
                        <w:rPr>
                          <w:rFonts w:ascii="ＭＳ ゴシック" w:eastAsia="ＭＳ ゴシック" w:hAnsi="ＭＳ ゴシック" w:hint="eastAsia"/>
                          <w:sz w:val="22"/>
                          <w:szCs w:val="22"/>
                        </w:rPr>
                        <w:t>とも</w:t>
                      </w:r>
                      <w:r w:rsidR="00906C2C">
                        <w:rPr>
                          <w:rFonts w:ascii="ＭＳ ゴシック" w:eastAsia="ＭＳ ゴシック" w:hAnsi="ＭＳ ゴシック"/>
                          <w:sz w:val="22"/>
                          <w:szCs w:val="22"/>
                        </w:rPr>
                        <w:t>交流をはかることができて有意義な研修だった。</w:t>
                      </w:r>
                      <w:r>
                        <w:rPr>
                          <w:rFonts w:ascii="ＭＳ ゴシック" w:eastAsia="ＭＳ ゴシック" w:hAnsi="ＭＳ ゴシック" w:hint="eastAsia"/>
                          <w:sz w:val="22"/>
                          <w:szCs w:val="22"/>
                        </w:rPr>
                        <w:t xml:space="preserve"> </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906C2C">
                        <w:rPr>
                          <w:rFonts w:ascii="ＭＳ ゴシック" w:eastAsia="ＭＳ ゴシック" w:hAnsi="ＭＳ ゴシック" w:hint="eastAsia"/>
                          <w:sz w:val="22"/>
                          <w:szCs w:val="22"/>
                        </w:rPr>
                        <w:t>決済</w:t>
                      </w:r>
                      <w:r w:rsidR="00906C2C">
                        <w:rPr>
                          <w:rFonts w:ascii="ＭＳ ゴシック" w:eastAsia="ＭＳ ゴシック" w:hAnsi="ＭＳ ゴシック"/>
                          <w:sz w:val="22"/>
                          <w:szCs w:val="22"/>
                        </w:rPr>
                        <w:t>書の見方に時間を</w:t>
                      </w:r>
                      <w:r w:rsidR="00906C2C">
                        <w:rPr>
                          <w:rFonts w:ascii="ＭＳ ゴシック" w:eastAsia="ＭＳ ゴシック" w:hAnsi="ＭＳ ゴシック" w:hint="eastAsia"/>
                          <w:sz w:val="22"/>
                          <w:szCs w:val="22"/>
                        </w:rPr>
                        <w:t>割かれており、</w:t>
                      </w:r>
                      <w:r w:rsidR="00906C2C">
                        <w:rPr>
                          <w:rFonts w:ascii="ＭＳ ゴシック" w:eastAsia="ＭＳ ゴシック" w:hAnsi="ＭＳ ゴシック"/>
                          <w:sz w:val="22"/>
                          <w:szCs w:val="22"/>
                        </w:rPr>
                        <w:t>基礎研修としてあり</w:t>
                      </w:r>
                      <w:r w:rsidR="00906C2C">
                        <w:rPr>
                          <w:rFonts w:ascii="ＭＳ ゴシック" w:eastAsia="ＭＳ ゴシック" w:hAnsi="ＭＳ ゴシック" w:hint="eastAsia"/>
                          <w:sz w:val="22"/>
                          <w:szCs w:val="22"/>
                        </w:rPr>
                        <w:t>が</w:t>
                      </w:r>
                      <w:r w:rsidR="00906C2C">
                        <w:rPr>
                          <w:rFonts w:ascii="ＭＳ ゴシック" w:eastAsia="ＭＳ ゴシック" w:hAnsi="ＭＳ ゴシック"/>
                          <w:sz w:val="22"/>
                          <w:szCs w:val="22"/>
                        </w:rPr>
                        <w:t>た</w:t>
                      </w:r>
                      <w:r w:rsidR="00906C2C">
                        <w:rPr>
                          <w:rFonts w:ascii="ＭＳ ゴシック" w:eastAsia="ＭＳ ゴシック" w:hAnsi="ＭＳ ゴシック" w:hint="eastAsia"/>
                          <w:sz w:val="22"/>
                          <w:szCs w:val="22"/>
                        </w:rPr>
                        <w:t>か</w:t>
                      </w:r>
                      <w:r w:rsidR="00906C2C">
                        <w:rPr>
                          <w:rFonts w:ascii="ＭＳ ゴシック" w:eastAsia="ＭＳ ゴシック" w:hAnsi="ＭＳ ゴシック"/>
                          <w:sz w:val="22"/>
                          <w:szCs w:val="22"/>
                        </w:rPr>
                        <w:t>った。</w:t>
                      </w:r>
                    </w:p>
                    <w:p w:rsidR="00334503" w:rsidRDefault="00334503" w:rsidP="00334503">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906C2C">
                        <w:rPr>
                          <w:rFonts w:ascii="ＭＳ ゴシック" w:eastAsia="ＭＳ ゴシック" w:hAnsi="ＭＳ ゴシック" w:hint="eastAsia"/>
                          <w:sz w:val="22"/>
                          <w:szCs w:val="22"/>
                        </w:rPr>
                        <w:t>財務</w:t>
                      </w:r>
                      <w:r w:rsidR="00906C2C">
                        <w:rPr>
                          <w:rFonts w:ascii="ＭＳ ゴシック" w:eastAsia="ＭＳ ゴシック" w:hAnsi="ＭＳ ゴシック"/>
                          <w:sz w:val="22"/>
                          <w:szCs w:val="22"/>
                        </w:rPr>
                        <w:t>諸表の見方や指標にについて実例を用い</w:t>
                      </w:r>
                      <w:r w:rsidR="00906C2C">
                        <w:rPr>
                          <w:rFonts w:ascii="ＭＳ ゴシック" w:eastAsia="ＭＳ ゴシック" w:hAnsi="ＭＳ ゴシック" w:hint="eastAsia"/>
                          <w:sz w:val="22"/>
                          <w:szCs w:val="22"/>
                        </w:rPr>
                        <w:t>ながら</w:t>
                      </w:r>
                      <w:r w:rsidR="00906C2C">
                        <w:rPr>
                          <w:rFonts w:ascii="ＭＳ ゴシック" w:eastAsia="ＭＳ ゴシック" w:hAnsi="ＭＳ ゴシック"/>
                          <w:sz w:val="22"/>
                          <w:szCs w:val="22"/>
                        </w:rPr>
                        <w:t>計算でき、わかりやすかった。</w:t>
                      </w:r>
                    </w:p>
                    <w:p w:rsidR="008D3678" w:rsidRPr="0062200A" w:rsidRDefault="008D3678" w:rsidP="00334503">
                      <w:pPr>
                        <w:ind w:left="330" w:hangingChars="150" w:hanging="330"/>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7B209B"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33020</wp:posOffset>
                </wp:positionV>
                <wp:extent cx="2933700" cy="37204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20465"/>
                        </a:xfrm>
                        <a:prstGeom prst="roundRect">
                          <a:avLst>
                            <a:gd name="adj" fmla="val 7259"/>
                          </a:avLst>
                        </a:prstGeom>
                        <a:solidFill>
                          <a:srgbClr val="FFFFFF"/>
                        </a:solidFill>
                        <a:ln w="9525">
                          <a:solidFill>
                            <a:srgbClr val="000000"/>
                          </a:solidFill>
                          <a:prstDash val="sysDot"/>
                          <a:round/>
                          <a:headEnd/>
                          <a:tailEnd/>
                        </a:ln>
                      </wps:spPr>
                      <wps:txbx>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5.3pt;margin-top:2.6pt;width:231pt;height:2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">
                <v:stroke dashstyle="1 1"/>
                <v:textbox inset="5.85pt,.7pt,5.85pt,.7pt">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1B4C5A" w:rsidRDefault="001B4C5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729A" w:rsidRPr="009F7907" w:rsidRDefault="00AB729A" w:rsidP="00142535">
      <w:pPr>
        <w:rPr>
          <w:rFonts w:ascii="ＭＳ ゴシック" w:eastAsia="ＭＳ ゴシック" w:hAnsi="ＭＳ ゴシック"/>
          <w:sz w:val="24"/>
          <w:szCs w:val="24"/>
        </w:rPr>
      </w:pPr>
    </w:p>
    <w:p w:rsidR="00B30E1E" w:rsidRDefault="007B209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42545</wp:posOffset>
                </wp:positionV>
                <wp:extent cx="6048375" cy="22002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002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35pt;width:476.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EPOQIAAHIEAAAOAAAAZHJzL2Uyb0RvYy54bWysVNtu2zAMfR+wfxD0vthJsyY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46C07" w:rsidRDefault="00046C07" w:rsidP="00416E8E">
      <w:pPr>
        <w:rPr>
          <w:rFonts w:ascii="ＭＳ ゴシック" w:eastAsia="ＭＳ ゴシック" w:hAnsi="ＭＳ ゴシック"/>
          <w:sz w:val="24"/>
          <w:szCs w:val="24"/>
        </w:rPr>
      </w:pPr>
    </w:p>
    <w:p w:rsidR="00407035" w:rsidRDefault="00407035" w:rsidP="00416E8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213"/>
        <w:gridCol w:w="3240"/>
        <w:gridCol w:w="2279"/>
      </w:tblGrid>
      <w:tr w:rsidR="001B4C5A" w:rsidRPr="00B143ED" w:rsidTr="001B4C5A">
        <w:trPr>
          <w:trHeight w:val="340"/>
        </w:trPr>
        <w:tc>
          <w:tcPr>
            <w:tcW w:w="63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321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240"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279"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66761E">
              <w:rPr>
                <w:rFonts w:ascii="ＭＳ ゴシック" w:eastAsia="ＭＳ ゴシック" w:hAnsi="ＭＳ ゴシック" w:hint="eastAsia"/>
                <w:szCs w:val="21"/>
              </w:rPr>
              <w:t xml:space="preserve">　等</w:t>
            </w:r>
          </w:p>
        </w:tc>
      </w:tr>
      <w:tr w:rsidR="001B4C5A" w:rsidRPr="00B143ED" w:rsidTr="008B37AF">
        <w:trPr>
          <w:trHeight w:val="343"/>
        </w:trPr>
        <w:tc>
          <w:tcPr>
            <w:tcW w:w="9365" w:type="dxa"/>
            <w:gridSpan w:val="4"/>
            <w:tcBorders>
              <w:top w:val="dashSmallGap" w:sz="4" w:space="0" w:color="auto"/>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1B4C5A" w:rsidRPr="00B143ED" w:rsidTr="001B4C5A">
        <w:trPr>
          <w:trHeight w:val="340"/>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3213"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240"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3213"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240"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p>
        </w:tc>
        <w:tc>
          <w:tcPr>
            <w:tcW w:w="3213" w:type="dxa"/>
            <w:tcBorders>
              <w:top w:val="dotted" w:sz="4" w:space="0" w:color="auto"/>
              <w:bottom w:val="dotted" w:sz="4" w:space="0" w:color="auto"/>
            </w:tcBorders>
            <w:shd w:val="clear" w:color="auto" w:fill="auto"/>
          </w:tcPr>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○企業融資の基礎</w:t>
            </w:r>
          </w:p>
          <w:p w:rsidR="001B4C5A" w:rsidRDefault="001B4C5A" w:rsidP="008B37AF">
            <w:pPr>
              <w:widowControl/>
              <w:jc w:val="left"/>
              <w:rPr>
                <w:rFonts w:ascii="ＭＳ ゴシック" w:eastAsia="ＭＳ ゴシック" w:hAnsi="ＭＳ ゴシック"/>
                <w:szCs w:val="21"/>
              </w:rPr>
            </w:pPr>
          </w:p>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○企業融資営業の基礎</w:t>
            </w:r>
          </w:p>
          <w:p w:rsidR="001B4C5A" w:rsidRDefault="001B4C5A" w:rsidP="008B37AF">
            <w:pPr>
              <w:widowControl/>
              <w:jc w:val="left"/>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240" w:type="dxa"/>
            <w:tcBorders>
              <w:top w:val="dotted" w:sz="4" w:space="0" w:color="auto"/>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・金融機関と企業取引の現状</w:t>
            </w: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・受付から実行までの審査手順</w:t>
            </w:r>
          </w:p>
          <w:p w:rsidR="001B4C5A" w:rsidRDefault="001B4C5A" w:rsidP="008B37AF">
            <w:pPr>
              <w:rPr>
                <w:rFonts w:ascii="ＭＳ ゴシック" w:eastAsia="ＭＳ ゴシック" w:hAnsi="ＭＳ ゴシック"/>
                <w:szCs w:val="21"/>
              </w:rPr>
            </w:pPr>
          </w:p>
        </w:tc>
        <w:tc>
          <w:tcPr>
            <w:tcW w:w="2279" w:type="dxa"/>
            <w:vMerge w:val="restart"/>
            <w:tcBorders>
              <w:top w:val="dotted" w:sz="4" w:space="0" w:color="auto"/>
            </w:tcBorders>
            <w:shd w:val="clear" w:color="auto" w:fill="auto"/>
          </w:tcPr>
          <w:p w:rsidR="001B4C5A" w:rsidRDefault="001B4C5A" w:rsidP="008B37AF">
            <w:pPr>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1B4C5A">
        <w:trPr>
          <w:trHeight w:val="340"/>
        </w:trPr>
        <w:tc>
          <w:tcPr>
            <w:tcW w:w="633" w:type="dxa"/>
            <w:tcBorders>
              <w:top w:val="nil"/>
            </w:tcBorders>
            <w:shd w:val="clear" w:color="auto" w:fill="auto"/>
          </w:tcPr>
          <w:p w:rsidR="001B4C5A" w:rsidRPr="00B143ED" w:rsidRDefault="00BA4CA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13"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240" w:type="dxa"/>
            <w:tcBorders>
              <w:top w:val="dotted" w:sz="4" w:space="0" w:color="auto"/>
            </w:tcBorders>
            <w:shd w:val="clear" w:color="auto" w:fill="auto"/>
          </w:tcPr>
          <w:p w:rsidR="001B4C5A" w:rsidRPr="00B143ED" w:rsidRDefault="001B4C5A" w:rsidP="00AF0262">
            <w:pPr>
              <w:spacing w:line="300" w:lineRule="exact"/>
              <w:ind w:left="174" w:hangingChars="83" w:hanging="174"/>
              <w:rPr>
                <w:rFonts w:ascii="ＭＳ ゴシック" w:eastAsia="ＭＳ ゴシック" w:hAnsi="ＭＳ ゴシック"/>
                <w:szCs w:val="21"/>
              </w:rPr>
            </w:pPr>
            <w:r w:rsidRPr="00B143ED">
              <w:rPr>
                <w:rFonts w:ascii="ＭＳ ゴシック" w:eastAsia="ＭＳ ゴシック" w:hAnsi="ＭＳ ゴシック" w:hint="eastAsia"/>
                <w:szCs w:val="21"/>
              </w:rPr>
              <w:t>（4階ダイニングルーム）</w:t>
            </w: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tcBorders>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1B4C5A" w:rsidRPr="00B143ED" w:rsidTr="001B4C5A">
        <w:trPr>
          <w:trHeight w:val="1129"/>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1B4C5A">
            <w:pPr>
              <w:spacing w:line="300" w:lineRule="exact"/>
              <w:jc w:val="right"/>
              <w:rPr>
                <w:rFonts w:ascii="ＭＳ ゴシック" w:eastAsia="ＭＳ ゴシック" w:hAnsi="ＭＳ ゴシック"/>
                <w:szCs w:val="21"/>
              </w:rPr>
            </w:pPr>
          </w:p>
          <w:p w:rsidR="00BA4CAA" w:rsidRPr="00B143ED" w:rsidRDefault="00BA4CA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13" w:type="dxa"/>
            <w:tcBorders>
              <w:bottom w:val="dotted" w:sz="4" w:space="0" w:color="auto"/>
            </w:tcBorders>
            <w:shd w:val="clear" w:color="auto" w:fill="auto"/>
          </w:tcPr>
          <w:p w:rsidR="001B4C5A" w:rsidRPr="00CB3E62"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○決算書の見方</w:t>
            </w:r>
          </w:p>
          <w:p w:rsidR="001B4C5A" w:rsidRPr="009D7E14" w:rsidRDefault="001B4C5A" w:rsidP="008B37AF">
            <w:pPr>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財務分析</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3240"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・決算書の基礎知識</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・事例問題のワーク等</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2279" w:type="dxa"/>
            <w:vMerge w:val="restart"/>
            <w:shd w:val="clear" w:color="auto" w:fill="auto"/>
          </w:tcPr>
          <w:p w:rsidR="001B4C5A" w:rsidRPr="001E2ED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3213"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○資金需要の見方</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○融資実行にかかる実務</w:t>
            </w:r>
          </w:p>
          <w:p w:rsidR="008049F1" w:rsidRPr="00AF0262" w:rsidRDefault="008049F1" w:rsidP="001B4C5A">
            <w:pPr>
              <w:rPr>
                <w:rFonts w:ascii="ＭＳ ゴシック" w:eastAsia="ＭＳ ゴシック" w:hAnsi="ＭＳ ゴシック"/>
                <w:szCs w:val="21"/>
              </w:rPr>
            </w:pPr>
          </w:p>
          <w:p w:rsidR="001B4C5A" w:rsidRPr="00AF0262" w:rsidRDefault="008049F1"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○営業推進の手法</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（17:30終了）</w:t>
            </w:r>
          </w:p>
        </w:tc>
        <w:tc>
          <w:tcPr>
            <w:tcW w:w="3240"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・主な資金需要の発生要因</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・取引の相手方</w:t>
            </w:r>
          </w:p>
          <w:p w:rsidR="001B4C5A" w:rsidRPr="00AF0262" w:rsidRDefault="001B4C5A"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・融資形態</w:t>
            </w:r>
          </w:p>
          <w:p w:rsidR="008049F1" w:rsidRPr="00AF0262" w:rsidRDefault="008049F1"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・情報収集や面談のポイント</w:t>
            </w: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AF0262">
        <w:trPr>
          <w:trHeight w:val="70"/>
        </w:trPr>
        <w:tc>
          <w:tcPr>
            <w:tcW w:w="633" w:type="dxa"/>
            <w:tcBorders>
              <w:top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213"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3240"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1B4C5A" w:rsidRPr="00B143ED" w:rsidTr="001B4C5A">
        <w:trPr>
          <w:trHeight w:val="340"/>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8B37AF">
            <w:pPr>
              <w:spacing w:line="300" w:lineRule="exact"/>
              <w:jc w:val="right"/>
              <w:rPr>
                <w:rFonts w:ascii="ＭＳ ゴシック" w:eastAsia="ＭＳ ゴシック" w:hAnsi="ＭＳ ゴシック"/>
                <w:szCs w:val="21"/>
              </w:rPr>
            </w:pPr>
          </w:p>
          <w:p w:rsidR="00BA4CAA" w:rsidRPr="00B143ED" w:rsidRDefault="00BA4CA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13" w:type="dxa"/>
            <w:tcBorders>
              <w:bottom w:val="dotted" w:sz="4" w:space="0" w:color="auto"/>
            </w:tcBorders>
            <w:shd w:val="clear" w:color="auto" w:fill="auto"/>
          </w:tcPr>
          <w:p w:rsidR="001B4C5A" w:rsidRPr="002152C4"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○担保</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保証の基礎知識</w:t>
            </w: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tc>
        <w:tc>
          <w:tcPr>
            <w:tcW w:w="3240"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・物的担保の種類と留意事項</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・普通保証と連帯保証等</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2279" w:type="dxa"/>
            <w:vMerge w:val="restart"/>
            <w:shd w:val="clear" w:color="auto" w:fill="auto"/>
          </w:tcPr>
          <w:p w:rsidR="001B4C5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Pr="001E2EDA" w:rsidRDefault="0066761E"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66761E" w:rsidRPr="00B143ED" w:rsidTr="00AF0262">
        <w:trPr>
          <w:trHeight w:val="860"/>
        </w:trPr>
        <w:tc>
          <w:tcPr>
            <w:tcW w:w="633" w:type="dxa"/>
            <w:vMerge w:val="restart"/>
            <w:tcBorders>
              <w:top w:val="nil"/>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66761E" w:rsidRDefault="0066761E" w:rsidP="008B37AF">
            <w:pPr>
              <w:spacing w:line="300" w:lineRule="exact"/>
              <w:jc w:val="right"/>
              <w:rPr>
                <w:rFonts w:ascii="ＭＳ ゴシック" w:eastAsia="ＭＳ ゴシック" w:hAnsi="ＭＳ ゴシック"/>
                <w:szCs w:val="21"/>
              </w:rPr>
            </w:pPr>
          </w:p>
          <w:p w:rsidR="0066761E" w:rsidRDefault="0066761E" w:rsidP="008B37AF">
            <w:pPr>
              <w:spacing w:line="300" w:lineRule="exact"/>
              <w:jc w:val="right"/>
              <w:rPr>
                <w:rFonts w:ascii="ＭＳ ゴシック" w:eastAsia="ＭＳ ゴシック" w:hAnsi="ＭＳ ゴシック"/>
                <w:szCs w:val="21"/>
              </w:rPr>
            </w:pPr>
          </w:p>
          <w:p w:rsidR="00AF0262" w:rsidRDefault="00AF0262" w:rsidP="008B37AF">
            <w:pPr>
              <w:spacing w:line="300" w:lineRule="exact"/>
              <w:jc w:val="right"/>
              <w:rPr>
                <w:rFonts w:ascii="ＭＳ ゴシック" w:eastAsia="ＭＳ ゴシック" w:hAnsi="ＭＳ ゴシック"/>
                <w:szCs w:val="21"/>
              </w:rPr>
            </w:pPr>
          </w:p>
          <w:p w:rsidR="0066761E" w:rsidRPr="00B143ED" w:rsidRDefault="006676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3213" w:type="dxa"/>
            <w:tcBorders>
              <w:top w:val="dotted" w:sz="4" w:space="0" w:color="auto"/>
              <w:bottom w:val="dashSmallGap" w:sz="4" w:space="0" w:color="auto"/>
            </w:tcBorders>
            <w:shd w:val="clear" w:color="auto" w:fill="auto"/>
          </w:tcPr>
          <w:p w:rsidR="0066761E" w:rsidRDefault="0066761E" w:rsidP="001B4C5A">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○融資管理</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延滞発生時の初動対応</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コンプラ</w:t>
            </w:r>
          </w:p>
          <w:p w:rsidR="0066761E" w:rsidRPr="00B143ED" w:rsidRDefault="0066761E" w:rsidP="008B37AF">
            <w:pPr>
              <w:spacing w:line="300" w:lineRule="exact"/>
              <w:rPr>
                <w:rFonts w:ascii="ＭＳ ゴシック" w:eastAsia="ＭＳ ゴシック" w:hAnsi="ＭＳ ゴシック"/>
                <w:szCs w:val="21"/>
              </w:rPr>
            </w:pPr>
          </w:p>
        </w:tc>
        <w:tc>
          <w:tcPr>
            <w:tcW w:w="3240" w:type="dxa"/>
            <w:tcBorders>
              <w:top w:val="dotted" w:sz="4" w:space="0" w:color="auto"/>
              <w:bottom w:val="dashSmallGap" w:sz="4" w:space="0" w:color="auto"/>
            </w:tcBorders>
            <w:shd w:val="clear" w:color="auto" w:fill="auto"/>
          </w:tcPr>
          <w:p w:rsidR="0066761E" w:rsidRDefault="0066761E" w:rsidP="001B4C5A">
            <w:pPr>
              <w:rPr>
                <w:rFonts w:ascii="ＭＳ ゴシック" w:eastAsia="ＭＳ ゴシック" w:hAnsi="ＭＳ ゴシック"/>
                <w:szCs w:val="21"/>
              </w:rPr>
            </w:pPr>
            <w:r>
              <w:rPr>
                <w:rFonts w:ascii="ＭＳ ゴシック" w:eastAsia="ＭＳ ゴシック" w:hAnsi="ＭＳ ゴシック" w:hint="eastAsia"/>
                <w:szCs w:val="21"/>
              </w:rPr>
              <w:t>・延滞発生時の対応</w:t>
            </w:r>
          </w:p>
          <w:p w:rsidR="0066761E" w:rsidRPr="00B143ED" w:rsidRDefault="0066761E" w:rsidP="001B4C5A">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・融資業務におけるコンプライアンス</w:t>
            </w:r>
          </w:p>
        </w:tc>
        <w:tc>
          <w:tcPr>
            <w:tcW w:w="2279" w:type="dxa"/>
            <w:vMerge/>
            <w:tcBorders>
              <w:bottom w:val="dashSmallGap" w:sz="4" w:space="0" w:color="auto"/>
            </w:tcBorders>
            <w:shd w:val="clear" w:color="auto" w:fill="auto"/>
          </w:tcPr>
          <w:p w:rsidR="0066761E" w:rsidRPr="00B143ED" w:rsidRDefault="0066761E" w:rsidP="008B37AF">
            <w:pPr>
              <w:spacing w:line="300" w:lineRule="exact"/>
              <w:rPr>
                <w:rFonts w:ascii="ＭＳ ゴシック" w:eastAsia="ＭＳ ゴシック" w:hAnsi="ＭＳ ゴシック"/>
                <w:szCs w:val="21"/>
              </w:rPr>
            </w:pPr>
          </w:p>
        </w:tc>
      </w:tr>
      <w:tr w:rsidR="0066761E" w:rsidRPr="00B143ED" w:rsidTr="0066761E">
        <w:trPr>
          <w:trHeight w:val="461"/>
        </w:trPr>
        <w:tc>
          <w:tcPr>
            <w:tcW w:w="633" w:type="dxa"/>
            <w:vMerge/>
            <w:tcBorders>
              <w:bottom w:val="single" w:sz="4" w:space="0" w:color="auto"/>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p>
        </w:tc>
        <w:tc>
          <w:tcPr>
            <w:tcW w:w="3213" w:type="dxa"/>
            <w:tcBorders>
              <w:top w:val="dashSmallGap" w:sz="4" w:space="0" w:color="auto"/>
              <w:bottom w:val="single" w:sz="4" w:space="0" w:color="auto"/>
            </w:tcBorders>
            <w:shd w:val="clear" w:color="auto" w:fill="auto"/>
          </w:tcPr>
          <w:p w:rsidR="0066761E" w:rsidRDefault="0066761E"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240" w:type="dxa"/>
            <w:tcBorders>
              <w:top w:val="dashSmallGap" w:sz="4" w:space="0" w:color="auto"/>
              <w:bottom w:val="single" w:sz="4" w:space="0" w:color="auto"/>
            </w:tcBorders>
            <w:shd w:val="clear" w:color="auto" w:fill="auto"/>
          </w:tcPr>
          <w:p w:rsidR="0066761E" w:rsidRDefault="0066761E" w:rsidP="001B4C5A">
            <w:pPr>
              <w:spacing w:line="300" w:lineRule="exact"/>
              <w:ind w:left="189" w:hangingChars="90" w:hanging="189"/>
              <w:rPr>
                <w:rFonts w:ascii="ＭＳ ゴシック" w:eastAsia="ＭＳ ゴシック" w:hAnsi="ＭＳ ゴシック"/>
                <w:szCs w:val="21"/>
              </w:rPr>
            </w:pPr>
          </w:p>
        </w:tc>
        <w:tc>
          <w:tcPr>
            <w:tcW w:w="2279" w:type="dxa"/>
            <w:tcBorders>
              <w:top w:val="dashSmallGap" w:sz="4" w:space="0" w:color="auto"/>
              <w:bottom w:val="single" w:sz="4" w:space="0" w:color="auto"/>
            </w:tcBorders>
            <w:shd w:val="clear" w:color="auto" w:fill="auto"/>
          </w:tcPr>
          <w:p w:rsidR="0066761E" w:rsidRPr="00B143ED" w:rsidRDefault="0066761E" w:rsidP="008B37AF">
            <w:pPr>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4E50A5">
      <w:pPr>
        <w:rPr>
          <w:rFonts w:ascii="ＭＳ ゴシック" w:eastAsia="ＭＳ ゴシック" w:hAnsi="ＭＳ ゴシック"/>
          <w:sz w:val="28"/>
          <w:szCs w:val="28"/>
        </w:rPr>
      </w:pPr>
      <w:r w:rsidRPr="00026088">
        <w:rPr>
          <w:rFonts w:hint="eastAsia"/>
          <w:sz w:val="28"/>
          <w:szCs w:val="28"/>
        </w:rPr>
        <w:lastRenderedPageBreak/>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221523">
        <w:rPr>
          <w:rFonts w:ascii="ＭＳ ゴシック" w:eastAsia="ＭＳ ゴシック" w:hAnsi="ＭＳ ゴシック" w:hint="eastAsia"/>
          <w:sz w:val="24"/>
        </w:rPr>
        <w:t>定員　３６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396D00">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396D00">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w:t>
      </w:r>
      <w:r w:rsidR="00221523">
        <w:rPr>
          <w:rFonts w:ascii="ＭＳ ゴシック" w:eastAsia="ＭＳ ゴシック" w:hAnsi="ＭＳ ゴシック" w:hint="eastAsia"/>
          <w:sz w:val="22"/>
          <w:szCs w:val="22"/>
        </w:rPr>
        <w:t>まで</w:t>
      </w:r>
      <w:r w:rsidRPr="005B0966">
        <w:rPr>
          <w:rFonts w:ascii="ＭＳ ゴシック" w:eastAsia="ＭＳ ゴシック" w:hAnsi="ＭＳ ゴシック" w:hint="eastAsia"/>
          <w:sz w:val="22"/>
          <w:szCs w:val="22"/>
        </w:rPr>
        <w:t>の送付となりますので</w:t>
      </w:r>
      <w:r w:rsidR="00396D00">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1カ月前までに連絡はない場合はお申込みいただいた内容で受講準備をお進めください。</w:t>
      </w:r>
    </w:p>
    <w:p w:rsidR="00067FB0" w:rsidRDefault="00067FB0" w:rsidP="00067FB0">
      <w:pPr>
        <w:ind w:right="224"/>
        <w:rPr>
          <w:rFonts w:ascii="ＭＳ ゴシック" w:eastAsia="ＭＳ ゴシック" w:hAnsi="ＭＳ ゴシック"/>
          <w:sz w:val="22"/>
          <w:szCs w:val="22"/>
        </w:rPr>
      </w:pPr>
    </w:p>
    <w:p w:rsidR="00067FB0" w:rsidRDefault="00067FB0" w:rsidP="00067FB0">
      <w:pPr>
        <w:numPr>
          <w:ilvl w:val="0"/>
          <w:numId w:val="27"/>
        </w:numPr>
        <w:jc w:val="left"/>
        <w:rPr>
          <w:rFonts w:ascii="ＭＳ ゴシック" w:eastAsia="ＭＳ ゴシック" w:hAnsi="ＭＳ ゴシック"/>
          <w:sz w:val="28"/>
          <w:szCs w:val="28"/>
        </w:rPr>
      </w:pPr>
      <w:r w:rsidRPr="00067FB0">
        <w:rPr>
          <w:rFonts w:ascii="ＭＳ ゴシック" w:eastAsia="ＭＳ ゴシック" w:hAnsi="ＭＳ ゴシック" w:hint="eastAsia"/>
          <w:spacing w:val="280"/>
          <w:kern w:val="0"/>
          <w:sz w:val="28"/>
          <w:szCs w:val="28"/>
          <w:fitText w:val="1120" w:id="1643840517"/>
        </w:rPr>
        <w:t>日</w:t>
      </w:r>
      <w:r w:rsidRPr="00067FB0">
        <w:rPr>
          <w:rFonts w:ascii="ＭＳ ゴシック" w:eastAsia="ＭＳ ゴシック" w:hAnsi="ＭＳ ゴシック" w:hint="eastAsia"/>
          <w:kern w:val="0"/>
          <w:sz w:val="28"/>
          <w:szCs w:val="28"/>
          <w:fitText w:val="1120" w:id="1643840517"/>
        </w:rPr>
        <w:t>程</w:t>
      </w:r>
    </w:p>
    <w:p w:rsidR="00067FB0" w:rsidRDefault="00067FB0" w:rsidP="00067FB0">
      <w:pPr>
        <w:ind w:left="360"/>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(Ａ班)</w:t>
      </w:r>
    </w:p>
    <w:p w:rsidR="00067FB0" w:rsidRDefault="00067FB0" w:rsidP="00067FB0">
      <w:pPr>
        <w:ind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067FB0">
        <w:rPr>
          <w:rFonts w:ascii="ＭＳ ゴシック" w:eastAsia="ＭＳ ゴシック" w:hAnsi="ＭＳ ゴシック" w:hint="eastAsia"/>
          <w:spacing w:val="55"/>
          <w:kern w:val="0"/>
          <w:sz w:val="22"/>
          <w:szCs w:val="22"/>
          <w:fitText w:val="550" w:id="1643840518"/>
        </w:rPr>
        <w:t>開</w:t>
      </w:r>
      <w:r w:rsidRPr="00067FB0">
        <w:rPr>
          <w:rFonts w:ascii="ＭＳ ゴシック" w:eastAsia="ＭＳ ゴシック" w:hAnsi="ＭＳ ゴシック" w:hint="eastAsia"/>
          <w:kern w:val="0"/>
          <w:sz w:val="22"/>
          <w:szCs w:val="22"/>
          <w:fitText w:val="550" w:id="1643840518"/>
        </w:rPr>
        <w:t>講</w:t>
      </w:r>
      <w:r>
        <w:rPr>
          <w:rFonts w:ascii="ＭＳ ゴシック" w:eastAsia="ＭＳ ゴシック" w:hAnsi="ＭＳ ゴシック" w:hint="eastAsia"/>
          <w:sz w:val="22"/>
          <w:szCs w:val="22"/>
        </w:rPr>
        <w:t xml:space="preserve">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年４月２</w:t>
      </w:r>
      <w:r>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日（水）　１３時００分</w:t>
      </w:r>
    </w:p>
    <w:p w:rsidR="00067FB0" w:rsidRDefault="00067FB0" w:rsidP="00067FB0">
      <w:pPr>
        <w:ind w:leftChars="-1" w:left="-2" w:firstLine="1"/>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 </w:t>
      </w:r>
      <w:r w:rsidRPr="00067FB0">
        <w:rPr>
          <w:rFonts w:ascii="ＭＳ ゴシック" w:eastAsia="ＭＳ ゴシック" w:hAnsi="ＭＳ ゴシック" w:hint="eastAsia"/>
          <w:spacing w:val="55"/>
          <w:kern w:val="0"/>
          <w:sz w:val="22"/>
          <w:szCs w:val="22"/>
          <w:fitText w:val="550" w:id="1643840519"/>
        </w:rPr>
        <w:t>閉</w:t>
      </w:r>
      <w:r w:rsidRPr="00067FB0">
        <w:rPr>
          <w:rFonts w:ascii="ＭＳ ゴシック" w:eastAsia="ＭＳ ゴシック" w:hAnsi="ＭＳ ゴシック" w:hint="eastAsia"/>
          <w:kern w:val="0"/>
          <w:sz w:val="22"/>
          <w:szCs w:val="22"/>
          <w:fitText w:val="550" w:id="1643840519"/>
        </w:rPr>
        <w:t>講</w:t>
      </w:r>
      <w:r>
        <w:rPr>
          <w:rFonts w:ascii="ＭＳ ゴシック" w:eastAsia="ＭＳ ゴシック" w:hAnsi="ＭＳ ゴシック" w:hint="eastAsia"/>
          <w:sz w:val="22"/>
          <w:szCs w:val="22"/>
        </w:rPr>
        <w:t xml:space="preserve">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年４月２</w:t>
      </w:r>
      <w:r>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日（金）　１５時３０分（１５時４０分解散）</w:t>
      </w:r>
    </w:p>
    <w:p w:rsidR="00067FB0" w:rsidRDefault="00067FB0" w:rsidP="00067FB0">
      <w:pPr>
        <w:ind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集合日時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年４月２</w:t>
      </w:r>
      <w:r>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日（水）　１２時５０分 ＞</w:t>
      </w:r>
    </w:p>
    <w:p w:rsidR="00067FB0" w:rsidRDefault="00067FB0" w:rsidP="00067FB0">
      <w:pPr>
        <w:ind w:left="360" w:firstLineChars="250" w:firstLine="500"/>
        <w:jc w:val="left"/>
        <w:rPr>
          <w:rFonts w:ascii="ＭＳ ゴシック" w:eastAsia="ＭＳ ゴシック" w:hAnsi="ＭＳ ゴシック" w:hint="eastAsia"/>
          <w:sz w:val="20"/>
        </w:rPr>
      </w:pPr>
      <w:r>
        <w:rPr>
          <w:rFonts w:ascii="ＭＳ ゴシック" w:eastAsia="ＭＳ ゴシック" w:hAnsi="ＭＳ ゴシック" w:hint="eastAsia"/>
          <w:sz w:val="20"/>
        </w:rPr>
        <w:t>※ 集合日当日の昼食は準備しておりませんので，各自でお済ませください。</w:t>
      </w:r>
    </w:p>
    <w:p w:rsidR="00067FB0" w:rsidRDefault="00067FB0" w:rsidP="00067FB0">
      <w:pPr>
        <w:jc w:val="left"/>
        <w:rPr>
          <w:rFonts w:ascii="ＭＳ ゴシック" w:eastAsia="ＭＳ ゴシック" w:hAnsi="ＭＳ ゴシック" w:hint="eastAsia"/>
          <w:sz w:val="20"/>
        </w:rPr>
      </w:pPr>
    </w:p>
    <w:p w:rsidR="00067FB0" w:rsidRDefault="00067FB0" w:rsidP="00067FB0">
      <w:pPr>
        <w:ind w:left="360"/>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(Ｂ班)</w:t>
      </w:r>
    </w:p>
    <w:p w:rsidR="00067FB0" w:rsidRDefault="00067FB0" w:rsidP="00067FB0">
      <w:pPr>
        <w:ind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067FB0">
        <w:rPr>
          <w:rFonts w:ascii="ＭＳ ゴシック" w:eastAsia="ＭＳ ゴシック" w:hAnsi="ＭＳ ゴシック" w:hint="eastAsia"/>
          <w:spacing w:val="55"/>
          <w:kern w:val="0"/>
          <w:sz w:val="22"/>
          <w:szCs w:val="22"/>
          <w:fitText w:val="550" w:id="1643840520"/>
        </w:rPr>
        <w:t>開</w:t>
      </w:r>
      <w:r w:rsidRPr="00067FB0">
        <w:rPr>
          <w:rFonts w:ascii="ＭＳ ゴシック" w:eastAsia="ＭＳ ゴシック" w:hAnsi="ＭＳ ゴシック" w:hint="eastAsia"/>
          <w:kern w:val="0"/>
          <w:sz w:val="22"/>
          <w:szCs w:val="22"/>
          <w:fitText w:val="550" w:id="1643840520"/>
        </w:rPr>
        <w:t>講</w:t>
      </w:r>
      <w:r>
        <w:rPr>
          <w:rFonts w:ascii="ＭＳ ゴシック" w:eastAsia="ＭＳ ゴシック" w:hAnsi="ＭＳ ゴシック" w:hint="eastAsia"/>
          <w:sz w:val="22"/>
          <w:szCs w:val="22"/>
        </w:rPr>
        <w:t xml:space="preserve">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年５月</w:t>
      </w:r>
      <w:r>
        <w:rPr>
          <w:rFonts w:ascii="ＭＳ ゴシック" w:eastAsia="ＭＳ ゴシック" w:hAnsi="ＭＳ ゴシック" w:hint="eastAsia"/>
          <w:sz w:val="22"/>
          <w:szCs w:val="22"/>
        </w:rPr>
        <w:t xml:space="preserve">　９</w:t>
      </w:r>
      <w:r>
        <w:rPr>
          <w:rFonts w:ascii="ＭＳ ゴシック" w:eastAsia="ＭＳ ゴシック" w:hAnsi="ＭＳ ゴシック" w:hint="eastAsia"/>
          <w:sz w:val="22"/>
          <w:szCs w:val="22"/>
        </w:rPr>
        <w:t>日（水）　１３時００分</w:t>
      </w:r>
    </w:p>
    <w:p w:rsidR="00067FB0" w:rsidRDefault="00067FB0" w:rsidP="00067FB0">
      <w:pPr>
        <w:ind w:leftChars="-1" w:left="-2" w:firstLine="1"/>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 </w:t>
      </w:r>
      <w:r w:rsidRPr="00067FB0">
        <w:rPr>
          <w:rFonts w:ascii="ＭＳ ゴシック" w:eastAsia="ＭＳ ゴシック" w:hAnsi="ＭＳ ゴシック" w:hint="eastAsia"/>
          <w:spacing w:val="55"/>
          <w:kern w:val="0"/>
          <w:sz w:val="22"/>
          <w:szCs w:val="22"/>
          <w:fitText w:val="550" w:id="1643840521"/>
        </w:rPr>
        <w:t>閉</w:t>
      </w:r>
      <w:r w:rsidRPr="00067FB0">
        <w:rPr>
          <w:rFonts w:ascii="ＭＳ ゴシック" w:eastAsia="ＭＳ ゴシック" w:hAnsi="ＭＳ ゴシック" w:hint="eastAsia"/>
          <w:kern w:val="0"/>
          <w:sz w:val="22"/>
          <w:szCs w:val="22"/>
          <w:fitText w:val="550" w:id="1643840521"/>
        </w:rPr>
        <w:t>講</w:t>
      </w:r>
      <w:r>
        <w:rPr>
          <w:rFonts w:ascii="ＭＳ ゴシック" w:eastAsia="ＭＳ ゴシック" w:hAnsi="ＭＳ ゴシック" w:hint="eastAsia"/>
          <w:sz w:val="22"/>
          <w:szCs w:val="22"/>
        </w:rPr>
        <w:t xml:space="preserve">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年５月１</w:t>
      </w:r>
      <w:r>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日（金）　１５時３０分（１５時４０分解散）</w:t>
      </w:r>
    </w:p>
    <w:p w:rsidR="00067FB0" w:rsidRDefault="00067FB0" w:rsidP="00067FB0">
      <w:pPr>
        <w:ind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集合日時　 平成</w:t>
      </w:r>
      <w:r>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年５月</w:t>
      </w:r>
      <w:r>
        <w:rPr>
          <w:rFonts w:ascii="ＭＳ ゴシック" w:eastAsia="ＭＳ ゴシック" w:hAnsi="ＭＳ ゴシック" w:hint="eastAsia"/>
          <w:sz w:val="22"/>
          <w:szCs w:val="22"/>
        </w:rPr>
        <w:t xml:space="preserve">　９</w:t>
      </w:r>
      <w:r>
        <w:rPr>
          <w:rFonts w:ascii="ＭＳ ゴシック" w:eastAsia="ＭＳ ゴシック" w:hAnsi="ＭＳ ゴシック" w:hint="eastAsia"/>
          <w:sz w:val="22"/>
          <w:szCs w:val="22"/>
        </w:rPr>
        <w:t>日（水）　１２時５０分 ＞</w:t>
      </w:r>
    </w:p>
    <w:p w:rsidR="00067FB0" w:rsidRDefault="00067FB0" w:rsidP="00067FB0">
      <w:pPr>
        <w:ind w:left="360" w:firstLineChars="250" w:firstLine="500"/>
        <w:jc w:val="left"/>
        <w:rPr>
          <w:rFonts w:ascii="ＭＳ ゴシック" w:eastAsia="ＭＳ ゴシック" w:hAnsi="ＭＳ ゴシック" w:hint="eastAsia"/>
          <w:sz w:val="20"/>
        </w:rPr>
      </w:pPr>
      <w:r>
        <w:rPr>
          <w:rFonts w:ascii="ＭＳ ゴシック" w:eastAsia="ＭＳ ゴシック" w:hAnsi="ＭＳ ゴシック" w:hint="eastAsia"/>
          <w:sz w:val="20"/>
        </w:rPr>
        <w:t>※ 集合日当日の昼食は準備しておりませんので，各自でお済ませください。</w:t>
      </w:r>
    </w:p>
    <w:p w:rsidR="00067FB0" w:rsidRDefault="00067FB0" w:rsidP="00067FB0">
      <w:pPr>
        <w:jc w:val="left"/>
        <w:rPr>
          <w:rFonts w:ascii="ＭＳ ゴシック" w:eastAsia="ＭＳ ゴシック" w:hAnsi="ＭＳ ゴシック" w:hint="eastAsia"/>
          <w:sz w:val="20"/>
        </w:rPr>
      </w:pPr>
    </w:p>
    <w:p w:rsidR="00067FB0" w:rsidRDefault="00067FB0" w:rsidP="00067FB0">
      <w:pPr>
        <w:numPr>
          <w:ilvl w:val="0"/>
          <w:numId w:val="27"/>
        </w:numPr>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研修会場・宿泊場所（Ａ・Ｂ班とも）</w:t>
      </w:r>
    </w:p>
    <w:p w:rsidR="00067FB0" w:rsidRDefault="00067FB0" w:rsidP="00067FB0">
      <w:pPr>
        <w:ind w:firstLineChars="100" w:firstLine="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（１）研修会場　　　農林中央金庫品川研修センター</w:t>
      </w:r>
    </w:p>
    <w:p w:rsidR="00067FB0" w:rsidRDefault="00067FB0" w:rsidP="00067FB0">
      <w:pPr>
        <w:ind w:left="360" w:firstLineChars="1100" w:firstLine="24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（住所）東京都港区港南２－１０－１３</w:t>
      </w:r>
    </w:p>
    <w:p w:rsidR="00067FB0" w:rsidRDefault="00067FB0" w:rsidP="00067FB0">
      <w:pPr>
        <w:ind w:left="360" w:firstLineChars="1100" w:firstLine="24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（電話）０３－６７５８－３１７０</w:t>
      </w:r>
    </w:p>
    <w:p w:rsidR="00067FB0" w:rsidRDefault="00067FB0" w:rsidP="00067FB0">
      <w:pPr>
        <w:ind w:firstLineChars="100" w:firstLine="22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（２）宿泊場所　　　農林中央金庫品川研修センター</w:t>
      </w:r>
    </w:p>
    <w:p w:rsidR="00334CBC" w:rsidRDefault="00334CBC" w:rsidP="005B0966">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sidR="00396D00">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067FB0" w:rsidRPr="00334CBC" w:rsidRDefault="00067FB0" w:rsidP="005B0966">
      <w:pPr>
        <w:ind w:firstLineChars="200" w:firstLine="400"/>
        <w:jc w:val="left"/>
        <w:rPr>
          <w:rFonts w:hint="eastAsia"/>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067FB0">
        <w:rPr>
          <w:rFonts w:ascii="ＭＳ ゴシック" w:eastAsia="ＭＳ ゴシック" w:hAnsi="ＭＳ ゴシック" w:hint="eastAsia"/>
          <w:sz w:val="28"/>
          <w:szCs w:val="28"/>
        </w:rPr>
        <w:t>（Ａ・Ｂ班とも）</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FC2AE1">
              <w:rPr>
                <w:rFonts w:ascii="ＭＳ ゴシック" w:eastAsia="ＭＳ ゴシック" w:hAnsi="ＭＳ ゴシック" w:hint="eastAsia"/>
                <w:spacing w:val="180"/>
                <w:kern w:val="0"/>
                <w:sz w:val="24"/>
                <w:fitText w:val="840" w:id="862114050"/>
              </w:rPr>
              <w:t>金</w:t>
            </w:r>
            <w:r w:rsidR="00E3703B" w:rsidRPr="00FC2AE1">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081AAD" w:rsidRDefault="00E3703B"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w:t>
            </w:r>
            <w:r w:rsidR="00396D00">
              <w:rPr>
                <w:rFonts w:ascii="ＭＳ ゴシック" w:eastAsia="ＭＳ ゴシック" w:hAnsi="ＭＳ ゴシック" w:hint="eastAsia"/>
                <w:sz w:val="22"/>
                <w:szCs w:val="22"/>
              </w:rPr>
              <w:t>、</w:t>
            </w:r>
            <w:r w:rsidRPr="00081AAD">
              <w:rPr>
                <w:rFonts w:ascii="ＭＳ ゴシック" w:eastAsia="ＭＳ ゴシック" w:hAnsi="ＭＳ ゴシック" w:hint="eastAsia"/>
                <w:sz w:val="22"/>
                <w:szCs w:val="22"/>
              </w:rPr>
              <w:t>テキスト代を含みます</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081AAD" w:rsidRDefault="00E3630E"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081AAD" w:rsidRDefault="00E3703B"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研修期間中の食事代（経験交流を含みます）</w:t>
            </w:r>
          </w:p>
        </w:tc>
      </w:tr>
      <w:tr w:rsidR="00E3703B" w:rsidTr="00081AAD">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00E3703B" w:rsidRPr="00E3630E">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B246C8" w:rsidRDefault="00E3703B" w:rsidP="00081AAD">
            <w:pPr>
              <w:jc w:val="cente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Pr="00B246C8" w:rsidRDefault="00FC2AE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00221523">
        <w:rPr>
          <w:rFonts w:ascii="ＭＳ ゴシック" w:eastAsia="ＭＳ ゴシック" w:hAnsi="ＭＳ ゴシック" w:hint="eastAsia"/>
          <w:sz w:val="24"/>
          <w:u w:val="single"/>
        </w:rPr>
        <w:t>月</w:t>
      </w:r>
      <w:r w:rsidR="00067FB0">
        <w:rPr>
          <w:rFonts w:ascii="ＭＳ ゴシック" w:eastAsia="ＭＳ ゴシック" w:hAnsi="ＭＳ ゴシック" w:hint="eastAsia"/>
          <w:sz w:val="24"/>
          <w:u w:val="single"/>
        </w:rPr>
        <w:t>１２</w:t>
      </w:r>
      <w:r w:rsidR="00E3703B" w:rsidRPr="00B246C8">
        <w:rPr>
          <w:rFonts w:ascii="ＭＳ ゴシック" w:eastAsia="ＭＳ ゴシック" w:hAnsi="ＭＳ ゴシック" w:hint="eastAsia"/>
          <w:sz w:val="24"/>
          <w:u w:val="single"/>
        </w:rPr>
        <w:t>日（</w:t>
      </w:r>
      <w:r w:rsidR="00067FB0">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F0262">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AC3600">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AC3600">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7B2ED9" w:rsidP="007B2ED9">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E6D7F" w:rsidP="00E3630E">
      <w:pPr>
        <w:ind w:left="240" w:hangingChars="100" w:hanging="240"/>
        <w:jc w:val="right"/>
        <w:rPr>
          <w:rFonts w:ascii="ＭＳ ゴシック" w:eastAsia="ＭＳ ゴシック" w:hAnsi="ＭＳ ゴシック"/>
          <w:sz w:val="24"/>
        </w:rPr>
      </w:pPr>
    </w:p>
    <w:p w:rsidR="00E3703B" w:rsidRDefault="007B209B"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175895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221523"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FC2AE1">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C2AE1">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34572">
                              <w:rPr>
                                <w:rFonts w:ascii="ＭＳ ゴシック" w:eastAsia="ＭＳ ゴシック" w:hAnsi="ＭＳ ゴシック" w:hint="eastAsia"/>
                                <w:sz w:val="24"/>
                                <w:szCs w:val="24"/>
                              </w:rPr>
                              <w:t>・</w:t>
                            </w:r>
                            <w:r w:rsidR="00067FB0">
                              <w:rPr>
                                <w:rFonts w:ascii="ＭＳ ゴシック" w:eastAsia="ＭＳ ゴシック" w:hAnsi="ＭＳ ゴシック"/>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13.85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6wtGKwIAAFYEAAAOAAAAAAAAAAAAAAAAAC4CAABk&#10;cnMvZTJvRG9jLnhtbFBLAQItABQABgAIAAAAIQApH/Ob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221523"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FC2AE1">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C2AE1">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34572">
                        <w:rPr>
                          <w:rFonts w:ascii="ＭＳ ゴシック" w:eastAsia="ＭＳ ゴシック" w:hAnsi="ＭＳ ゴシック" w:hint="eastAsia"/>
                          <w:sz w:val="24"/>
                          <w:szCs w:val="24"/>
                        </w:rPr>
                        <w:t>・</w:t>
                      </w:r>
                      <w:r w:rsidR="00067FB0">
                        <w:rPr>
                          <w:rFonts w:ascii="ＭＳ ゴシック" w:eastAsia="ＭＳ ゴシック" w:hAnsi="ＭＳ ゴシック"/>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bookmarkStart w:id="1" w:name="_GoBack"/>
                      <w:bookmarkEnd w:id="1"/>
                    </w:p>
                  </w:txbxContent>
                </v:textbox>
              </v:shape>
            </w:pict>
          </mc:Fallback>
        </mc:AlternateContent>
      </w:r>
    </w:p>
    <w:p w:rsidR="00C24763" w:rsidRPr="007B2ED9" w:rsidRDefault="00C24763" w:rsidP="00334CBC">
      <w:pPr>
        <w:rPr>
          <w:sz w:val="24"/>
        </w:rPr>
      </w:pPr>
    </w:p>
    <w:p w:rsidR="00E3630E" w:rsidRDefault="00E3630E" w:rsidP="00334CBC">
      <w:pPr>
        <w:rPr>
          <w:sz w:val="24"/>
        </w:rPr>
      </w:pPr>
    </w:p>
    <w:p w:rsidR="00E3630E" w:rsidRDefault="00E3630E" w:rsidP="00334CBC">
      <w:pPr>
        <w:rPr>
          <w:sz w:val="24"/>
        </w:rPr>
      </w:pPr>
    </w:p>
    <w:sectPr w:rsidR="00E3630E"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5E" w:rsidRDefault="00B3195E" w:rsidP="00013448">
      <w:r>
        <w:separator/>
      </w:r>
    </w:p>
  </w:endnote>
  <w:endnote w:type="continuationSeparator" w:id="0">
    <w:p w:rsidR="00B3195E" w:rsidRDefault="00B3195E"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5E" w:rsidRDefault="00B3195E" w:rsidP="00013448">
      <w:r>
        <w:separator/>
      </w:r>
    </w:p>
  </w:footnote>
  <w:footnote w:type="continuationSeparator" w:id="0">
    <w:p w:rsidR="00B3195E" w:rsidRDefault="00B3195E"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B052615"/>
    <w:multiLevelType w:val="hybridMultilevel"/>
    <w:tmpl w:val="BDBEC51C"/>
    <w:lvl w:ilvl="0" w:tplc="7902A2B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1"/>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2"/>
  </w:num>
  <w:num w:numId="23">
    <w:abstractNumId w:val="19"/>
  </w:num>
  <w:num w:numId="24">
    <w:abstractNumId w:val="10"/>
  </w:num>
  <w:num w:numId="25">
    <w:abstractNumId w:val="9"/>
  </w:num>
  <w:num w:numId="26">
    <w:abstractNumId w:val="15"/>
  </w:num>
  <w:num w:numId="27">
    <w:abstractNumId w:val="2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466F"/>
    <w:rsid w:val="00026088"/>
    <w:rsid w:val="00030B11"/>
    <w:rsid w:val="00031366"/>
    <w:rsid w:val="00035440"/>
    <w:rsid w:val="000428D5"/>
    <w:rsid w:val="00046C07"/>
    <w:rsid w:val="00051EEE"/>
    <w:rsid w:val="00055033"/>
    <w:rsid w:val="000576AD"/>
    <w:rsid w:val="00066891"/>
    <w:rsid w:val="00067FB0"/>
    <w:rsid w:val="00081AAD"/>
    <w:rsid w:val="0008256D"/>
    <w:rsid w:val="00083FE7"/>
    <w:rsid w:val="00092866"/>
    <w:rsid w:val="0009643C"/>
    <w:rsid w:val="000A4EE7"/>
    <w:rsid w:val="000A7355"/>
    <w:rsid w:val="000B51AB"/>
    <w:rsid w:val="000C044C"/>
    <w:rsid w:val="000C5593"/>
    <w:rsid w:val="000D50D0"/>
    <w:rsid w:val="000D5CBD"/>
    <w:rsid w:val="000E1349"/>
    <w:rsid w:val="000E335D"/>
    <w:rsid w:val="000E5A82"/>
    <w:rsid w:val="00102A1E"/>
    <w:rsid w:val="00115E9A"/>
    <w:rsid w:val="00124E5C"/>
    <w:rsid w:val="001268FA"/>
    <w:rsid w:val="0013193F"/>
    <w:rsid w:val="001350A0"/>
    <w:rsid w:val="00140CC5"/>
    <w:rsid w:val="00142535"/>
    <w:rsid w:val="0015546B"/>
    <w:rsid w:val="00186AC7"/>
    <w:rsid w:val="00190E32"/>
    <w:rsid w:val="001B2175"/>
    <w:rsid w:val="001B4C5A"/>
    <w:rsid w:val="001C6271"/>
    <w:rsid w:val="001C7123"/>
    <w:rsid w:val="001D1100"/>
    <w:rsid w:val="001D2E48"/>
    <w:rsid w:val="001D4407"/>
    <w:rsid w:val="001D4491"/>
    <w:rsid w:val="001D75DD"/>
    <w:rsid w:val="001E2EDA"/>
    <w:rsid w:val="001E78D8"/>
    <w:rsid w:val="001F0662"/>
    <w:rsid w:val="001F0AC4"/>
    <w:rsid w:val="00200334"/>
    <w:rsid w:val="00212F16"/>
    <w:rsid w:val="002152C4"/>
    <w:rsid w:val="002176AE"/>
    <w:rsid w:val="00221523"/>
    <w:rsid w:val="00224657"/>
    <w:rsid w:val="00226B3E"/>
    <w:rsid w:val="0023591E"/>
    <w:rsid w:val="00237730"/>
    <w:rsid w:val="0023779A"/>
    <w:rsid w:val="00242100"/>
    <w:rsid w:val="00242260"/>
    <w:rsid w:val="00242FE9"/>
    <w:rsid w:val="00243EDC"/>
    <w:rsid w:val="00245604"/>
    <w:rsid w:val="00260B8C"/>
    <w:rsid w:val="00283034"/>
    <w:rsid w:val="00287F57"/>
    <w:rsid w:val="002907BB"/>
    <w:rsid w:val="00292853"/>
    <w:rsid w:val="00296174"/>
    <w:rsid w:val="002A0090"/>
    <w:rsid w:val="002B6DE8"/>
    <w:rsid w:val="002C2372"/>
    <w:rsid w:val="002C6B50"/>
    <w:rsid w:val="002D0DD1"/>
    <w:rsid w:val="002E1348"/>
    <w:rsid w:val="002E2E1A"/>
    <w:rsid w:val="002F5E96"/>
    <w:rsid w:val="00323C73"/>
    <w:rsid w:val="00325706"/>
    <w:rsid w:val="00330AD7"/>
    <w:rsid w:val="00331449"/>
    <w:rsid w:val="00331AF9"/>
    <w:rsid w:val="00334503"/>
    <w:rsid w:val="00334572"/>
    <w:rsid w:val="00334CBC"/>
    <w:rsid w:val="00334CDB"/>
    <w:rsid w:val="0034205C"/>
    <w:rsid w:val="00345931"/>
    <w:rsid w:val="003552B2"/>
    <w:rsid w:val="00360930"/>
    <w:rsid w:val="00365471"/>
    <w:rsid w:val="00365633"/>
    <w:rsid w:val="00383A29"/>
    <w:rsid w:val="00383FF9"/>
    <w:rsid w:val="00391668"/>
    <w:rsid w:val="00393513"/>
    <w:rsid w:val="00396D00"/>
    <w:rsid w:val="003A55D1"/>
    <w:rsid w:val="003B4780"/>
    <w:rsid w:val="003C1759"/>
    <w:rsid w:val="003C2D61"/>
    <w:rsid w:val="003D015A"/>
    <w:rsid w:val="003D0F5B"/>
    <w:rsid w:val="003D2A1C"/>
    <w:rsid w:val="003D549F"/>
    <w:rsid w:val="003D6814"/>
    <w:rsid w:val="003E3A6D"/>
    <w:rsid w:val="003E6D7F"/>
    <w:rsid w:val="003F211E"/>
    <w:rsid w:val="003F5DDC"/>
    <w:rsid w:val="00401D58"/>
    <w:rsid w:val="00402070"/>
    <w:rsid w:val="00405999"/>
    <w:rsid w:val="00407035"/>
    <w:rsid w:val="00416E8E"/>
    <w:rsid w:val="00424A8B"/>
    <w:rsid w:val="00425B06"/>
    <w:rsid w:val="00426FFE"/>
    <w:rsid w:val="0043732A"/>
    <w:rsid w:val="00443F88"/>
    <w:rsid w:val="004467B3"/>
    <w:rsid w:val="004550DA"/>
    <w:rsid w:val="004747F6"/>
    <w:rsid w:val="004759CF"/>
    <w:rsid w:val="00480083"/>
    <w:rsid w:val="00484A58"/>
    <w:rsid w:val="004865E2"/>
    <w:rsid w:val="004907BB"/>
    <w:rsid w:val="004968B4"/>
    <w:rsid w:val="0049712C"/>
    <w:rsid w:val="004A2A7B"/>
    <w:rsid w:val="004A64FC"/>
    <w:rsid w:val="004B3FF5"/>
    <w:rsid w:val="004B48E2"/>
    <w:rsid w:val="004B53B9"/>
    <w:rsid w:val="004C4725"/>
    <w:rsid w:val="004C6092"/>
    <w:rsid w:val="004D2634"/>
    <w:rsid w:val="004E50A5"/>
    <w:rsid w:val="004F3C93"/>
    <w:rsid w:val="004F47E3"/>
    <w:rsid w:val="00502763"/>
    <w:rsid w:val="00511BAA"/>
    <w:rsid w:val="00514445"/>
    <w:rsid w:val="00522EF6"/>
    <w:rsid w:val="005269C9"/>
    <w:rsid w:val="00526A9B"/>
    <w:rsid w:val="005315C9"/>
    <w:rsid w:val="0053542B"/>
    <w:rsid w:val="00550D92"/>
    <w:rsid w:val="00551A33"/>
    <w:rsid w:val="0055757E"/>
    <w:rsid w:val="00562495"/>
    <w:rsid w:val="00562E8C"/>
    <w:rsid w:val="005733F0"/>
    <w:rsid w:val="00575E59"/>
    <w:rsid w:val="00580AD3"/>
    <w:rsid w:val="00596585"/>
    <w:rsid w:val="005B0966"/>
    <w:rsid w:val="005B24DA"/>
    <w:rsid w:val="005D320A"/>
    <w:rsid w:val="005D3F55"/>
    <w:rsid w:val="005D515E"/>
    <w:rsid w:val="005E6C35"/>
    <w:rsid w:val="005F6ADA"/>
    <w:rsid w:val="00605711"/>
    <w:rsid w:val="00613684"/>
    <w:rsid w:val="006150DF"/>
    <w:rsid w:val="00616690"/>
    <w:rsid w:val="0062200A"/>
    <w:rsid w:val="0062797A"/>
    <w:rsid w:val="00630ED2"/>
    <w:rsid w:val="0063745E"/>
    <w:rsid w:val="006552A0"/>
    <w:rsid w:val="0066761E"/>
    <w:rsid w:val="00670254"/>
    <w:rsid w:val="0067283B"/>
    <w:rsid w:val="00674B3D"/>
    <w:rsid w:val="00676B44"/>
    <w:rsid w:val="00684C13"/>
    <w:rsid w:val="00684EE2"/>
    <w:rsid w:val="00685168"/>
    <w:rsid w:val="0069367F"/>
    <w:rsid w:val="00693731"/>
    <w:rsid w:val="00693BA4"/>
    <w:rsid w:val="0069511B"/>
    <w:rsid w:val="00695F87"/>
    <w:rsid w:val="006A3E9B"/>
    <w:rsid w:val="006C0AC2"/>
    <w:rsid w:val="006C6392"/>
    <w:rsid w:val="006D7C98"/>
    <w:rsid w:val="006F3FCC"/>
    <w:rsid w:val="00701953"/>
    <w:rsid w:val="00704FB4"/>
    <w:rsid w:val="00714B2C"/>
    <w:rsid w:val="00723691"/>
    <w:rsid w:val="00735B82"/>
    <w:rsid w:val="007438B1"/>
    <w:rsid w:val="007544DF"/>
    <w:rsid w:val="00761FAF"/>
    <w:rsid w:val="00763D3B"/>
    <w:rsid w:val="00770805"/>
    <w:rsid w:val="00774236"/>
    <w:rsid w:val="00785132"/>
    <w:rsid w:val="007904B0"/>
    <w:rsid w:val="00794038"/>
    <w:rsid w:val="00797A1A"/>
    <w:rsid w:val="00797ED0"/>
    <w:rsid w:val="007A212A"/>
    <w:rsid w:val="007B06D7"/>
    <w:rsid w:val="007B209B"/>
    <w:rsid w:val="007B2ED9"/>
    <w:rsid w:val="007C0D27"/>
    <w:rsid w:val="007D328B"/>
    <w:rsid w:val="007D6220"/>
    <w:rsid w:val="007F3AFE"/>
    <w:rsid w:val="007F7A7F"/>
    <w:rsid w:val="00800F1A"/>
    <w:rsid w:val="008049F1"/>
    <w:rsid w:val="0080517C"/>
    <w:rsid w:val="00810CB1"/>
    <w:rsid w:val="00812504"/>
    <w:rsid w:val="00814A04"/>
    <w:rsid w:val="00833A0A"/>
    <w:rsid w:val="0084020C"/>
    <w:rsid w:val="00842D9D"/>
    <w:rsid w:val="008465D6"/>
    <w:rsid w:val="00854469"/>
    <w:rsid w:val="0086260E"/>
    <w:rsid w:val="00876BF8"/>
    <w:rsid w:val="008809D1"/>
    <w:rsid w:val="00887318"/>
    <w:rsid w:val="00895A8C"/>
    <w:rsid w:val="008A17D1"/>
    <w:rsid w:val="008A2C85"/>
    <w:rsid w:val="008A2CFB"/>
    <w:rsid w:val="008A46FF"/>
    <w:rsid w:val="008A49D7"/>
    <w:rsid w:val="008B1C15"/>
    <w:rsid w:val="008B37AF"/>
    <w:rsid w:val="008C1185"/>
    <w:rsid w:val="008C1B2B"/>
    <w:rsid w:val="008C4C6D"/>
    <w:rsid w:val="008C6293"/>
    <w:rsid w:val="008D066F"/>
    <w:rsid w:val="008D0B33"/>
    <w:rsid w:val="008D3678"/>
    <w:rsid w:val="008D55BE"/>
    <w:rsid w:val="008E364C"/>
    <w:rsid w:val="008F2299"/>
    <w:rsid w:val="008F4E2B"/>
    <w:rsid w:val="00906AB2"/>
    <w:rsid w:val="00906C2C"/>
    <w:rsid w:val="009105A8"/>
    <w:rsid w:val="009218B6"/>
    <w:rsid w:val="00927C6A"/>
    <w:rsid w:val="00936D1D"/>
    <w:rsid w:val="009471AD"/>
    <w:rsid w:val="00967628"/>
    <w:rsid w:val="00967D36"/>
    <w:rsid w:val="00976FA3"/>
    <w:rsid w:val="009948D0"/>
    <w:rsid w:val="009B35E1"/>
    <w:rsid w:val="009B78AC"/>
    <w:rsid w:val="009C6AF8"/>
    <w:rsid w:val="009C759E"/>
    <w:rsid w:val="009C75CE"/>
    <w:rsid w:val="009D30B2"/>
    <w:rsid w:val="009D68BD"/>
    <w:rsid w:val="009D745B"/>
    <w:rsid w:val="009D7E14"/>
    <w:rsid w:val="009E3916"/>
    <w:rsid w:val="009F4E41"/>
    <w:rsid w:val="009F7907"/>
    <w:rsid w:val="00A023D2"/>
    <w:rsid w:val="00A04B7D"/>
    <w:rsid w:val="00A04F27"/>
    <w:rsid w:val="00A04FFE"/>
    <w:rsid w:val="00A3059A"/>
    <w:rsid w:val="00A31530"/>
    <w:rsid w:val="00A46CA8"/>
    <w:rsid w:val="00A56998"/>
    <w:rsid w:val="00A61D9A"/>
    <w:rsid w:val="00A624EE"/>
    <w:rsid w:val="00A65957"/>
    <w:rsid w:val="00A740A3"/>
    <w:rsid w:val="00A77B2D"/>
    <w:rsid w:val="00A904ED"/>
    <w:rsid w:val="00AA0B1E"/>
    <w:rsid w:val="00AA330B"/>
    <w:rsid w:val="00AA3ABF"/>
    <w:rsid w:val="00AA5819"/>
    <w:rsid w:val="00AB2CAA"/>
    <w:rsid w:val="00AB61B3"/>
    <w:rsid w:val="00AB729A"/>
    <w:rsid w:val="00AC299B"/>
    <w:rsid w:val="00AC3600"/>
    <w:rsid w:val="00AC4E10"/>
    <w:rsid w:val="00AE1C3C"/>
    <w:rsid w:val="00AE5180"/>
    <w:rsid w:val="00AF0262"/>
    <w:rsid w:val="00AF3182"/>
    <w:rsid w:val="00AF360F"/>
    <w:rsid w:val="00AF7394"/>
    <w:rsid w:val="00B05205"/>
    <w:rsid w:val="00B1075E"/>
    <w:rsid w:val="00B10F61"/>
    <w:rsid w:val="00B246C8"/>
    <w:rsid w:val="00B248D4"/>
    <w:rsid w:val="00B30E1E"/>
    <w:rsid w:val="00B3195E"/>
    <w:rsid w:val="00B50F20"/>
    <w:rsid w:val="00B538FA"/>
    <w:rsid w:val="00B54F75"/>
    <w:rsid w:val="00B70E24"/>
    <w:rsid w:val="00B73DA4"/>
    <w:rsid w:val="00B8043E"/>
    <w:rsid w:val="00B85FDA"/>
    <w:rsid w:val="00B904CB"/>
    <w:rsid w:val="00BA0498"/>
    <w:rsid w:val="00BA274D"/>
    <w:rsid w:val="00BA370D"/>
    <w:rsid w:val="00BA4CAA"/>
    <w:rsid w:val="00BB5409"/>
    <w:rsid w:val="00BD359C"/>
    <w:rsid w:val="00BD4ADE"/>
    <w:rsid w:val="00BD6B78"/>
    <w:rsid w:val="00BE43DF"/>
    <w:rsid w:val="00BF0551"/>
    <w:rsid w:val="00BF0BCC"/>
    <w:rsid w:val="00BF3091"/>
    <w:rsid w:val="00BF3ACD"/>
    <w:rsid w:val="00BF4939"/>
    <w:rsid w:val="00BF6222"/>
    <w:rsid w:val="00C01C43"/>
    <w:rsid w:val="00C175A8"/>
    <w:rsid w:val="00C24763"/>
    <w:rsid w:val="00C37047"/>
    <w:rsid w:val="00C46286"/>
    <w:rsid w:val="00C5212C"/>
    <w:rsid w:val="00C623F1"/>
    <w:rsid w:val="00C67704"/>
    <w:rsid w:val="00C843A1"/>
    <w:rsid w:val="00C84957"/>
    <w:rsid w:val="00C85646"/>
    <w:rsid w:val="00C92105"/>
    <w:rsid w:val="00C9428F"/>
    <w:rsid w:val="00CA4F23"/>
    <w:rsid w:val="00CA529C"/>
    <w:rsid w:val="00CB2F5A"/>
    <w:rsid w:val="00CB3E62"/>
    <w:rsid w:val="00CC16BB"/>
    <w:rsid w:val="00CC4A02"/>
    <w:rsid w:val="00CE2320"/>
    <w:rsid w:val="00CF6FCC"/>
    <w:rsid w:val="00D212D4"/>
    <w:rsid w:val="00D40438"/>
    <w:rsid w:val="00D41DD0"/>
    <w:rsid w:val="00D603B1"/>
    <w:rsid w:val="00D60C47"/>
    <w:rsid w:val="00D74CD3"/>
    <w:rsid w:val="00D76B81"/>
    <w:rsid w:val="00D77277"/>
    <w:rsid w:val="00D9046E"/>
    <w:rsid w:val="00D91069"/>
    <w:rsid w:val="00D95263"/>
    <w:rsid w:val="00DA3119"/>
    <w:rsid w:val="00DA4BAC"/>
    <w:rsid w:val="00DA58E2"/>
    <w:rsid w:val="00DC16E6"/>
    <w:rsid w:val="00DD7738"/>
    <w:rsid w:val="00DE2D0D"/>
    <w:rsid w:val="00DE3030"/>
    <w:rsid w:val="00DE3096"/>
    <w:rsid w:val="00DE3FAE"/>
    <w:rsid w:val="00DE6FC3"/>
    <w:rsid w:val="00DF4157"/>
    <w:rsid w:val="00E0372A"/>
    <w:rsid w:val="00E061C7"/>
    <w:rsid w:val="00E11F70"/>
    <w:rsid w:val="00E124AE"/>
    <w:rsid w:val="00E21B5C"/>
    <w:rsid w:val="00E2368F"/>
    <w:rsid w:val="00E239F7"/>
    <w:rsid w:val="00E3630E"/>
    <w:rsid w:val="00E3703B"/>
    <w:rsid w:val="00E4281C"/>
    <w:rsid w:val="00E451F0"/>
    <w:rsid w:val="00E51900"/>
    <w:rsid w:val="00E55691"/>
    <w:rsid w:val="00E707DF"/>
    <w:rsid w:val="00E928FB"/>
    <w:rsid w:val="00EA0190"/>
    <w:rsid w:val="00EB61E1"/>
    <w:rsid w:val="00EB79BA"/>
    <w:rsid w:val="00ED5032"/>
    <w:rsid w:val="00ED5263"/>
    <w:rsid w:val="00ED6C97"/>
    <w:rsid w:val="00EE626D"/>
    <w:rsid w:val="00EF113A"/>
    <w:rsid w:val="00F02881"/>
    <w:rsid w:val="00F04669"/>
    <w:rsid w:val="00F05FC2"/>
    <w:rsid w:val="00F176B2"/>
    <w:rsid w:val="00F25864"/>
    <w:rsid w:val="00F26EFE"/>
    <w:rsid w:val="00F3147D"/>
    <w:rsid w:val="00F35AD1"/>
    <w:rsid w:val="00F41712"/>
    <w:rsid w:val="00F433C2"/>
    <w:rsid w:val="00F55EF2"/>
    <w:rsid w:val="00F74CAD"/>
    <w:rsid w:val="00F80DA5"/>
    <w:rsid w:val="00F94645"/>
    <w:rsid w:val="00F950E5"/>
    <w:rsid w:val="00F9702C"/>
    <w:rsid w:val="00FA19ED"/>
    <w:rsid w:val="00FA23B9"/>
    <w:rsid w:val="00FA5FE7"/>
    <w:rsid w:val="00FA7CA1"/>
    <w:rsid w:val="00FB1979"/>
    <w:rsid w:val="00FB3BD5"/>
    <w:rsid w:val="00FB78FE"/>
    <w:rsid w:val="00FC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stroke dashstyle="1 1"/>
      <v:textbox inset="5.85pt,.7pt,5.85pt,.7pt"/>
    </o:shapedefaults>
    <o:shapelayout v:ext="edit">
      <o:idmap v:ext="edit" data="1"/>
    </o:shapelayout>
  </w:shapeDefaults>
  <w:decimalSymbol w:val="."/>
  <w:listSeparator w:val=","/>
  <w15:chartTrackingRefBased/>
  <w15:docId w15:val="{8C76EB2C-A322-4A93-B787-C6D0AF2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6146">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D5B8-7F73-4AB7-97A0-9C4A46BB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1581</Words>
  <Characters>324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ishigouoka</dc:creator>
  <cp:keywords/>
  <cp:lastModifiedBy>ishigouoka</cp:lastModifiedBy>
  <cp:revision>7</cp:revision>
  <cp:lastPrinted>2016-02-25T07:49:00Z</cp:lastPrinted>
  <dcterms:created xsi:type="dcterms:W3CDTF">2017-02-15T23:56:00Z</dcterms:created>
  <dcterms:modified xsi:type="dcterms:W3CDTF">2018-01-31T03:09:00Z</dcterms:modified>
</cp:coreProperties>
</file>